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F97" w:rsidRDefault="00EA2F97" w:rsidP="00EA2F9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АДМИНИСТРАЦИЯ</w:t>
      </w:r>
    </w:p>
    <w:p w:rsidR="00EA2F97" w:rsidRDefault="00EA2F97" w:rsidP="00EA2F9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«Деревня Варваровка»</w:t>
      </w:r>
    </w:p>
    <w:p w:rsidR="00EA2F97" w:rsidRDefault="00EA2F97" w:rsidP="00EA2F9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EA2F97" w:rsidRDefault="00EA2F97" w:rsidP="00EA2F9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EA2F97" w:rsidRDefault="00EA2F97" w:rsidP="00EA2F9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ПОСТАНОВЛЕНИЕ</w:t>
      </w:r>
    </w:p>
    <w:p w:rsidR="00EA2F97" w:rsidRDefault="00EA2F97" w:rsidP="00EA2F9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A2F97" w:rsidRDefault="00EA2F97" w:rsidP="00EA2F9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28 июля 2022 г.                                                                                       № 15</w:t>
      </w:r>
    </w:p>
    <w:p w:rsidR="00EA2F97" w:rsidRDefault="00EA2F97" w:rsidP="00EA2F9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A2F97" w:rsidRDefault="00EA2F97" w:rsidP="00EA2F9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A2F97" w:rsidRDefault="00EA2F97" w:rsidP="00EA2F9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Об утверждении Положения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сельского поселения «Деревня Варваровка»</w:t>
      </w:r>
    </w:p>
    <w:p w:rsidR="00EA2F97" w:rsidRDefault="00EA2F97" w:rsidP="00EA2F9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A2F97" w:rsidRDefault="00EA2F97" w:rsidP="00EA2F9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 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</w:t>
      </w:r>
      <w:r>
        <w:rPr>
          <w:color w:val="212121"/>
          <w:sz w:val="21"/>
          <w:szCs w:val="21"/>
          <w:shd w:val="clear" w:color="auto" w:fill="FFFFFF"/>
        </w:rPr>
        <w:t> постановлением Правительства Российской Федерации от 16.09.2020 № 1479 «Об утверждении Правил противопожарного режима в Российской Федерации», в целях повышения противопожарной устойчивости территории </w:t>
      </w:r>
      <w:r>
        <w:rPr>
          <w:color w:val="212121"/>
          <w:sz w:val="21"/>
          <w:szCs w:val="21"/>
        </w:rPr>
        <w:t>сельского поселения «Деревня Варваровка»</w:t>
      </w:r>
    </w:p>
    <w:p w:rsidR="00EA2F97" w:rsidRDefault="00EA2F97" w:rsidP="00EA2F9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                                           </w:t>
      </w:r>
    </w:p>
    <w:p w:rsidR="00EA2F97" w:rsidRDefault="00EA2F97" w:rsidP="00EA2F9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                                      ПОСТАНОВЛЯЕТ:</w:t>
      </w:r>
    </w:p>
    <w:p w:rsidR="00EA2F97" w:rsidRDefault="00EA2F97" w:rsidP="00EA2F9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EA2F97" w:rsidRDefault="00EA2F97" w:rsidP="00EA2F9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Утвердить прилагаемое Положение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сельского поселения «Деревня Варваровка».</w:t>
      </w:r>
    </w:p>
    <w:p w:rsidR="00EA2F97" w:rsidRDefault="00EA2F97" w:rsidP="00EA2F9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постановление вступает в силу со дня его официального опубликования (обнародования).</w:t>
      </w:r>
    </w:p>
    <w:p w:rsidR="00EA2F97" w:rsidRDefault="00EA2F97" w:rsidP="00EA2F9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за исполнением настоящего постановления оставляю за собой.</w:t>
      </w:r>
    </w:p>
    <w:p w:rsidR="00EA2F97" w:rsidRDefault="00EA2F97" w:rsidP="00EA2F9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A2F97" w:rsidRDefault="00EA2F97" w:rsidP="00EA2F9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администрации</w:t>
      </w:r>
    </w:p>
    <w:p w:rsidR="00EA2F97" w:rsidRDefault="00EA2F97" w:rsidP="00EA2F9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СП «Деревня </w:t>
      </w:r>
      <w:proofErr w:type="gramStart"/>
      <w:r>
        <w:rPr>
          <w:color w:val="212121"/>
          <w:sz w:val="21"/>
          <w:szCs w:val="21"/>
        </w:rPr>
        <w:t>Варваровка»   </w:t>
      </w:r>
      <w:proofErr w:type="gramEnd"/>
      <w:r>
        <w:rPr>
          <w:color w:val="212121"/>
          <w:sz w:val="21"/>
          <w:szCs w:val="21"/>
        </w:rPr>
        <w:t>                                                         М.А. Романов                                         </w:t>
      </w:r>
    </w:p>
    <w:p w:rsidR="00EA2F97" w:rsidRDefault="00EA2F97" w:rsidP="00EA2F9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EA2F97" w:rsidRDefault="00EA2F97" w:rsidP="00EA2F9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A2F97" w:rsidRDefault="00EA2F97" w:rsidP="00EA2F9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</w:t>
      </w:r>
    </w:p>
    <w:p w:rsidR="00EA2F97" w:rsidRDefault="00EA2F97" w:rsidP="00EA2F9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ПРИЛОЖЕНИЕ</w:t>
      </w:r>
    </w:p>
    <w:p w:rsidR="00EA2F97" w:rsidRDefault="00EA2F97" w:rsidP="00EA2F9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 постановлению администрации (наименование муниципального образования)</w:t>
      </w:r>
    </w:p>
    <w:p w:rsidR="00EA2F97" w:rsidRDefault="00EA2F97" w:rsidP="00EA2F9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«28» июля 2022 № 15</w:t>
      </w:r>
    </w:p>
    <w:p w:rsidR="00EA2F97" w:rsidRDefault="00EA2F97" w:rsidP="00EA2F9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A2F97" w:rsidRDefault="00EA2F97" w:rsidP="00EA2F9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A2F97" w:rsidRDefault="00EA2F97" w:rsidP="00EA2F9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A2F97" w:rsidRDefault="00EA2F97" w:rsidP="00EA2F9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Положение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сельского поселения «Деревня Варваровка»</w:t>
      </w:r>
    </w:p>
    <w:p w:rsidR="00EA2F97" w:rsidRDefault="00EA2F97" w:rsidP="00EA2F9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EA2F97" w:rsidRDefault="00EA2F97" w:rsidP="00EA2F9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Настоящее Положение определяет места и способы разведения костров, проведения мероприятий с использованием приспособлений для тепловой обработки пищи с помощью открытого огня, места сжигания мусора, травы, листвы на землях общего пользования на (наименование муниципального образования) в соответствии с требованиями Федеральных законов от 06.10.2003 № 131-ФЗ «Об общих принципах организации местного самоуправления в Российской Федерации», от 21.12.1994 № 69-ФЗ «О пожарной безопасности»,</w:t>
      </w:r>
      <w:r>
        <w:rPr>
          <w:color w:val="212121"/>
          <w:sz w:val="21"/>
          <w:szCs w:val="21"/>
          <w:shd w:val="clear" w:color="auto" w:fill="FFFFFF"/>
        </w:rPr>
        <w:t> постановления Правительства Российской Федерации от 16.09.2020 № 1479 «Об утверждении Правил противопожарного режима в Российской Федерации»</w:t>
      </w:r>
      <w:r>
        <w:rPr>
          <w:color w:val="212121"/>
          <w:sz w:val="21"/>
          <w:szCs w:val="21"/>
        </w:rPr>
        <w:t>.</w:t>
      </w:r>
    </w:p>
    <w:p w:rsidR="00EA2F97" w:rsidRDefault="00EA2F97" w:rsidP="00EA2F9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 землях общего пользования населенного пункта проведение мероприятий, предусматривающих использование открытого огня, использование мангалов и иных приспособлений для тепловой обработки пищи с помощью открытого огня, допускается, осуществлять исключительно на специально оборудованных площадках.</w:t>
      </w:r>
    </w:p>
    <w:p w:rsidR="00EA2F97" w:rsidRDefault="00EA2F97" w:rsidP="00EA2F9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На территории частных домовладений приготовление пищи с использованием открытого огня допускается только в специальных приспособлениях с использованием горящего угля (т.е. мангала, барбекю, гриля).</w:t>
      </w:r>
    </w:p>
    <w:p w:rsidR="00EA2F97" w:rsidRDefault="00EA2F97" w:rsidP="00EA2F9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Место сжигания мусора, травы, листвы на землях общего пользования населенного пункта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</w:t>
      </w:r>
      <w:proofErr w:type="gramStart"/>
      <w:r>
        <w:rPr>
          <w:color w:val="212121"/>
          <w:sz w:val="21"/>
          <w:szCs w:val="21"/>
        </w:rPr>
        <w:t>например</w:t>
      </w:r>
      <w:proofErr w:type="gramEnd"/>
      <w:r>
        <w:rPr>
          <w:color w:val="212121"/>
          <w:sz w:val="21"/>
          <w:szCs w:val="21"/>
        </w:rPr>
        <w:t>: бочка, бак, мангал) или емкостью, выполненных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метра.</w:t>
      </w:r>
    </w:p>
    <w:p w:rsidR="00EA2F97" w:rsidRDefault="00EA2F97" w:rsidP="00EA2F9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 Место сжигание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деревьев.</w:t>
      </w:r>
    </w:p>
    <w:p w:rsidR="00EA2F97" w:rsidRDefault="00EA2F97" w:rsidP="00EA2F9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6. Территория вокруг места сжигания мусора, травы, листвы на землях общего пользования населенного пункта должна быть очищена в радиусе 20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метра.</w:t>
      </w:r>
    </w:p>
    <w:p w:rsidR="00EA2F97" w:rsidRDefault="00EA2F97" w:rsidP="00EA2F9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7. Лица, осуществляющие сжигание мусора, травы, листвы на землях общего пользования населенного пункта должны быть обеспечены первичными средствами пожаротушения для локализации и ликвидации горения, а также мобильным средством связи для вызова подразделений пожарной охраны.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EA2F97" w:rsidRDefault="00EA2F97" w:rsidP="00EA2F9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Лица, осуществляющие сжигание мусора, травы, листвы на землях общего пользования населенного пункта, в случае обнаружения признаков пожара на соответствующем земельном участке обязаны немедленно сообщить об этом в специализированную диспетчерскую службы и принять все возможные меры по недопущению распространения пожара.</w:t>
      </w:r>
    </w:p>
    <w:p w:rsidR="00EA2F97" w:rsidRDefault="00EA2F97" w:rsidP="00EA2F9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8. Разведение костров, сжигание мусора, травы, листвы запрещается:</w:t>
      </w:r>
    </w:p>
    <w:p w:rsidR="00EA2F97" w:rsidRDefault="00EA2F97" w:rsidP="00EA2F9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 торфяных почвах;</w:t>
      </w:r>
    </w:p>
    <w:p w:rsidR="00EA2F97" w:rsidRDefault="00EA2F97" w:rsidP="00EA2F9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при установлении на соответствующей территории особого противопожарного режима;</w:t>
      </w:r>
    </w:p>
    <w:p w:rsidR="00EA2F97" w:rsidRDefault="00EA2F97" w:rsidP="00EA2F9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EA2F97" w:rsidRDefault="00EA2F97" w:rsidP="00EA2F9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под кронами деревьев хвойных пород;</w:t>
      </w:r>
    </w:p>
    <w:p w:rsidR="00EA2F97" w:rsidRDefault="00EA2F97" w:rsidP="00EA2F9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EA2F97" w:rsidRDefault="00EA2F97" w:rsidP="00EA2F9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при скорости ветра, превышающей значение 5 метров в секунду, если сжигание будет осуществляться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пределами очага горения;</w:t>
      </w:r>
    </w:p>
    <w:p w:rsidR="00EA2F97" w:rsidRDefault="00EA2F97" w:rsidP="00EA2F9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при скорости ветра, превышающей значение 10 метров в секунду.</w:t>
      </w:r>
    </w:p>
    <w:p w:rsidR="00EA2F97" w:rsidRDefault="00EA2F97" w:rsidP="00EA2F9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9. В процессе сжигания запрещается:</w:t>
      </w:r>
    </w:p>
    <w:p w:rsidR="00EA2F97" w:rsidRDefault="00EA2F97" w:rsidP="00EA2F9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EA2F97" w:rsidRDefault="00EA2F97" w:rsidP="00EA2F9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оставлять место очага горения без присмотра до полного прекращения горения (тления);</w:t>
      </w:r>
    </w:p>
    <w:p w:rsidR="00EA2F97" w:rsidRDefault="00EA2F97" w:rsidP="00EA2F9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располагать легковоспламеняющиеся и горючие жидкости, а также горючие материалы вблизи очага горения;</w:t>
      </w:r>
    </w:p>
    <w:p w:rsidR="00EA2F97" w:rsidRDefault="00EA2F97" w:rsidP="00EA2F9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выжигать хворост, лесную подстилку, сухую траву на земельных участках общего пользования,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метра.</w:t>
      </w:r>
    </w:p>
    <w:p w:rsidR="00EA2F97" w:rsidRDefault="00EA2F97" w:rsidP="00EA2F9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10. Приготовление пищи с использованием открытого огня, мангалов и иных приспособлений для тепловой обработки пищи с помощью открытого огня допускается осуществлять исключительно на специально оборудованных площадках, в местах.</w:t>
      </w:r>
    </w:p>
    <w:p w:rsidR="00EA2F97" w:rsidRDefault="00EA2F97" w:rsidP="00EA2F9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11. Проведение мероприятий, предусматривающих использование открытого огня, использования мангалов и иных приспособлений для тепловой обработки пищи с помощью открытого огня (жаровни, барбекю, решетки, котлы, казаны и пр.), требует использования готового древесного угля в приспособлениях, предназначенных для тепловой обработки пищи, выполненных из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метра.</w:t>
      </w:r>
    </w:p>
    <w:p w:rsidR="00EA2F97" w:rsidRDefault="00EA2F97" w:rsidP="00EA2F9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12. 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 w:rsidR="00EA2F97" w:rsidRDefault="00EA2F97" w:rsidP="00EA2F9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13. После использования открытого огня место разведения костра и место сжигания должно быть засыпано землей (песком) или залито водой до полного прекращения горения (тления).</w:t>
      </w:r>
    </w:p>
    <w:p w:rsidR="00EA2F97" w:rsidRDefault="00EA2F97" w:rsidP="00EA2F9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14. За нарушение правил пожарной безопасности виновные лица несут установленную законом ответственность.</w:t>
      </w:r>
    </w:p>
    <w:p w:rsidR="001B067F" w:rsidRPr="00EA2F97" w:rsidRDefault="001B067F" w:rsidP="00EA2F97">
      <w:bookmarkStart w:id="0" w:name="_GoBack"/>
      <w:bookmarkEnd w:id="0"/>
    </w:p>
    <w:sectPr w:rsidR="001B067F" w:rsidRPr="00EA2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B8"/>
    <w:rsid w:val="00035214"/>
    <w:rsid w:val="0006318B"/>
    <w:rsid w:val="000A03FA"/>
    <w:rsid w:val="001B067F"/>
    <w:rsid w:val="002D696F"/>
    <w:rsid w:val="004832B8"/>
    <w:rsid w:val="00532A01"/>
    <w:rsid w:val="007F23AF"/>
    <w:rsid w:val="0096799D"/>
    <w:rsid w:val="00BE087C"/>
    <w:rsid w:val="00D17BAB"/>
    <w:rsid w:val="00DD0D7B"/>
    <w:rsid w:val="00E4787B"/>
    <w:rsid w:val="00EA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FDD89-3566-4DF4-B883-B0C3639F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32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2023-05-19T12:59:00Z</dcterms:created>
  <dcterms:modified xsi:type="dcterms:W3CDTF">2023-05-19T12:59:00Z</dcterms:modified>
</cp:coreProperties>
</file>