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jpeg" ContentType="image/jpeg"/>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16"/>
        <w:jc w:val="center"/>
        <w:rPr>
          <w:lang w:val="en-US" w:eastAsia="en-US"/>
        </w:rPr>
      </w:pPr>
      <w:r>
        <w:rPr>
          <w:lang w:val="en-US" w:eastAsia="en-US"/>
        </w:rPr>
        <w:drawing>
          <wp:inline distT="0" distB="0" distL="0" distR="0">
            <wp:extent cx="647700" cy="77724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47700" cy="777240"/>
                    </a:xfrm>
                    <a:prstGeom prst="rect">
                      <a:avLst/>
                    </a:prstGeom>
                    <a:noFill/>
                    <a:ln w="9525">
                      <a:noFill/>
                      <a:miter lim="800000"/>
                      <a:headEnd/>
                      <a:tailEnd/>
                    </a:ln>
                  </pic:spPr>
                </pic:pic>
              </a:graphicData>
            </a:graphic>
          </wp:inline>
        </w:drawing>
      </w:r>
    </w:p>
    <w:p>
      <w:pPr>
        <w:pStyle w:val="Heading1"/>
        <w:numPr>
          <w:ilvl w:val="0"/>
          <w:numId w:val="1"/>
        </w:numPr>
        <w:suppressAutoHyphens w:val="true"/>
        <w:jc w:val="center"/>
        <w:rPr>
          <w:rFonts w:cs="Times New Roman" w:ascii="Times New Roman" w:hAnsi="Times New Roman"/>
          <w:sz w:val="24"/>
          <w:szCs w:val="24"/>
        </w:rPr>
      </w:pPr>
      <w:r>
        <w:rPr>
          <w:rFonts w:cs="Times New Roman" w:ascii="Times New Roman" w:hAnsi="Times New Roman"/>
          <w:sz w:val="24"/>
          <w:szCs w:val="24"/>
        </w:rPr>
        <w:t>РАЙОННОЕ СОБРАНИЕ</w:t>
      </w:r>
    </w:p>
    <w:p>
      <w:pPr>
        <w:pStyle w:val="Normal"/>
        <w:suppressAutoHyphens w:val="true"/>
        <w:jc w:val="center"/>
        <w:rPr>
          <w:rFonts w:cs="Times New Roman" w:ascii="Times New Roman" w:hAnsi="Times New Roman"/>
          <w:b/>
          <w:bCs/>
          <w:sz w:val="24"/>
          <w:szCs w:val="24"/>
        </w:rPr>
      </w:pPr>
      <w:r>
        <w:rPr>
          <w:rFonts w:cs="Times New Roman" w:ascii="Times New Roman" w:hAnsi="Times New Roman"/>
          <w:b/>
          <w:bCs/>
          <w:sz w:val="24"/>
          <w:szCs w:val="24"/>
        </w:rPr>
        <w:t>МУНИЦИПАЛЬНОГО РАЙОНА «МЕДЫНСКИЙ РАЙОН»</w:t>
      </w:r>
    </w:p>
    <w:p>
      <w:pPr>
        <w:pStyle w:val="Normal"/>
        <w:suppressAutoHyphens w:val="true"/>
        <w:jc w:val="center"/>
        <w:rPr>
          <w:rFonts w:cs="Times New Roman" w:ascii="Times New Roman" w:hAnsi="Times New Roman"/>
          <w:b/>
          <w:bCs/>
          <w:sz w:val="24"/>
          <w:szCs w:val="24"/>
        </w:rPr>
      </w:pPr>
      <w:r>
        <w:rPr>
          <w:rFonts w:cs="Times New Roman" w:ascii="Times New Roman" w:hAnsi="Times New Roman"/>
          <w:b/>
          <w:bCs/>
          <w:sz w:val="24"/>
          <w:szCs w:val="24"/>
        </w:rPr>
      </w:r>
    </w:p>
    <w:p>
      <w:pPr>
        <w:pStyle w:val="Normal"/>
        <w:suppressAutoHyphens w:val="true"/>
        <w:jc w:val="center"/>
        <w:rPr>
          <w:rFonts w:cs="Times New Roman" w:ascii="Times New Roman" w:hAnsi="Times New Roman"/>
          <w:b/>
          <w:bCs/>
          <w:sz w:val="24"/>
          <w:szCs w:val="24"/>
        </w:rPr>
      </w:pPr>
      <w:r>
        <w:rPr>
          <w:rFonts w:cs="Times New Roman" w:ascii="Times New Roman" w:hAnsi="Times New Roman"/>
          <w:b/>
          <w:bCs/>
          <w:sz w:val="24"/>
          <w:szCs w:val="24"/>
        </w:rPr>
        <w:t>РЕШЕНИЕ</w:t>
      </w:r>
    </w:p>
    <w:p>
      <w:pPr>
        <w:pStyle w:val="Normal"/>
        <w:suppressAutoHyphens w:val="true"/>
        <w:jc w:val="center"/>
        <w:rPr>
          <w:rFonts w:cs="Times New Roman" w:ascii="Times New Roman" w:hAnsi="Times New Roman"/>
          <w:b/>
          <w:bCs/>
          <w:sz w:val="24"/>
          <w:szCs w:val="24"/>
        </w:rPr>
      </w:pPr>
      <w:r>
        <w:rPr>
          <w:rFonts w:cs="Times New Roman" w:ascii="Times New Roman" w:hAnsi="Times New Roman"/>
          <w:b/>
          <w:bCs/>
          <w:sz w:val="24"/>
          <w:szCs w:val="24"/>
        </w:rPr>
      </w:r>
    </w:p>
    <w:p>
      <w:pPr>
        <w:pStyle w:val="Normal"/>
        <w:suppressAutoHyphens w:val="true"/>
        <w:jc w:val="center"/>
        <w:rPr>
          <w:rFonts w:cs="Times New Roman" w:ascii="Times New Roman" w:hAnsi="Times New Roman"/>
          <w:b/>
          <w:bCs/>
          <w:sz w:val="24"/>
          <w:szCs w:val="24"/>
        </w:rPr>
      </w:pPr>
      <w:r>
        <w:rPr>
          <w:rFonts w:cs="Times New Roman" w:ascii="Times New Roman" w:hAnsi="Times New Roman"/>
          <w:b/>
          <w:bCs/>
          <w:sz w:val="24"/>
          <w:szCs w:val="24"/>
        </w:rPr>
      </w:r>
    </w:p>
    <w:p>
      <w:pPr>
        <w:pStyle w:val="Normal"/>
        <w:suppressAutoHyphens w:val="true"/>
        <w:jc w:val="both"/>
        <w:rPr>
          <w:rFonts w:cs="Times New Roman" w:ascii="Times New Roman" w:hAnsi="Times New Roman"/>
          <w:b/>
          <w:sz w:val="24"/>
          <w:szCs w:val="24"/>
        </w:rPr>
      </w:pPr>
      <w:r>
        <w:rPr>
          <w:rFonts w:cs="Times New Roman" w:ascii="Times New Roman" w:hAnsi="Times New Roman"/>
          <w:b/>
          <w:bCs/>
          <w:sz w:val="24"/>
          <w:szCs w:val="24"/>
        </w:rPr>
        <w:t>от 29 июня 2017г.</w:t>
        <w:tab/>
        <w:tab/>
        <w:tab/>
        <w:tab/>
        <w:t>г. Медынь</w:t>
        <w:tab/>
        <w:tab/>
        <w:tab/>
        <w:tab/>
        <w:tab/>
        <w:t xml:space="preserve">     № 1</w:t>
      </w:r>
      <w:r>
        <w:rPr>
          <w:rFonts w:cs="Times New Roman" w:ascii="Times New Roman" w:hAnsi="Times New Roman"/>
          <w:b/>
          <w:sz w:val="24"/>
          <w:szCs w:val="24"/>
        </w:rPr>
        <w:t>25</w:t>
      </w:r>
    </w:p>
    <w:p>
      <w:pPr>
        <w:pStyle w:val="Normal"/>
        <w:suppressAutoHyphens w:val="true"/>
        <w:jc w:val="center"/>
        <w:rPr>
          <w:rFonts w:cs="Times New Roman" w:ascii="Times New Roman" w:hAnsi="Times New Roman"/>
          <w:b/>
        </w:rPr>
      </w:pPr>
      <w:r>
        <w:rPr>
          <w:rFonts w:cs="Times New Roman" w:ascii="Times New Roman" w:hAnsi="Times New Roman"/>
          <w:b/>
        </w:rPr>
      </w:r>
    </w:p>
    <w:p>
      <w:pPr>
        <w:pStyle w:val="Normal"/>
        <w:ind w:left="539" w:right="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widowControl w:val="false"/>
        <w:ind w:left="20" w:right="0" w:hanging="0"/>
        <w:jc w:val="center"/>
        <w:rPr>
          <w:rFonts w:eastAsia="Times New Roman" w:cs="Times New Roman" w:ascii="Times New Roman" w:hAnsi="Times New Roman"/>
          <w:b/>
          <w:bCs/>
          <w:color w:val="000000"/>
          <w:spacing w:val="2"/>
          <w:lang w:bidi="ru-RU"/>
        </w:rPr>
      </w:pPr>
      <w:r>
        <w:rPr>
          <w:rFonts w:eastAsia="Times New Roman" w:cs="Times New Roman" w:ascii="Times New Roman" w:hAnsi="Times New Roman"/>
          <w:b/>
          <w:bCs/>
          <w:color w:val="000000"/>
          <w:spacing w:val="2"/>
          <w:lang w:bidi="ru-RU"/>
        </w:rPr>
        <w:t>ОБ УТВЕРЖДЕНИИ ПРОГРАММ КОМПЛЕКСНОГО РАЗВИТИЯ ИНФРАСТРУКТУРЫ СЕЛЬСКОГО ПОСЕЛЕНИЯ «ДЕРЕВНЯ ВАРВАРОВКА»</w:t>
      </w:r>
    </w:p>
    <w:p>
      <w:pPr>
        <w:pStyle w:val="Normal"/>
        <w:widowControl w:val="false"/>
        <w:ind w:left="20" w:right="0" w:hanging="0"/>
        <w:jc w:val="center"/>
        <w:rPr>
          <w:rFonts w:eastAsia="Times New Roman" w:cs="Times New Roman" w:ascii="Times New Roman" w:hAnsi="Times New Roman"/>
          <w:b/>
          <w:bCs/>
          <w:color w:val="000000"/>
          <w:spacing w:val="2"/>
          <w:lang w:bidi="ru-RU"/>
        </w:rPr>
      </w:pPr>
      <w:r>
        <w:rPr>
          <w:rFonts w:eastAsia="Times New Roman" w:cs="Times New Roman" w:ascii="Times New Roman" w:hAnsi="Times New Roman"/>
          <w:b/>
          <w:bCs/>
          <w:color w:val="000000"/>
          <w:spacing w:val="2"/>
          <w:lang w:bidi="ru-RU"/>
        </w:rPr>
      </w:r>
    </w:p>
    <w:p>
      <w:pPr>
        <w:pStyle w:val="Normal"/>
        <w:widowControl w:val="false"/>
        <w:ind w:left="20" w:right="0" w:hanging="20"/>
        <w:jc w:val="center"/>
        <w:rPr>
          <w:rFonts w:eastAsia="Times New Roman" w:cs="Times New Roman" w:ascii="Times New Roman" w:hAnsi="Times New Roman"/>
          <w:b/>
          <w:bCs/>
          <w:color w:val="000000"/>
          <w:spacing w:val="2"/>
          <w:sz w:val="22"/>
          <w:szCs w:val="22"/>
          <w:lang w:bidi="ru-RU"/>
        </w:rPr>
      </w:pPr>
      <w:r>
        <w:rPr>
          <w:rFonts w:eastAsia="Times New Roman" w:cs="Times New Roman" w:ascii="Times New Roman" w:hAnsi="Times New Roman"/>
          <w:b/>
          <w:bCs/>
          <w:color w:val="000000"/>
          <w:spacing w:val="2"/>
          <w:sz w:val="22"/>
          <w:szCs w:val="22"/>
          <w:lang w:bidi="ru-RU"/>
        </w:rPr>
      </w:r>
    </w:p>
    <w:p>
      <w:pPr>
        <w:pStyle w:val="Normal"/>
        <w:autoSpaceDE w:val="false"/>
        <w:ind w:left="0" w:right="0" w:firstLine="708"/>
        <w:jc w:val="both"/>
        <w:rPr>
          <w:rFonts w:eastAsia="Times New Roman" w:cs="Times New Roman" w:ascii="Times New Roman" w:hAnsi="Times New Roman"/>
          <w:sz w:val="24"/>
          <w:szCs w:val="24"/>
        </w:rPr>
      </w:pPr>
      <w:r>
        <w:rPr>
          <w:rFonts w:eastAsia="Times New Roman" w:cs="Times New Roman" w:ascii="Times New Roman" w:hAnsi="Times New Roman"/>
          <w:color w:val="000000"/>
          <w:spacing w:val="3"/>
          <w:sz w:val="24"/>
          <w:szCs w:val="24"/>
          <w:lang w:bidi="ru-RU"/>
        </w:rPr>
        <w:t xml:space="preserve">Руководствуясь статьей 26 Градостроительного Кодекса РФ, статьей 17 Федерального закона «Об общих принципах организации местного самоуправления в Российской Федерации» от 06.10.2003 </w:t>
      </w:r>
      <w:r>
        <w:rPr>
          <w:rFonts w:eastAsia="Times New Roman" w:cs="Times New Roman" w:ascii="Times New Roman" w:hAnsi="Times New Roman"/>
          <w:color w:val="000000"/>
          <w:spacing w:val="3"/>
          <w:sz w:val="24"/>
          <w:szCs w:val="24"/>
          <w:lang w:eastAsia="en-US" w:bidi="en-US"/>
        </w:rPr>
        <w:t xml:space="preserve">№ </w:t>
      </w:r>
      <w:r>
        <w:rPr>
          <w:rFonts w:eastAsia="Times New Roman" w:cs="Times New Roman" w:ascii="Times New Roman" w:hAnsi="Times New Roman"/>
          <w:color w:val="000000"/>
          <w:spacing w:val="3"/>
          <w:sz w:val="24"/>
          <w:szCs w:val="24"/>
          <w:lang w:bidi="ru-RU"/>
        </w:rPr>
        <w:t xml:space="preserve">131-ФЗ, </w:t>
      </w:r>
      <w:r>
        <w:rPr>
          <w:rFonts w:eastAsia="Times New Roman" w:cs="Times New Roman" w:ascii="Times New Roman" w:hAnsi="Times New Roman"/>
          <w:bCs/>
          <w:sz w:val="24"/>
          <w:szCs w:val="24"/>
        </w:rPr>
        <w:t xml:space="preserve">частью 4 Постановления Правительства РФ </w:t>
      </w:r>
      <w:r>
        <w:rPr>
          <w:rFonts w:eastAsia="Times New Roman" w:cs="Times New Roman" w:ascii="Times New Roman" w:hAnsi="Times New Roman"/>
          <w:sz w:val="24"/>
          <w:szCs w:val="24"/>
        </w:rPr>
        <w:t>«Об утверждении требований к программам комплексного развития социальной инфраструктуры поселений, городских округов» от 01.10.2015 № 1050, частью 4 Постановления Правительства РФ «Об утверждении требований к программам комплексного развития транспортной инфраструктуры поселений, городских округов» от 25.12.2015 № 1440,</w:t>
      </w:r>
    </w:p>
    <w:p>
      <w:pPr>
        <w:pStyle w:val="Normal"/>
        <w:autoSpaceDE w:val="false"/>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jc w:val="center"/>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Районное Собрание</w:t>
      </w:r>
    </w:p>
    <w:p>
      <w:pPr>
        <w:pStyle w:val="Normal"/>
        <w:jc w:val="center"/>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РЕШИЛО:</w:t>
      </w:r>
    </w:p>
    <w:p>
      <w:pPr>
        <w:pStyle w:val="Normal"/>
        <w:jc w:val="center"/>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r>
    </w:p>
    <w:p>
      <w:pPr>
        <w:pStyle w:val="Normal"/>
        <w:widowControl w:val="false"/>
        <w:ind w:left="0" w:right="20" w:firstLine="709"/>
        <w:jc w:val="both"/>
        <w:rPr>
          <w:rFonts w:eastAsia="Times New Roman" w:cs="Times New Roman" w:ascii="Times New Roman" w:hAnsi="Times New Roman"/>
          <w:color w:val="000000"/>
          <w:spacing w:val="3"/>
          <w:sz w:val="24"/>
          <w:szCs w:val="24"/>
          <w:lang w:bidi="ru-RU"/>
        </w:rPr>
      </w:pPr>
      <w:r>
        <w:rPr>
          <w:rFonts w:eastAsia="Times New Roman" w:cs="Times New Roman" w:ascii="Times New Roman" w:hAnsi="Times New Roman"/>
          <w:color w:val="000000"/>
          <w:spacing w:val="3"/>
          <w:sz w:val="24"/>
          <w:szCs w:val="24"/>
          <w:lang w:bidi="ru-RU"/>
        </w:rPr>
        <w:t>1.Утвердить «Программу комплексного развития социальной инфраструктуры сельского поселения «Деревня Варваровка» (прилагается).</w:t>
      </w:r>
    </w:p>
    <w:p>
      <w:pPr>
        <w:pStyle w:val="Normal"/>
        <w:widowControl w:val="false"/>
        <w:ind w:left="0" w:right="20" w:firstLine="709"/>
        <w:jc w:val="both"/>
        <w:rPr>
          <w:rFonts w:eastAsia="Times New Roman" w:cs="Times New Roman" w:ascii="Times New Roman" w:hAnsi="Times New Roman"/>
          <w:color w:val="000000"/>
          <w:spacing w:val="3"/>
          <w:sz w:val="24"/>
          <w:szCs w:val="24"/>
          <w:lang w:bidi="ru-RU"/>
        </w:rPr>
      </w:pPr>
      <w:r>
        <w:rPr>
          <w:rFonts w:eastAsia="Times New Roman" w:cs="Times New Roman" w:ascii="Times New Roman" w:hAnsi="Times New Roman"/>
          <w:color w:val="000000"/>
          <w:spacing w:val="3"/>
          <w:sz w:val="24"/>
          <w:szCs w:val="24"/>
          <w:lang w:bidi="ru-RU"/>
        </w:rPr>
        <w:t>2.Утвердить «Программу комплексного развития транспортной инфраструктуры сельского поселения «Деревня Варваровка» (прилагается).</w:t>
      </w:r>
    </w:p>
    <w:p>
      <w:pPr>
        <w:pStyle w:val="Normal"/>
        <w:widowControl w:val="false"/>
        <w:ind w:left="0" w:right="20" w:firstLine="709"/>
        <w:jc w:val="both"/>
        <w:rPr>
          <w:rFonts w:eastAsia="Times New Roman" w:cs="Times New Roman" w:ascii="Times New Roman" w:hAnsi="Times New Roman"/>
          <w:color w:val="000000"/>
          <w:spacing w:val="3"/>
          <w:sz w:val="24"/>
          <w:szCs w:val="24"/>
          <w:lang w:bidi="ru-RU"/>
        </w:rPr>
      </w:pPr>
      <w:r>
        <w:rPr>
          <w:rFonts w:eastAsia="Times New Roman" w:cs="Times New Roman" w:ascii="Times New Roman" w:hAnsi="Times New Roman"/>
          <w:color w:val="000000"/>
          <w:spacing w:val="3"/>
          <w:sz w:val="24"/>
          <w:szCs w:val="24"/>
          <w:lang w:bidi="ru-RU"/>
        </w:rPr>
        <w:t>3.Настоящее Решение подлежит официальному обнародованию и размещению на официальном сайте сельского поселения «Деревня Варваровка».</w:t>
      </w:r>
    </w:p>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Глава Медынского района</w:t>
        <w:tab/>
        <w:tab/>
        <w:tab/>
        <w:tab/>
        <w:tab/>
        <w:tab/>
        <w:tab/>
        <w:t xml:space="preserve">        С.Б.Пучков</w:t>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t>Утверждена</w:t>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t xml:space="preserve">Решением Районного Собрания </w:t>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t>от 29.06.2017 № 125</w:t>
      </w:r>
    </w:p>
    <w:p>
      <w:pPr>
        <w:pStyle w:val="Normal"/>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jc w:val="center"/>
        <w:rPr>
          <w:rFonts w:eastAsia="Times New Roman" w:cs="Times New Roman" w:ascii="Times New Roman" w:hAnsi="Times New Roman"/>
          <w:b/>
          <w:sz w:val="24"/>
          <w:szCs w:val="24"/>
        </w:rPr>
      </w:pPr>
      <w:r>
        <w:rPr>
          <w:rFonts w:eastAsia="Times New Roman" w:cs="Times New Roman" w:ascii="Times New Roman" w:hAnsi="Times New Roman"/>
          <w:b/>
          <w:sz w:val="24"/>
          <w:szCs w:val="24"/>
        </w:rPr>
        <w:t>Программа комплексного развития</w:t>
      </w:r>
    </w:p>
    <w:p>
      <w:pPr>
        <w:pStyle w:val="Normal"/>
        <w:jc w:val="center"/>
        <w:rPr>
          <w:rFonts w:eastAsia="Times New Roman" w:cs="Times New Roman" w:ascii="Times New Roman" w:hAnsi="Times New Roman"/>
          <w:b/>
          <w:sz w:val="24"/>
          <w:szCs w:val="24"/>
        </w:rPr>
      </w:pPr>
      <w:r>
        <w:rPr>
          <w:rFonts w:eastAsia="Times New Roman" w:cs="Times New Roman" w:ascii="Times New Roman" w:hAnsi="Times New Roman"/>
          <w:b/>
          <w:sz w:val="24"/>
          <w:szCs w:val="24"/>
        </w:rPr>
        <w:t>социальной инфраструктуры сельского поселения «Деревня Варваровка»</w:t>
      </w:r>
    </w:p>
    <w:p>
      <w:pPr>
        <w:pStyle w:val="Normal"/>
        <w:jc w:val="both"/>
        <w:rPr>
          <w:rFonts w:eastAsia="Times New Roman" w:cs="Times New Roman" w:ascii="Times New Roman" w:hAnsi="Times New Roman"/>
          <w:sz w:val="28"/>
          <w:szCs w:val="24"/>
          <w:u w:val="single"/>
        </w:rPr>
      </w:pPr>
      <w:r>
        <w:rPr>
          <w:rFonts w:eastAsia="Times New Roman" w:cs="Times New Roman" w:ascii="Times New Roman" w:hAnsi="Times New Roman"/>
          <w:sz w:val="28"/>
          <w:szCs w:val="24"/>
          <w:u w:val="single"/>
        </w:rPr>
      </w:r>
    </w:p>
    <w:p>
      <w:pPr>
        <w:pStyle w:val="Normal"/>
        <w:keepNext/>
        <w:tabs>
          <w:tab w:val="left" w:pos="1134" w:leader="none"/>
        </w:tabs>
        <w:spacing w:before="120" w:after="120"/>
        <w:ind w:left="709" w:right="142" w:hanging="0"/>
        <w:jc w:val="center"/>
        <w:rPr>
          <w:rFonts w:eastAsia="Times New Roman" w:cs="Times New Roman" w:ascii="Times New Roman" w:hAnsi="Times New Roman"/>
          <w:b/>
          <w:sz w:val="24"/>
          <w:szCs w:val="24"/>
          <w:lang w:eastAsia="en-US"/>
        </w:rPr>
      </w:pPr>
      <w:r>
        <w:rPr>
          <w:rFonts w:eastAsia="Times New Roman" w:cs="Times New Roman" w:ascii="Times New Roman" w:hAnsi="Times New Roman"/>
          <w:b/>
          <w:sz w:val="24"/>
          <w:szCs w:val="24"/>
          <w:lang w:eastAsia="en-US"/>
        </w:rPr>
        <w:t>1.Паспорт Программы</w:t>
      </w:r>
    </w:p>
    <w:tbl>
      <w:tblPr>
        <w:jc w:val="left"/>
        <w:tblInd w:w="-1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0" w:type="dxa"/>
        </w:tblCellMar>
      </w:tblPr>
      <w:tblGrid>
        <w:gridCol w:w="2840"/>
        <w:gridCol w:w="6814"/>
      </w:tblGrid>
      <w:tr>
        <w:trPr>
          <w:trHeight w:val="661"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hd w:fill="auto" w:val="clear"/>
              <w:spacing w:lineRule="auto" w:line="240"/>
              <w:rPr>
                <w:rFonts w:cs="Times New Roman" w:ascii="Times New Roman" w:hAnsi="Times New Roman"/>
                <w:sz w:val="24"/>
                <w:szCs w:val="24"/>
              </w:rPr>
            </w:pPr>
            <w:r>
              <w:rPr>
                <w:rFonts w:cs="Times New Roman" w:ascii="Times New Roman" w:hAnsi="Times New Roman"/>
                <w:sz w:val="24"/>
                <w:szCs w:val="24"/>
              </w:rPr>
              <w:t>Наименование Программы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hd w:fill="auto" w:val="clear"/>
              <w:spacing w:lineRule="auto" w:line="240"/>
              <w:ind w:left="60" w:right="0" w:hanging="0"/>
              <w:rPr>
                <w:rFonts w:cs="Times New Roman" w:ascii="Times New Roman" w:hAnsi="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Программа комплексного развития социальной инфраструктуры  сельского поселения «Деревня Варваровка» муниципального района «Медынский район» на 2017-2037 годы (далее - Программа)</w:t>
            </w:r>
          </w:p>
        </w:tc>
      </w:tr>
      <w:tr>
        <w:trPr>
          <w:trHeight w:val="901"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hd w:fill="auto" w:val="clear"/>
              <w:spacing w:lineRule="auto" w:line="240"/>
              <w:rPr>
                <w:rFonts w:cs="Times New Roman" w:ascii="Times New Roman" w:hAnsi="Times New Roman"/>
                <w:sz w:val="24"/>
                <w:szCs w:val="24"/>
              </w:rPr>
            </w:pPr>
            <w:r>
              <w:rPr>
                <w:rFonts w:cs="Times New Roman" w:ascii="Times New Roman" w:hAnsi="Times New Roman"/>
                <w:sz w:val="24"/>
                <w:szCs w:val="24"/>
              </w:rPr>
              <w:t>Основание для разработки Программы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hd w:fill="auto" w:val="clear"/>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Градостроительный кодекс Российской Федерации; Федеральный закон от 06.10.2003 г. №131-Ф3 «Об общих принципах организации местного самоуправления в Российской Федерации»; Постановление Правительства Российской Федерации от 01.10.2015г. №1050 «Об утверждении требований к Программам комплексного развития социальной инфраструктуры поселений и городских округов»</w:t>
            </w:r>
          </w:p>
        </w:tc>
      </w:tr>
      <w:tr>
        <w:trPr>
          <w:trHeight w:val="336"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hd w:fill="auto" w:val="clear"/>
              <w:spacing w:lineRule="auto" w:line="240"/>
              <w:rPr>
                <w:rFonts w:cs="Times New Roman" w:ascii="Times New Roman" w:hAnsi="Times New Roman"/>
                <w:sz w:val="24"/>
                <w:szCs w:val="24"/>
              </w:rPr>
            </w:pPr>
            <w:r>
              <w:rPr>
                <w:rFonts w:cs="Times New Roman" w:ascii="Times New Roman" w:hAnsi="Times New Roman"/>
                <w:sz w:val="24"/>
                <w:szCs w:val="24"/>
              </w:rPr>
              <w:t>Заказчик Программы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hd w:fill="auto" w:val="clear"/>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Администрация сельского поселения «Деревня Варваровка»</w:t>
            </w:r>
          </w:p>
        </w:tc>
      </w:tr>
      <w:tr>
        <w:trPr>
          <w:trHeight w:val="331"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hd w:fill="auto" w:val="clear"/>
              <w:spacing w:lineRule="auto" w:line="240"/>
              <w:rPr>
                <w:rFonts w:cs="Times New Roman" w:ascii="Times New Roman" w:hAnsi="Times New Roman"/>
                <w:sz w:val="24"/>
                <w:szCs w:val="24"/>
              </w:rPr>
            </w:pPr>
            <w:r>
              <w:rPr>
                <w:rFonts w:cs="Times New Roman" w:ascii="Times New Roman" w:hAnsi="Times New Roman"/>
                <w:sz w:val="24"/>
                <w:szCs w:val="24"/>
              </w:rPr>
              <w:t>Разработчики Программы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hd w:fill="auto" w:val="clear"/>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ООО «Управляющая Компания»</w:t>
            </w:r>
          </w:p>
        </w:tc>
      </w:tr>
      <w:tr>
        <w:trPr>
          <w:trHeight w:val="336"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hd w:fill="auto" w:val="clear"/>
              <w:spacing w:lineRule="auto" w:line="240"/>
              <w:rPr>
                <w:rFonts w:cs="Times New Roman" w:ascii="Times New Roman" w:hAnsi="Times New Roman"/>
                <w:sz w:val="24"/>
                <w:szCs w:val="24"/>
              </w:rPr>
            </w:pPr>
            <w:r>
              <w:rPr>
                <w:rFonts w:cs="Times New Roman" w:ascii="Times New Roman" w:hAnsi="Times New Roman"/>
                <w:sz w:val="24"/>
                <w:szCs w:val="24"/>
              </w:rPr>
              <w:t>Исполнители Программы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hd w:fill="auto" w:val="clear"/>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Администрация сельского поселения «Деревня Варваровка»</w:t>
            </w:r>
          </w:p>
        </w:tc>
      </w:tr>
      <w:tr>
        <w:trPr>
          <w:trHeight w:val="341"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hd w:fill="auto" w:val="clear"/>
              <w:spacing w:lineRule="auto" w:line="240"/>
              <w:rPr>
                <w:rFonts w:cs="Times New Roman" w:ascii="Times New Roman" w:hAnsi="Times New Roman"/>
                <w:sz w:val="24"/>
                <w:szCs w:val="24"/>
              </w:rPr>
            </w:pPr>
            <w:r>
              <w:rPr>
                <w:rFonts w:cs="Times New Roman" w:ascii="Times New Roman" w:hAnsi="Times New Roman"/>
                <w:sz w:val="24"/>
                <w:szCs w:val="24"/>
              </w:rPr>
              <w:t>Основные цели Программы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hd w:fill="auto" w:val="clear"/>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 xml:space="preserve">1. Обеспечение безопасности, качества и эффективности использования населением объектов социальной инфраструктуры сельского поселения; </w:t>
            </w:r>
          </w:p>
          <w:p>
            <w:pPr>
              <w:pStyle w:val="Bodytext61"/>
              <w:shd w:fill="auto" w:val="clear"/>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2. 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w:t>
            </w:r>
          </w:p>
          <w:p>
            <w:pPr>
              <w:pStyle w:val="Bodytext61"/>
              <w:shd w:fill="auto" w:val="clear"/>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3. Обеспечение сбалансированного развития систем социальной инфраструктуры сельского поселения до 2037года в соответствии с установленными потребностями в объектах социальной инфраструктуры;</w:t>
            </w:r>
          </w:p>
          <w:p>
            <w:pPr>
              <w:pStyle w:val="Bodytext61"/>
              <w:shd w:fill="auto" w:val="clear"/>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4. Воссоздание сети муниципальных учреждений культуры и объектов спорта, укрепление их  материально-технической базы</w:t>
            </w:r>
          </w:p>
        </w:tc>
      </w:tr>
      <w:tr>
        <w:trPr>
          <w:trHeight w:val="341"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hd w:fill="auto" w:val="clear"/>
              <w:spacing w:lineRule="auto" w:line="240"/>
              <w:rPr>
                <w:rFonts w:cs="Times New Roman" w:ascii="Times New Roman" w:hAnsi="Times New Roman"/>
                <w:sz w:val="24"/>
                <w:szCs w:val="24"/>
              </w:rPr>
            </w:pPr>
            <w:r>
              <w:rPr>
                <w:rFonts w:cs="Times New Roman" w:ascii="Times New Roman" w:hAnsi="Times New Roman"/>
                <w:sz w:val="24"/>
                <w:szCs w:val="24"/>
              </w:rPr>
              <w:t>Целевые показатели (индикаторы) обеспеченности населения объектами социальной инфраструктуры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hd w:fill="auto" w:val="clear"/>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Развитие сети объектов социальной инфраструктуры сельского поселения с увеличением мощностей</w:t>
            </w:r>
          </w:p>
        </w:tc>
      </w:tr>
      <w:tr>
        <w:trPr>
          <w:trHeight w:val="841"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hd w:fill="auto" w:val="clear"/>
              <w:spacing w:lineRule="auto" w:line="240"/>
              <w:rPr>
                <w:rFonts w:cs="Times New Roman" w:ascii="Times New Roman" w:hAnsi="Times New Roman"/>
                <w:sz w:val="24"/>
                <w:szCs w:val="24"/>
              </w:rPr>
            </w:pPr>
            <w:r>
              <w:rPr>
                <w:rFonts w:cs="Times New Roman" w:ascii="Times New Roman" w:hAnsi="Times New Roman"/>
                <w:sz w:val="24"/>
                <w:szCs w:val="24"/>
              </w:rPr>
              <w:t>Основные задачи</w:t>
            </w:r>
          </w:p>
          <w:p>
            <w:pPr>
              <w:pStyle w:val="Bodytext61"/>
              <w:shd w:fill="auto" w:val="clear"/>
              <w:spacing w:lineRule="auto" w:line="240"/>
              <w:rPr>
                <w:rFonts w:cs="Times New Roman" w:ascii="Times New Roman" w:hAnsi="Times New Roman"/>
                <w:sz w:val="24"/>
                <w:szCs w:val="24"/>
              </w:rPr>
            </w:pPr>
            <w:r>
              <w:rPr>
                <w:rFonts w:cs="Times New Roman" w:ascii="Times New Roman" w:hAnsi="Times New Roman"/>
                <w:sz w:val="24"/>
                <w:szCs w:val="24"/>
              </w:rPr>
              <w:t>Программы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hd w:fill="auto" w:val="clear"/>
              <w:spacing w:lineRule="auto" w:line="240"/>
              <w:ind w:left="60" w:right="0" w:hanging="0"/>
              <w:rPr>
                <w:rFonts w:cs="Times New Roman" w:ascii="Times New Roman" w:hAnsi="Times New Roman"/>
                <w:sz w:val="24"/>
                <w:szCs w:val="24"/>
              </w:rPr>
            </w:pPr>
            <w:r>
              <w:rPr>
                <w:rFonts w:cs="Times New Roman" w:ascii="Times New Roman" w:hAnsi="Times New Roman"/>
                <w:bCs/>
                <w:sz w:val="24"/>
                <w:szCs w:val="24"/>
              </w:rPr>
              <w:t>1.Анализ социально-экономического развития сельского поселения, наличия и уровня обеспеченности населения сельского поселения услугами объектов социальной инфраструктуры</w:t>
            </w:r>
            <w:r>
              <w:rPr>
                <w:rFonts w:cs="Times New Roman" w:ascii="Times New Roman" w:hAnsi="Times New Roman"/>
                <w:sz w:val="24"/>
                <w:szCs w:val="24"/>
              </w:rPr>
              <w:t>;</w:t>
            </w:r>
          </w:p>
          <w:p>
            <w:pPr>
              <w:pStyle w:val="Bodytext61"/>
              <w:shd w:fill="auto" w:val="clear"/>
              <w:spacing w:lineRule="auto" w:line="240"/>
              <w:ind w:left="60" w:right="0" w:hanging="0"/>
              <w:rPr>
                <w:rFonts w:cs="Times New Roman" w:ascii="Times New Roman" w:hAnsi="Times New Roman"/>
                <w:bCs/>
                <w:sz w:val="24"/>
                <w:szCs w:val="24"/>
              </w:rPr>
            </w:pPr>
            <w:r>
              <w:rPr>
                <w:rFonts w:cs="Times New Roman" w:ascii="Times New Roman" w:hAnsi="Times New Roman"/>
                <w:bCs/>
                <w:sz w:val="24"/>
                <w:szCs w:val="24"/>
              </w:rPr>
              <w:t xml:space="preserve">2.Прогноз потребностей населения сельского поселения в объектах социальной инфраструктуры до 2037года; </w:t>
            </w:r>
          </w:p>
          <w:p>
            <w:pPr>
              <w:pStyle w:val="Bodytext61"/>
              <w:shd w:fill="auto" w:val="clear"/>
              <w:spacing w:lineRule="auto" w:line="240"/>
              <w:ind w:left="60" w:right="0" w:hanging="0"/>
              <w:rPr>
                <w:rFonts w:cs="Times New Roman" w:ascii="Times New Roman" w:hAnsi="Times New Roman"/>
                <w:sz w:val="24"/>
                <w:szCs w:val="24"/>
              </w:rPr>
            </w:pPr>
            <w:r>
              <w:rPr>
                <w:rFonts w:cs="Times New Roman" w:ascii="Times New Roman" w:hAnsi="Times New Roman"/>
                <w:bCs/>
                <w:sz w:val="24"/>
                <w:szCs w:val="24"/>
              </w:rPr>
              <w:t>3.</w:t>
            </w:r>
            <w:r>
              <w:rPr>
                <w:rFonts w:cs="Times New Roman" w:ascii="Times New Roman" w:hAnsi="Times New Roman"/>
                <w:sz w:val="24"/>
                <w:szCs w:val="24"/>
              </w:rPr>
              <w:t>Оценка объемов и источников финансирования мероприятий по проектированию, строительству, реконструкции объектов социальной инфраструктуры сельского поселения;</w:t>
            </w:r>
          </w:p>
          <w:p>
            <w:pPr>
              <w:pStyle w:val="Bodytext61"/>
              <w:shd w:fill="auto" w:val="clear"/>
              <w:tabs>
                <w:tab w:val="left" w:pos="276" w:leader="none"/>
              </w:tabs>
              <w:spacing w:lineRule="auto" w:line="240"/>
              <w:ind w:left="60" w:right="0" w:hanging="0"/>
              <w:rPr>
                <w:rFonts w:cs="Times New Roman" w:ascii="Times New Roman" w:hAnsi="Times New Roman"/>
                <w:sz w:val="24"/>
                <w:szCs w:val="24"/>
              </w:rPr>
            </w:pPr>
            <w:r>
              <w:rPr>
                <w:rFonts w:cs="Times New Roman" w:ascii="Times New Roman" w:hAnsi="Times New Roman"/>
                <w:bCs/>
                <w:sz w:val="24"/>
                <w:szCs w:val="24"/>
              </w:rPr>
              <w:t>4.</w:t>
            </w:r>
            <w:r>
              <w:rPr>
                <w:rFonts w:cs="Times New Roman" w:ascii="Times New Roman" w:hAnsi="Times New Roman"/>
                <w:sz w:val="24"/>
                <w:szCs w:val="24"/>
              </w:rPr>
              <w:t>Оценка эффективности реализации мероприятий и соответствия нормативам градостроительного проектирования сельского поселения;</w:t>
            </w:r>
          </w:p>
          <w:p>
            <w:pPr>
              <w:pStyle w:val="Bodytext61"/>
              <w:shd w:fill="auto" w:val="clear"/>
              <w:tabs>
                <w:tab w:val="left" w:pos="276" w:leader="none"/>
              </w:tabs>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5.Предложения по повышению доступности среды для маломобильных групп населения сельского поселения.</w:t>
            </w:r>
          </w:p>
        </w:tc>
      </w:tr>
      <w:tr>
        <w:trPr>
          <w:trHeight w:val="2442"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hd w:fill="auto" w:val="clear"/>
              <w:spacing w:lineRule="auto" w:line="240"/>
              <w:rPr>
                <w:rFonts w:cs="Times New Roman" w:ascii="Times New Roman" w:hAnsi="Times New Roman"/>
                <w:sz w:val="24"/>
                <w:szCs w:val="24"/>
              </w:rPr>
            </w:pPr>
            <w:r>
              <w:rPr>
                <w:rFonts w:cs="Times New Roman" w:ascii="Times New Roman" w:hAnsi="Times New Roman"/>
                <w:sz w:val="24"/>
                <w:szCs w:val="24"/>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hd w:fill="auto" w:val="clear"/>
              <w:spacing w:lineRule="auto" w:line="240"/>
              <w:ind w:left="60" w:right="0" w:hanging="0"/>
              <w:rPr>
                <w:rFonts w:cs="Times New Roman" w:ascii="Times New Roman" w:hAnsi="Times New Roman"/>
                <w:bCs/>
                <w:sz w:val="24"/>
                <w:szCs w:val="24"/>
              </w:rPr>
            </w:pPr>
            <w:r>
              <w:rPr>
                <w:rFonts w:cs="Times New Roman" w:ascii="Times New Roman" w:hAnsi="Times New Roman"/>
                <w:bCs/>
                <w:sz w:val="24"/>
                <w:szCs w:val="24"/>
              </w:rPr>
              <w:t>1.Мероприятия по реконструкции, строительству объектов в областях: физическая культура и спорт, культура, здравоохранение, образование и массовый спорт;</w:t>
            </w:r>
          </w:p>
          <w:p>
            <w:pPr>
              <w:pStyle w:val="Bodytext61"/>
              <w:shd w:fill="auto" w:val="clear"/>
              <w:spacing w:lineRule="auto" w:line="240"/>
              <w:ind w:left="60" w:right="0" w:hanging="0"/>
              <w:rPr>
                <w:rFonts w:cs="Times New Roman" w:ascii="Times New Roman" w:hAnsi="Times New Roman"/>
                <w:bCs/>
                <w:sz w:val="24"/>
                <w:szCs w:val="24"/>
              </w:rPr>
            </w:pPr>
            <w:r>
              <w:rPr>
                <w:rFonts w:cs="Times New Roman" w:ascii="Times New Roman" w:hAnsi="Times New Roman"/>
                <w:bCs/>
                <w:sz w:val="24"/>
                <w:szCs w:val="24"/>
              </w:rPr>
              <w:t>2.Строительство индивидуального жилья.</w:t>
            </w:r>
          </w:p>
        </w:tc>
      </w:tr>
      <w:tr>
        <w:trPr>
          <w:trHeight w:val="499"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hd w:fill="auto" w:val="clear"/>
              <w:spacing w:lineRule="auto" w:line="240"/>
              <w:rPr>
                <w:rFonts w:cs="Times New Roman" w:ascii="Times New Roman" w:hAnsi="Times New Roman"/>
                <w:sz w:val="24"/>
                <w:szCs w:val="24"/>
              </w:rPr>
            </w:pPr>
            <w:r>
              <w:rPr>
                <w:rFonts w:cs="Times New Roman" w:ascii="Times New Roman" w:hAnsi="Times New Roman"/>
                <w:sz w:val="24"/>
                <w:szCs w:val="24"/>
              </w:rPr>
              <w:t>Сроки реализации</w:t>
            </w:r>
          </w:p>
          <w:p>
            <w:pPr>
              <w:pStyle w:val="Bodytext61"/>
              <w:shd w:fill="auto" w:val="clear"/>
              <w:spacing w:lineRule="auto" w:line="240"/>
              <w:rPr>
                <w:rFonts w:cs="Times New Roman" w:ascii="Times New Roman" w:hAnsi="Times New Roman"/>
                <w:sz w:val="24"/>
                <w:szCs w:val="24"/>
              </w:rPr>
            </w:pPr>
            <w:r>
              <w:rPr>
                <w:rFonts w:cs="Times New Roman" w:ascii="Times New Roman" w:hAnsi="Times New Roman"/>
                <w:sz w:val="24"/>
                <w:szCs w:val="24"/>
              </w:rPr>
              <w:t>Программы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hd w:fill="auto" w:val="clear"/>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Период реализации основных мероприятий Программы: 2017-2037 годы</w:t>
            </w:r>
          </w:p>
        </w:tc>
      </w:tr>
      <w:tr>
        <w:trPr>
          <w:trHeight w:val="290"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hd w:fill="auto" w:val="clear"/>
              <w:spacing w:lineRule="auto" w:line="240"/>
              <w:rPr>
                <w:rFonts w:cs="Times New Roman" w:ascii="Times New Roman" w:hAnsi="Times New Roman"/>
                <w:sz w:val="24"/>
                <w:szCs w:val="24"/>
              </w:rPr>
            </w:pPr>
            <w:r>
              <w:rPr>
                <w:rFonts w:cs="Times New Roman" w:ascii="Times New Roman" w:hAnsi="Times New Roman"/>
                <w:sz w:val="24"/>
                <w:szCs w:val="24"/>
              </w:rPr>
              <w:t>Перечень основных мероприятий Программы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hd w:fill="auto" w:val="clear"/>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Приложение 1 к Комплексной программе развития социальной инфраструктуры  сельского поселения «Деревня Варваровка» на 2017-2037 годы</w:t>
            </w:r>
          </w:p>
        </w:tc>
      </w:tr>
      <w:tr>
        <w:trPr>
          <w:trHeight w:val="667"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pacing w:lineRule="auto" w:line="240"/>
              <w:rPr>
                <w:rFonts w:cs="Times New Roman" w:ascii="Times New Roman" w:hAnsi="Times New Roman"/>
                <w:sz w:val="24"/>
                <w:szCs w:val="24"/>
              </w:rPr>
            </w:pPr>
            <w:r>
              <w:rPr>
                <w:rFonts w:cs="Times New Roman" w:ascii="Times New Roman" w:hAnsi="Times New Roman"/>
                <w:sz w:val="24"/>
                <w:szCs w:val="24"/>
              </w:rPr>
              <w:t>Объемы и источники финансирования Программы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Объем финансирования программы на период 2017-2021гг., всего – 2,583 млн. руб., в том числе:</w:t>
            </w:r>
          </w:p>
          <w:p>
            <w:pPr>
              <w:pStyle w:val="Bodytext61"/>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Федеральный бюджет – 0,0 млн. руб.,</w:t>
            </w:r>
          </w:p>
          <w:p>
            <w:pPr>
              <w:pStyle w:val="Bodytext61"/>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Региональный бюджет – 0,808 млн. руб.,</w:t>
            </w:r>
          </w:p>
          <w:p>
            <w:pPr>
              <w:pStyle w:val="Bodytext61"/>
              <w:shd w:fill="auto" w:val="clear"/>
              <w:tabs>
                <w:tab w:val="left" w:pos="172" w:leader="none"/>
              </w:tabs>
              <w:spacing w:lineRule="auto" w:line="240"/>
              <w:rPr>
                <w:rFonts w:cs="Times New Roman" w:ascii="Times New Roman" w:hAnsi="Times New Roman"/>
                <w:sz w:val="24"/>
                <w:szCs w:val="24"/>
              </w:rPr>
            </w:pPr>
            <w:r>
              <w:rPr>
                <w:rFonts w:cs="Times New Roman" w:ascii="Times New Roman" w:hAnsi="Times New Roman"/>
                <w:sz w:val="24"/>
                <w:szCs w:val="24"/>
              </w:rPr>
              <w:t>Местный бюджет поселения – 1,775 млн. руб.;</w:t>
            </w:r>
          </w:p>
          <w:p>
            <w:pPr>
              <w:pStyle w:val="Bodytext61"/>
              <w:shd w:fill="auto" w:val="clear"/>
              <w:tabs>
                <w:tab w:val="left" w:pos="177" w:leader="none"/>
              </w:tabs>
              <w:spacing w:lineRule="auto" w:line="240"/>
              <w:rPr>
                <w:rFonts w:cs="Times New Roman" w:ascii="Times New Roman" w:hAnsi="Times New Roman"/>
                <w:sz w:val="24"/>
                <w:szCs w:val="24"/>
              </w:rPr>
            </w:pPr>
            <w:r>
              <w:rPr>
                <w:rFonts w:cs="Times New Roman" w:ascii="Times New Roman" w:hAnsi="Times New Roman"/>
                <w:sz w:val="24"/>
                <w:szCs w:val="24"/>
              </w:rPr>
              <w:t xml:space="preserve">привлеченные средства – 0,0 млн. руб. </w:t>
            </w:r>
          </w:p>
        </w:tc>
      </w:tr>
      <w:tr>
        <w:trPr>
          <w:trHeight w:val="667"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pacing w:lineRule="auto" w:line="240"/>
              <w:rPr>
                <w:rFonts w:cs="Times New Roman" w:ascii="Times New Roman" w:hAnsi="Times New Roman"/>
                <w:sz w:val="24"/>
                <w:szCs w:val="24"/>
              </w:rPr>
            </w:pPr>
            <w:r>
              <w:rPr>
                <w:rFonts w:cs="Times New Roman" w:ascii="Times New Roman" w:hAnsi="Times New Roman"/>
                <w:sz w:val="24"/>
                <w:szCs w:val="24"/>
              </w:rPr>
              <w:t>Ожидаемые результаты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1.Повышение качества, комфортности и уровня жизни населения сельского поселения;</w:t>
            </w:r>
          </w:p>
          <w:p>
            <w:pPr>
              <w:pStyle w:val="Bodytext61"/>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2.Нормативная доступность и обеспеченность объектов социальной инфраструктуры жителей сельского поселения.</w:t>
            </w:r>
          </w:p>
        </w:tc>
      </w:tr>
      <w:tr>
        <w:trPr>
          <w:trHeight w:val="667" w:hRule="atLeast"/>
          <w:cantSplit w:val="false"/>
        </w:trPr>
        <w:tc>
          <w:tcPr>
            <w:tcW w:w="284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Bodytext61"/>
              <w:spacing w:lineRule="auto" w:line="240"/>
              <w:rPr>
                <w:rFonts w:cs="Times New Roman" w:ascii="Times New Roman" w:hAnsi="Times New Roman"/>
                <w:sz w:val="24"/>
                <w:szCs w:val="24"/>
              </w:rPr>
            </w:pPr>
            <w:r>
              <w:rPr>
                <w:rFonts w:cs="Times New Roman" w:ascii="Times New Roman" w:hAnsi="Times New Roman"/>
                <w:sz w:val="24"/>
                <w:szCs w:val="24"/>
              </w:rPr>
              <w:t xml:space="preserve">Контроль за реализацией </w:t>
              <w:br/>
              <w:t>Программы</w:t>
            </w:r>
          </w:p>
        </w:tc>
        <w:tc>
          <w:tcPr>
            <w:tcW w:w="68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Bodytext61"/>
              <w:spacing w:lineRule="auto" w:line="240"/>
              <w:ind w:left="60" w:right="0" w:hanging="0"/>
              <w:rPr>
                <w:rFonts w:cs="Times New Roman" w:ascii="Times New Roman" w:hAnsi="Times New Roman"/>
                <w:sz w:val="24"/>
                <w:szCs w:val="24"/>
              </w:rPr>
            </w:pPr>
            <w:r>
              <w:rPr>
                <w:rFonts w:cs="Times New Roman" w:ascii="Times New Roman" w:hAnsi="Times New Roman"/>
                <w:sz w:val="24"/>
                <w:szCs w:val="24"/>
              </w:rPr>
              <w:t>Контроль за исполнением мероприятий Программы осуществляется  администрацией сельского поселения «Деревня Варваровка» в пределах ее полномочий</w:t>
            </w:r>
          </w:p>
        </w:tc>
      </w:tr>
    </w:tbl>
    <w:p>
      <w:pPr>
        <w:pStyle w:val="Normal"/>
        <w:rPr/>
      </w:pPr>
      <w:r>
        <w:rPr/>
      </w:r>
    </w:p>
    <w:p>
      <w:pPr>
        <w:pStyle w:val="Heading1"/>
        <w:numPr>
          <w:ilvl w:val="0"/>
          <w:numId w:val="1"/>
        </w:numPr>
        <w:tabs>
          <w:tab w:val="left" w:pos="1134" w:leader="none"/>
        </w:tabs>
        <w:spacing w:before="120" w:after="120"/>
        <w:ind w:left="709" w:right="142" w:hanging="0"/>
        <w:jc w:val="both"/>
        <w:rPr>
          <w:rFonts w:cs="Times New Roman" w:ascii="Times New Roman" w:hAnsi="Times New Roman"/>
          <w:sz w:val="24"/>
          <w:szCs w:val="24"/>
        </w:rPr>
      </w:pPr>
      <w:bookmarkStart w:id="0" w:name="bookmark1"/>
      <w:bookmarkEnd w:id="0"/>
      <w:r>
        <w:rPr>
          <w:rFonts w:cs="Times New Roman" w:ascii="Times New Roman" w:hAnsi="Times New Roman"/>
          <w:sz w:val="24"/>
          <w:szCs w:val="24"/>
        </w:rPr>
        <w:t>2.Основное содержание</w:t>
      </w:r>
    </w:p>
    <w:p>
      <w:pPr>
        <w:pStyle w:val="Heading2"/>
        <w:numPr>
          <w:ilvl w:val="0"/>
          <w:numId w:val="9"/>
        </w:numPr>
        <w:spacing w:before="120" w:after="120"/>
        <w:ind w:left="0" w:right="0" w:hanging="5"/>
        <w:rPr>
          <w:rFonts w:cs="Times New Roman" w:ascii="Times New Roman" w:hAnsi="Times New Roman"/>
          <w:i w:val="false"/>
          <w:sz w:val="24"/>
          <w:szCs w:val="24"/>
        </w:rPr>
      </w:pPr>
      <w:bookmarkStart w:id="1" w:name="bookmark2"/>
      <w:r>
        <w:rPr>
          <w:rFonts w:cs="Times New Roman" w:ascii="Times New Roman" w:hAnsi="Times New Roman"/>
          <w:i w:val="false"/>
          <w:sz w:val="24"/>
          <w:szCs w:val="24"/>
        </w:rPr>
        <w:t>Характеристика социально-экономического положения и основные направления развити</w:t>
      </w:r>
      <w:bookmarkEnd w:id="1"/>
      <w:r>
        <w:rPr>
          <w:rFonts w:cs="Times New Roman" w:ascii="Times New Roman" w:hAnsi="Times New Roman"/>
          <w:i w:val="false"/>
          <w:sz w:val="24"/>
          <w:szCs w:val="24"/>
        </w:rPr>
        <w:t>я  сельского поселения «Деревня Варваровка»</w:t>
      </w:r>
    </w:p>
    <w:p>
      <w:pPr>
        <w:pStyle w:val="Heading8"/>
        <w:numPr>
          <w:ilvl w:val="0"/>
          <w:numId w:val="7"/>
        </w:numPr>
        <w:spacing w:before="0" w:after="0"/>
        <w:ind w:left="720" w:right="0" w:hanging="11"/>
        <w:rPr>
          <w:rFonts w:cs="Times New Roman" w:ascii="Times New Roman" w:hAnsi="Times New Roman"/>
          <w:b/>
          <w:i w:val="false"/>
        </w:rPr>
      </w:pPr>
      <w:bookmarkStart w:id="2" w:name="bookmark3"/>
      <w:r>
        <w:rPr>
          <w:rFonts w:cs="Times New Roman" w:ascii="Times New Roman" w:hAnsi="Times New Roman"/>
          <w:b/>
          <w:i w:val="false"/>
        </w:rPr>
        <w:t xml:space="preserve">Общая характеристика </w:t>
      </w:r>
      <w:bookmarkEnd w:id="2"/>
      <w:r>
        <w:rPr>
          <w:rFonts w:cs="Times New Roman" w:ascii="Times New Roman" w:hAnsi="Times New Roman"/>
          <w:b/>
          <w:i w:val="false"/>
        </w:rPr>
        <w:t>сельского поселения «Деревня Варваровка»</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Сельское поселение «Деревня Варваровка» муниципального района «Медынский район» расположено в центральной части Медынского  района, граничит: с севера – с СП «Село Кременское», с востока – с СП «Деревня Глухово», с юга – с ГП «Город Медынь», с запада – с СП «Деревня Гусево», с юго-запада – с СП «Деревня Романово», с северо-запада – с СП «Село Передел». Расстояние  от центральной усадьбы поселения – д. Варваровка до районного центра – г. Медынь – 6 км, до областного центра – г. Калуга – 66 км. Площадь поселения – 6070,0 га. Поселение расположено в бассейне правых притоков реки Лужи.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Через сельское поселение «Деревня Варваровка» проходит  автомобильная дорога  регионального значения общего пользования «Медынь-Егорье-Верея».</w:t>
      </w:r>
    </w:p>
    <w:p>
      <w:pPr>
        <w:pStyle w:val="TextBodyIndent"/>
        <w:spacing w:before="0" w:after="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В состав сельского поселения «Деревня Варваровка» муниципального района «Медынский район» входят 9 населенных пункта, в т. ч. 2 – недействующих. </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Основные демографические показатели</w:t>
      </w:r>
    </w:p>
    <w:p>
      <w:pPr>
        <w:pStyle w:val="Normal"/>
        <w:ind w:left="0" w:right="0" w:firstLine="900"/>
        <w:jc w:val="both"/>
        <w:rPr>
          <w:rFonts w:cs="Times New Roman" w:ascii="Times New Roman" w:hAnsi="Times New Roman"/>
          <w:sz w:val="24"/>
          <w:szCs w:val="24"/>
        </w:rPr>
      </w:pPr>
      <w:r>
        <w:rPr>
          <w:rFonts w:cs="Times New Roman" w:ascii="Times New Roman" w:hAnsi="Times New Roman"/>
          <w:sz w:val="24"/>
          <w:szCs w:val="24"/>
        </w:rPr>
        <w:t>По данным регистрационного учета на 01.01.2017 года в поселении были зарегистрированы 236 человек, в т. ч. постоянного населения – 236 чел. Трудоспособное население в возрасте от 16 до 60 лет составляет 138 человек (58,0 %), дети и молодежь в возрасте от 0 до 15 лет – 51 человек (22,0 %), пенсионеров – 47 человек (20 %).</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 xml:space="preserve">Трудовые ресурсы </w:t>
      </w:r>
    </w:p>
    <w:p>
      <w:pPr>
        <w:pStyle w:val="Normal"/>
        <w:ind w:left="0" w:right="0" w:firstLine="851"/>
        <w:jc w:val="both"/>
        <w:rPr>
          <w:rFonts w:cs="Times New Roman" w:ascii="Times New Roman" w:hAnsi="Times New Roman"/>
          <w:sz w:val="24"/>
          <w:szCs w:val="24"/>
        </w:rPr>
      </w:pPr>
      <w:r>
        <w:rPr>
          <w:rFonts w:cs="Times New Roman" w:ascii="Times New Roman" w:hAnsi="Times New Roman"/>
          <w:bCs/>
          <w:sz w:val="24"/>
          <w:szCs w:val="24"/>
        </w:rPr>
        <w:t>В 2012-2016</w:t>
      </w:r>
      <w:r>
        <w:rPr>
          <w:rFonts w:cs="Times New Roman" w:ascii="Times New Roman" w:hAnsi="Times New Roman"/>
          <w:b/>
          <w:bCs/>
          <w:sz w:val="24"/>
          <w:szCs w:val="24"/>
        </w:rPr>
        <w:t xml:space="preserve"> </w:t>
      </w:r>
      <w:r>
        <w:rPr>
          <w:rFonts w:cs="Times New Roman" w:ascii="Times New Roman" w:hAnsi="Times New Roman"/>
          <w:bCs/>
          <w:sz w:val="24"/>
          <w:szCs w:val="24"/>
        </w:rPr>
        <w:t>годах 70 % населения сельского поселения «Деревня Варваровка» относится к экономически активному населению. Однако численность работающего населения составляет 123 человека или 90 % трудоспособного населения.</w:t>
      </w:r>
      <w:r>
        <w:rPr>
          <w:rFonts w:cs="Times New Roman" w:ascii="Times New Roman" w:hAnsi="Times New Roman"/>
          <w:sz w:val="24"/>
          <w:szCs w:val="24"/>
        </w:rPr>
        <w:t xml:space="preserve"> Основные виды деятельности населения – работа на агропромышленных предприятиях: ОАО «МосМедыньАгроПром» и др., ведение личных подсобных хозяйств, работа в учреждениях бюджетной сферы (образование, здравоохранение, социальная защита), на предприятиях торгового обслуживания. Часть трудоспособного мужского населения работает вахтовым методом в Москве и Московской области, Обнинске и Малоярославце.</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С 2018 года на территории поселения ожидается развитие инвестиционной площадки, что повлечет за собой создание 10 новых рабочих мест.</w:t>
      </w:r>
    </w:p>
    <w:p>
      <w:pPr>
        <w:pStyle w:val="Heading8"/>
        <w:keepNext/>
        <w:numPr>
          <w:ilvl w:val="0"/>
          <w:numId w:val="7"/>
        </w:numPr>
        <w:spacing w:before="0" w:after="0"/>
        <w:ind w:left="720" w:right="0" w:hanging="11"/>
        <w:rPr>
          <w:rFonts w:cs="Times New Roman" w:ascii="Times New Roman" w:hAnsi="Times New Roman"/>
          <w:b/>
          <w:i w:val="false"/>
        </w:rPr>
      </w:pPr>
      <w:r>
        <w:rPr>
          <w:rFonts w:cs="Times New Roman" w:ascii="Times New Roman" w:hAnsi="Times New Roman"/>
          <w:b/>
          <w:i w:val="false"/>
        </w:rPr>
        <w:t>Сельское хозяйство</w:t>
      </w:r>
    </w:p>
    <w:p>
      <w:pPr>
        <w:pStyle w:val="Normal"/>
        <w:ind w:left="0" w:right="0" w:firstLine="720"/>
        <w:jc w:val="both"/>
        <w:rPr>
          <w:rFonts w:cs="Times New Roman" w:ascii="Times New Roman" w:hAnsi="Times New Roman"/>
          <w:sz w:val="24"/>
          <w:szCs w:val="24"/>
        </w:rPr>
      </w:pPr>
      <w:r>
        <w:rPr>
          <w:rFonts w:cs="Times New Roman" w:ascii="Times New Roman" w:hAnsi="Times New Roman"/>
          <w:sz w:val="24"/>
          <w:szCs w:val="24"/>
        </w:rPr>
        <w:t>Сельскохозяйственное производство является одним из значимых видов экономической деятельности в поселении. В этой сфере в 2016 году было занято 23 человека  со среднемесячной зарплатой 24 тысячи рублей. Численность работающих в сельскохозяйственном производстве сохранена и на 01.02.2017 года, рост заработной платы составляет 5 %.</w:t>
      </w:r>
    </w:p>
    <w:p>
      <w:pPr>
        <w:pStyle w:val="Normal"/>
        <w:jc w:val="center"/>
        <w:rPr>
          <w:rFonts w:cs="Times New Roman" w:ascii="Times New Roman" w:hAnsi="Times New Roman"/>
          <w:sz w:val="24"/>
          <w:szCs w:val="24"/>
        </w:rPr>
      </w:pPr>
      <w:r>
        <w:rPr>
          <w:rFonts w:cs="Times New Roman" w:ascii="Times New Roman" w:hAnsi="Times New Roman"/>
          <w:sz w:val="24"/>
          <w:szCs w:val="24"/>
        </w:rPr>
        <w:t>Перечень  предприятий</w:t>
      </w:r>
    </w:p>
    <w:tbl>
      <w:tblPr>
        <w:jc w:val="left"/>
        <w:tblInd w:w="108"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3686"/>
        <w:gridCol w:w="3402"/>
        <w:gridCol w:w="2561"/>
      </w:tblGrid>
      <w:tr>
        <w:trPr>
          <w:trHeight w:val="360" w:hRule="atLeast"/>
          <w:cantSplit w:val="false"/>
        </w:trPr>
        <w:tc>
          <w:tcPr>
            <w:tcW w:w="368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Наименование предприятий</w:t>
            </w:r>
          </w:p>
        </w:tc>
        <w:tc>
          <w:tcPr>
            <w:tcW w:w="340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Вид продукции</w:t>
            </w:r>
          </w:p>
        </w:tc>
        <w:tc>
          <w:tcPr>
            <w:tcW w:w="2561"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Численность работающих, чел.</w:t>
            </w:r>
          </w:p>
        </w:tc>
      </w:tr>
      <w:tr>
        <w:trPr>
          <w:trHeight w:val="360" w:hRule="atLeast"/>
          <w:cantSplit w:val="false"/>
        </w:trPr>
        <w:tc>
          <w:tcPr>
            <w:tcW w:w="368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rPr>
                <w:rFonts w:cs="Times New Roman" w:ascii="Times New Roman" w:hAnsi="Times New Roman"/>
                <w:sz w:val="24"/>
                <w:szCs w:val="24"/>
              </w:rPr>
            </w:pPr>
            <w:r>
              <w:rPr>
                <w:rFonts w:cs="Times New Roman" w:ascii="Times New Roman" w:hAnsi="Times New Roman"/>
                <w:sz w:val="24"/>
                <w:szCs w:val="24"/>
              </w:rPr>
              <w:t>ОАО «МосМедыньАгроПром»</w:t>
            </w:r>
          </w:p>
        </w:tc>
        <w:tc>
          <w:tcPr>
            <w:tcW w:w="340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Производство сельскохозяйственной продукции</w:t>
            </w:r>
          </w:p>
        </w:tc>
        <w:tc>
          <w:tcPr>
            <w:tcW w:w="2561"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773</w:t>
            </w:r>
          </w:p>
        </w:tc>
      </w:tr>
    </w:tbl>
    <w:p>
      <w:pPr>
        <w:pStyle w:val="TextBodyIndent"/>
        <w:spacing w:before="0" w:after="0"/>
        <w:ind w:left="0" w:right="0" w:firstLine="709"/>
        <w:rPr>
          <w:rFonts w:cs="Times New Roman" w:ascii="Times New Roman" w:hAnsi="Times New Roman"/>
          <w:sz w:val="24"/>
          <w:szCs w:val="24"/>
        </w:rPr>
      </w:pPr>
      <w:r>
        <w:rPr>
          <w:rFonts w:cs="Times New Roman" w:ascii="Times New Roman" w:hAnsi="Times New Roman"/>
          <w:sz w:val="24"/>
          <w:szCs w:val="24"/>
        </w:rPr>
        <w:t xml:space="preserve">В 2016 году в этом хозяйстве произведено продукции - 1805 т. За 8 месяцев 2016 года выручка от реализации продукции составила  </w:t>
        <w:br/>
        <w:t>3-3,6 млн. руб. В расчете на 1 жителя поселения произведено продукции на сумму около 105 тысяч рублей в год.</w:t>
      </w:r>
    </w:p>
    <w:p>
      <w:pPr>
        <w:pStyle w:val="TextBodyIndent"/>
        <w:spacing w:before="0" w:after="0"/>
        <w:ind w:left="0" w:right="0" w:firstLine="709"/>
        <w:jc w:val="both"/>
        <w:rPr>
          <w:rFonts w:cs="Times New Roman" w:ascii="Times New Roman" w:hAnsi="Times New Roman"/>
          <w:sz w:val="24"/>
          <w:szCs w:val="24"/>
        </w:rPr>
      </w:pPr>
      <w:r>
        <w:rPr>
          <w:rFonts w:cs="Times New Roman" w:ascii="Times New Roman" w:hAnsi="Times New Roman"/>
          <w:sz w:val="24"/>
          <w:szCs w:val="24"/>
        </w:rPr>
        <w:t>ОАО «МосМедыньАгроПром» является одним из перспективных хозяйств муниципального района «Медынский район».</w:t>
      </w:r>
    </w:p>
    <w:p>
      <w:pPr>
        <w:pStyle w:val="TextBodyIndent"/>
        <w:spacing w:before="0" w:after="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На протяжении последних лет, несмотря на диспаритет цен  между продукцией сельскохозяйственного производства и промышленности в ЛПХ сохранено поголовье крупного рогатого скота – 8 голов, в т. ч. коров – 4 головы, коз и овец – 9 голов, свиней – 5 голов, кур – 345 голов.  Надой на 1 фуражную корову в 2015 году составил 3320 кг, за 8 месяцев 2016года – 2942 кг, что является неплохим результатом.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В настоящее время не только предприятия, но и граждане, ведущие подсобное хозяйство, имеют доступ к банковским кредитам. А это значит, что они  имеют реальную  возможность организации и расширения своего семейного  малого бизнеса. В 2016 году главы ЛПХ не оформляли кредиты в АО «Россельхозбанке» и ПАО «Сбербанке». </w:t>
      </w:r>
    </w:p>
    <w:p>
      <w:pPr>
        <w:pStyle w:val="Heading8"/>
        <w:keepNext/>
        <w:numPr>
          <w:ilvl w:val="0"/>
          <w:numId w:val="7"/>
        </w:numPr>
        <w:tabs>
          <w:tab w:val="left" w:pos="1701" w:leader="none"/>
        </w:tabs>
        <w:spacing w:before="0" w:after="0"/>
        <w:ind w:left="720" w:right="0" w:firstLine="130"/>
        <w:jc w:val="both"/>
        <w:rPr>
          <w:rFonts w:cs="Times New Roman" w:ascii="Times New Roman" w:hAnsi="Times New Roman"/>
          <w:b/>
          <w:i w:val="false"/>
        </w:rPr>
      </w:pPr>
      <w:r>
        <w:rPr>
          <w:rFonts w:cs="Times New Roman" w:ascii="Times New Roman" w:hAnsi="Times New Roman"/>
          <w:b/>
          <w:i w:val="false"/>
        </w:rPr>
        <w:t>Инвестиции</w:t>
      </w:r>
    </w:p>
    <w:p>
      <w:pPr>
        <w:pStyle w:val="Normal"/>
        <w:ind w:left="0" w:right="0" w:firstLine="720"/>
        <w:jc w:val="both"/>
        <w:rPr>
          <w:rFonts w:cs="Times New Roman" w:ascii="Times New Roman" w:hAnsi="Times New Roman"/>
          <w:sz w:val="24"/>
          <w:szCs w:val="24"/>
        </w:rPr>
      </w:pPr>
      <w:r>
        <w:rPr>
          <w:rFonts w:cs="Times New Roman" w:ascii="Times New Roman" w:hAnsi="Times New Roman"/>
          <w:sz w:val="24"/>
          <w:szCs w:val="24"/>
        </w:rPr>
        <w:t>В 2018 году на территории поселения ожидается реализация  крупных проектов  с созданием 10 новых рабочих мест.</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Жилищное хозяйство</w:t>
      </w:r>
    </w:p>
    <w:p>
      <w:pPr>
        <w:pStyle w:val="Bodytext1"/>
        <w:shd w:fill="auto" w:val="clear"/>
        <w:spacing w:lineRule="auto" w:line="240" w:before="0" w:after="0"/>
        <w:ind w:left="20" w:right="20" w:firstLine="689"/>
        <w:jc w:val="both"/>
        <w:rPr>
          <w:rFonts w:cs="Times New Roman" w:ascii="Times New Roman" w:hAnsi="Times New Roman"/>
          <w:sz w:val="24"/>
          <w:szCs w:val="24"/>
        </w:rPr>
      </w:pPr>
      <w:r>
        <w:rPr>
          <w:rFonts w:cs="Times New Roman" w:ascii="Times New Roman" w:hAnsi="Times New Roman"/>
          <w:sz w:val="24"/>
          <w:szCs w:val="24"/>
        </w:rPr>
        <w:t>По состоянию на 01.01.2017 года в администрации сельского поселения «Деревня Варваровка» жилищный фонд представляет собой одноквартирные дома общей площадью 7148,0 м</w:t>
      </w:r>
      <w:r>
        <w:rPr>
          <w:rFonts w:cs="Times New Roman" w:ascii="Times New Roman" w:hAnsi="Times New Roman"/>
          <w:sz w:val="24"/>
          <w:szCs w:val="24"/>
          <w:vertAlign w:val="superscript"/>
        </w:rPr>
        <w:t>2</w:t>
      </w:r>
      <w:r>
        <w:rPr>
          <w:rFonts w:cs="Times New Roman" w:ascii="Times New Roman" w:hAnsi="Times New Roman"/>
          <w:sz w:val="24"/>
          <w:szCs w:val="24"/>
        </w:rPr>
        <w:t>. Жилищная обеспеченность по сельскому поселению составляет 30,3 м</w:t>
      </w:r>
      <w:r>
        <w:rPr>
          <w:rFonts w:cs="Times New Roman" w:ascii="Times New Roman" w:hAnsi="Times New Roman"/>
          <w:sz w:val="24"/>
          <w:szCs w:val="24"/>
          <w:vertAlign w:val="superscript"/>
        </w:rPr>
        <w:t>2</w:t>
      </w:r>
      <w:r>
        <w:rPr>
          <w:rFonts w:cs="Times New Roman" w:ascii="Times New Roman" w:hAnsi="Times New Roman"/>
          <w:sz w:val="24"/>
          <w:szCs w:val="24"/>
        </w:rPr>
        <w:t>/чел.</w:t>
      </w:r>
    </w:p>
    <w:p>
      <w:pPr>
        <w:pStyle w:val="Bodytext1"/>
        <w:shd w:fill="auto" w:val="clear"/>
        <w:spacing w:lineRule="auto" w:line="240" w:before="0" w:after="0"/>
        <w:ind w:left="23" w:right="23" w:firstLine="680"/>
        <w:jc w:val="both"/>
        <w:rPr>
          <w:rFonts w:cs="Times New Roman" w:ascii="Times New Roman" w:hAnsi="Times New Roman"/>
          <w:sz w:val="24"/>
          <w:szCs w:val="24"/>
        </w:rPr>
      </w:pPr>
      <w:r>
        <w:rPr>
          <w:rFonts w:cs="Times New Roman" w:ascii="Times New Roman" w:hAnsi="Times New Roman"/>
          <w:sz w:val="24"/>
          <w:szCs w:val="24"/>
        </w:rPr>
        <w:t>В муниципальной собственности жилищного фонда нет.</w:t>
      </w:r>
    </w:p>
    <w:p>
      <w:pPr>
        <w:pStyle w:val="Bodytext1"/>
        <w:shd w:fill="auto" w:val="clear"/>
        <w:spacing w:lineRule="auto" w:line="240" w:before="0" w:after="0"/>
        <w:ind w:left="23" w:right="23" w:firstLine="680"/>
        <w:jc w:val="both"/>
        <w:rPr>
          <w:rFonts w:cs="Times New Roman" w:ascii="Times New Roman" w:hAnsi="Times New Roman"/>
          <w:sz w:val="24"/>
          <w:szCs w:val="24"/>
        </w:rPr>
      </w:pPr>
      <w:r>
        <w:rPr>
          <w:rFonts w:cs="Times New Roman" w:ascii="Times New Roman" w:hAnsi="Times New Roman"/>
          <w:sz w:val="24"/>
          <w:szCs w:val="24"/>
        </w:rPr>
        <w:t>По степени благоустройства жилищный фонд является неблагоустроенным – без газоснабжения, холодного водоснабжения, водоотведения (кроме д.Варваровка).</w:t>
      </w:r>
    </w:p>
    <w:p>
      <w:pPr>
        <w:pStyle w:val="Bodytext1"/>
        <w:shd w:fill="auto" w:val="clear"/>
        <w:spacing w:lineRule="auto" w:line="240" w:before="0" w:after="0"/>
        <w:ind w:left="23" w:right="23" w:firstLine="680"/>
        <w:jc w:val="both"/>
        <w:rPr>
          <w:rFonts w:cs="Times New Roman" w:ascii="Times New Roman" w:hAnsi="Times New Roman"/>
          <w:sz w:val="24"/>
          <w:szCs w:val="24"/>
        </w:rPr>
      </w:pPr>
      <w:r>
        <w:rPr>
          <w:rFonts w:cs="Times New Roman" w:ascii="Times New Roman" w:hAnsi="Times New Roman"/>
          <w:sz w:val="24"/>
          <w:szCs w:val="24"/>
        </w:rPr>
        <w:t>Индивидуальный жилищный фонд состоит в основном из каменных и  деревянных строений без газового отопления и холодного водоснабжения.</w:t>
      </w:r>
    </w:p>
    <w:p>
      <w:pPr>
        <w:pStyle w:val="Heading23"/>
        <w:keepNext/>
        <w:keepLines/>
        <w:shd w:fill="auto" w:val="clear"/>
        <w:tabs>
          <w:tab w:val="left" w:pos="7875" w:leader="none"/>
        </w:tabs>
        <w:spacing w:lineRule="auto" w:line="240" w:before="0" w:after="0"/>
        <w:ind w:left="1179" w:right="0" w:hanging="0"/>
        <w:jc w:val="center"/>
        <w:rPr>
          <w:rFonts w:cs="Times New Roman" w:ascii="Times New Roman" w:hAnsi="Times New Roman"/>
          <w:sz w:val="24"/>
          <w:szCs w:val="24"/>
        </w:rPr>
      </w:pPr>
      <w:bookmarkStart w:id="3" w:name="bookmark25"/>
      <w:bookmarkEnd w:id="3"/>
      <w:r>
        <w:rPr>
          <w:rFonts w:cs="Times New Roman" w:ascii="Times New Roman" w:hAnsi="Times New Roman"/>
          <w:sz w:val="24"/>
          <w:szCs w:val="24"/>
        </w:rPr>
        <w:t>Основные показатели жилищного хозяйства</w:t>
      </w:r>
    </w:p>
    <w:tbl>
      <w:tblPr>
        <w:jc w:val="center"/>
        <w:tblInd w:w="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0" w:type="dxa"/>
        </w:tblCellMar>
      </w:tblPr>
      <w:tblGrid>
        <w:gridCol w:w="7512"/>
        <w:gridCol w:w="992"/>
        <w:gridCol w:w="990"/>
      </w:tblGrid>
      <w:tr>
        <w:trPr>
          <w:trHeight w:val="178" w:hRule="atLeast"/>
          <w:cantSplit w:val="false"/>
        </w:trPr>
        <w:tc>
          <w:tcPr>
            <w:tcW w:w="75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81"/>
              <w:keepNext/>
              <w:shd w:fill="auto" w:val="clear"/>
              <w:tabs>
                <w:tab w:val="left" w:pos="4500" w:leader="none"/>
              </w:tabs>
              <w:spacing w:lineRule="auto" w:line="240"/>
              <w:ind w:left="231" w:right="123" w:hanging="0"/>
              <w:jc w:val="center"/>
              <w:rPr>
                <w:rFonts w:cs="Times New Roman" w:ascii="Times New Roman" w:hAnsi="Times New Roman"/>
                <w:i w:val="false"/>
                <w:sz w:val="24"/>
                <w:szCs w:val="24"/>
              </w:rPr>
            </w:pPr>
            <w:r>
              <w:rPr>
                <w:rFonts w:cs="Times New Roman" w:ascii="Times New Roman" w:hAnsi="Times New Roman"/>
                <w:i w:val="false"/>
                <w:sz w:val="24"/>
                <w:szCs w:val="24"/>
              </w:rPr>
              <w:t>Наименование показателей</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81"/>
              <w:keepNext/>
              <w:shd w:fill="auto" w:val="clear"/>
              <w:spacing w:lineRule="auto" w:line="240"/>
              <w:ind w:left="80" w:right="0" w:hanging="0"/>
              <w:jc w:val="center"/>
              <w:rPr>
                <w:rFonts w:cs="Times New Roman" w:ascii="Times New Roman" w:hAnsi="Times New Roman"/>
                <w:i w:val="false"/>
                <w:sz w:val="24"/>
                <w:szCs w:val="24"/>
              </w:rPr>
            </w:pPr>
            <w:r>
              <w:rPr>
                <w:rFonts w:cs="Times New Roman" w:ascii="Times New Roman" w:hAnsi="Times New Roman"/>
                <w:i w:val="false"/>
                <w:sz w:val="24"/>
                <w:szCs w:val="24"/>
              </w:rPr>
              <w:t>2015 г.</w:t>
            </w:r>
          </w:p>
        </w:tc>
        <w:tc>
          <w:tcPr>
            <w:tcW w:w="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Bodytext81"/>
              <w:keepNext/>
              <w:shd w:fill="auto" w:val="clear"/>
              <w:spacing w:lineRule="auto" w:line="240"/>
              <w:ind w:left="100" w:right="0" w:hanging="0"/>
              <w:jc w:val="center"/>
              <w:rPr>
                <w:rFonts w:cs="Times New Roman" w:ascii="Times New Roman" w:hAnsi="Times New Roman"/>
                <w:i w:val="false"/>
                <w:sz w:val="24"/>
                <w:szCs w:val="24"/>
              </w:rPr>
            </w:pPr>
            <w:r>
              <w:rPr>
                <w:rFonts w:cs="Times New Roman" w:ascii="Times New Roman" w:hAnsi="Times New Roman"/>
                <w:i w:val="false"/>
                <w:sz w:val="24"/>
                <w:szCs w:val="24"/>
              </w:rPr>
              <w:t>2016 г.</w:t>
            </w:r>
          </w:p>
        </w:tc>
      </w:tr>
      <w:tr>
        <w:trPr>
          <w:trHeight w:val="154" w:hRule="atLeast"/>
          <w:cantSplit w:val="false"/>
        </w:trPr>
        <w:tc>
          <w:tcPr>
            <w:tcW w:w="75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keepNext/>
              <w:shd w:fill="auto" w:val="clear"/>
              <w:spacing w:lineRule="auto" w:line="240"/>
              <w:ind w:left="231" w:right="123" w:hanging="0"/>
              <w:jc w:val="both"/>
              <w:rPr>
                <w:rFonts w:cs="Times New Roman" w:ascii="Times New Roman" w:hAnsi="Times New Roman"/>
                <w:sz w:val="24"/>
                <w:szCs w:val="24"/>
              </w:rPr>
            </w:pPr>
            <w:r>
              <w:rPr>
                <w:rFonts w:cs="Times New Roman" w:ascii="Times New Roman" w:hAnsi="Times New Roman"/>
                <w:sz w:val="24"/>
                <w:szCs w:val="24"/>
              </w:rPr>
              <w:t>Ввод в действие общей площади жилых домов,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общей площади</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keepNext/>
              <w:shd w:fill="auto" w:val="clear"/>
              <w:snapToGrid w:val="false"/>
              <w:spacing w:lineRule="auto" w:line="240"/>
              <w:ind w:left="80" w:right="0" w:hanging="0"/>
              <w:jc w:val="center"/>
              <w:rPr>
                <w:rFonts w:cs="Times New Roman" w:ascii="Times New Roman" w:hAnsi="Times New Roman"/>
                <w:sz w:val="24"/>
                <w:szCs w:val="24"/>
              </w:rPr>
            </w:pPr>
            <w:r>
              <w:rPr>
                <w:rFonts w:cs="Times New Roman" w:ascii="Times New Roman" w:hAnsi="Times New Roman"/>
                <w:sz w:val="24"/>
                <w:szCs w:val="24"/>
              </w:rPr>
            </w:r>
          </w:p>
        </w:tc>
        <w:tc>
          <w:tcPr>
            <w:tcW w:w="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Bodytext71"/>
              <w:keepNext/>
              <w:shd w:fill="auto" w:val="clear"/>
              <w:snapToGrid w:val="false"/>
              <w:spacing w:lineRule="auto" w:line="240"/>
              <w:ind w:left="100" w:right="0" w:hanging="0"/>
              <w:jc w:val="center"/>
              <w:rPr>
                <w:rFonts w:cs="Times New Roman" w:ascii="Times New Roman" w:hAnsi="Times New Roman"/>
                <w:sz w:val="24"/>
                <w:szCs w:val="24"/>
              </w:rPr>
            </w:pPr>
            <w:r>
              <w:rPr>
                <w:rFonts w:cs="Times New Roman" w:ascii="Times New Roman" w:hAnsi="Times New Roman"/>
                <w:sz w:val="24"/>
                <w:szCs w:val="24"/>
              </w:rPr>
            </w:r>
          </w:p>
        </w:tc>
      </w:tr>
      <w:tr>
        <w:trPr>
          <w:trHeight w:val="317" w:hRule="atLeast"/>
          <w:cantSplit w:val="false"/>
        </w:trPr>
        <w:tc>
          <w:tcPr>
            <w:tcW w:w="75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keepNext/>
              <w:shd w:fill="auto" w:val="clear"/>
              <w:spacing w:lineRule="auto" w:line="240"/>
              <w:ind w:left="231" w:right="123" w:hanging="0"/>
              <w:jc w:val="both"/>
              <w:rPr>
                <w:rFonts w:cs="Times New Roman" w:ascii="Times New Roman" w:hAnsi="Times New Roman"/>
                <w:sz w:val="24"/>
                <w:szCs w:val="24"/>
              </w:rPr>
            </w:pPr>
            <w:r>
              <w:rPr>
                <w:rFonts w:cs="Times New Roman" w:ascii="Times New Roman" w:hAnsi="Times New Roman"/>
                <w:sz w:val="24"/>
                <w:szCs w:val="24"/>
              </w:rPr>
              <w:t>- в т. ч. индивидуальных жилых домов за счет средств населения и с помощью кредитов,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общей площади</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keepNext/>
              <w:shd w:fill="auto" w:val="clear"/>
              <w:spacing w:lineRule="auto" w:line="240"/>
              <w:ind w:left="80" w:right="0" w:hanging="0"/>
              <w:jc w:val="center"/>
              <w:rPr>
                <w:rFonts w:cs="Times New Roman" w:ascii="Times New Roman" w:hAnsi="Times New Roman"/>
                <w:sz w:val="24"/>
                <w:szCs w:val="24"/>
              </w:rPr>
            </w:pPr>
            <w:r>
              <w:rPr>
                <w:rFonts w:cs="Times New Roman" w:ascii="Times New Roman" w:hAnsi="Times New Roman"/>
                <w:sz w:val="24"/>
                <w:szCs w:val="24"/>
              </w:rPr>
              <w:t>-</w:t>
            </w:r>
          </w:p>
        </w:tc>
        <w:tc>
          <w:tcPr>
            <w:tcW w:w="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Bodytext71"/>
              <w:keepNext/>
              <w:shd w:fill="auto" w:val="clear"/>
              <w:spacing w:lineRule="auto" w:line="240"/>
              <w:ind w:left="100" w:right="0" w:hanging="0"/>
              <w:jc w:val="center"/>
              <w:rPr>
                <w:rFonts w:cs="Times New Roman" w:ascii="Times New Roman" w:hAnsi="Times New Roman"/>
                <w:sz w:val="24"/>
                <w:szCs w:val="24"/>
              </w:rPr>
            </w:pPr>
            <w:r>
              <w:rPr>
                <w:rFonts w:cs="Times New Roman" w:ascii="Times New Roman" w:hAnsi="Times New Roman"/>
                <w:sz w:val="24"/>
                <w:szCs w:val="24"/>
              </w:rPr>
              <w:t>-</w:t>
            </w:r>
          </w:p>
        </w:tc>
      </w:tr>
      <w:tr>
        <w:trPr>
          <w:trHeight w:val="312" w:hRule="atLeast"/>
          <w:cantSplit w:val="false"/>
        </w:trPr>
        <w:tc>
          <w:tcPr>
            <w:tcW w:w="75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231" w:right="123" w:hanging="0"/>
              <w:jc w:val="both"/>
              <w:rPr>
                <w:rFonts w:cs="Times New Roman" w:ascii="Times New Roman" w:hAnsi="Times New Roman"/>
                <w:sz w:val="24"/>
                <w:szCs w:val="24"/>
              </w:rPr>
            </w:pPr>
            <w:r>
              <w:rPr>
                <w:rFonts w:cs="Times New Roman" w:ascii="Times New Roman" w:hAnsi="Times New Roman"/>
                <w:sz w:val="24"/>
                <w:szCs w:val="24"/>
              </w:rPr>
              <w:t>Жилищный фонд (независимо от формы собственности) на конец года, тыс.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общей площади</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80" w:right="0" w:hanging="0"/>
              <w:jc w:val="center"/>
              <w:rPr>
                <w:rFonts w:cs="Times New Roman" w:ascii="Times New Roman" w:hAnsi="Times New Roman"/>
                <w:sz w:val="24"/>
                <w:szCs w:val="24"/>
              </w:rPr>
            </w:pPr>
            <w:r>
              <w:rPr>
                <w:rFonts w:cs="Times New Roman" w:ascii="Times New Roman" w:hAnsi="Times New Roman"/>
                <w:sz w:val="24"/>
                <w:szCs w:val="24"/>
              </w:rPr>
              <w:t>7148</w:t>
            </w:r>
          </w:p>
        </w:tc>
        <w:tc>
          <w:tcPr>
            <w:tcW w:w="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Bodytext71"/>
              <w:shd w:fill="auto" w:val="clear"/>
              <w:spacing w:lineRule="auto" w:line="240"/>
              <w:ind w:left="100" w:right="0" w:hanging="0"/>
              <w:jc w:val="center"/>
              <w:rPr>
                <w:rFonts w:cs="Times New Roman" w:ascii="Times New Roman" w:hAnsi="Times New Roman"/>
                <w:sz w:val="24"/>
                <w:szCs w:val="24"/>
              </w:rPr>
            </w:pPr>
            <w:r>
              <w:rPr>
                <w:rFonts w:cs="Times New Roman" w:ascii="Times New Roman" w:hAnsi="Times New Roman"/>
                <w:sz w:val="24"/>
                <w:szCs w:val="24"/>
              </w:rPr>
              <w:t>7148</w:t>
            </w:r>
          </w:p>
        </w:tc>
      </w:tr>
      <w:tr>
        <w:trPr>
          <w:trHeight w:val="466" w:hRule="atLeast"/>
          <w:cantSplit w:val="false"/>
        </w:trPr>
        <w:tc>
          <w:tcPr>
            <w:tcW w:w="75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231" w:right="123" w:hanging="0"/>
              <w:jc w:val="both"/>
              <w:rPr>
                <w:rFonts w:cs="Times New Roman" w:ascii="Times New Roman" w:hAnsi="Times New Roman"/>
                <w:sz w:val="24"/>
                <w:szCs w:val="24"/>
              </w:rPr>
            </w:pPr>
            <w:r>
              <w:rPr>
                <w:rFonts w:cs="Times New Roman" w:ascii="Times New Roman" w:hAnsi="Times New Roman"/>
                <w:sz w:val="24"/>
                <w:szCs w:val="24"/>
              </w:rPr>
              <w:t>в т. ч.:</w:t>
            </w:r>
          </w:p>
          <w:p>
            <w:pPr>
              <w:pStyle w:val="Bodytext71"/>
              <w:shd w:fill="auto" w:val="clear"/>
              <w:spacing w:lineRule="auto" w:line="240"/>
              <w:ind w:left="231" w:right="123" w:hanging="0"/>
              <w:jc w:val="both"/>
              <w:rPr>
                <w:rFonts w:cs="Times New Roman" w:ascii="Times New Roman" w:hAnsi="Times New Roman"/>
                <w:sz w:val="24"/>
                <w:szCs w:val="24"/>
              </w:rPr>
            </w:pPr>
            <w:r>
              <w:rPr>
                <w:rFonts w:cs="Times New Roman" w:ascii="Times New Roman" w:hAnsi="Times New Roman"/>
                <w:sz w:val="24"/>
                <w:szCs w:val="24"/>
              </w:rPr>
              <w:t>- общая площадь жилых помещений в многоквартирных жилых домах, тыс. кв. м общей площади</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80" w:right="0" w:hanging="0"/>
              <w:jc w:val="center"/>
              <w:rPr>
                <w:rFonts w:cs="Times New Roman" w:ascii="Times New Roman" w:hAnsi="Times New Roman"/>
                <w:sz w:val="24"/>
                <w:szCs w:val="24"/>
                <w:lang w:eastAsia="en-US"/>
              </w:rPr>
            </w:pPr>
            <w:r>
              <w:rPr>
                <w:rFonts w:cs="Times New Roman" w:ascii="Times New Roman" w:hAnsi="Times New Roman"/>
                <w:sz w:val="24"/>
                <w:szCs w:val="24"/>
                <w:lang w:eastAsia="en-US"/>
              </w:rPr>
              <w:t>0</w:t>
            </w:r>
          </w:p>
        </w:tc>
        <w:tc>
          <w:tcPr>
            <w:tcW w:w="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Bodytext71"/>
              <w:shd w:fill="auto" w:val="clear"/>
              <w:spacing w:lineRule="auto" w:line="240"/>
              <w:ind w:left="100" w:right="0" w:hanging="0"/>
              <w:jc w:val="center"/>
              <w:rPr>
                <w:rFonts w:cs="Times New Roman" w:ascii="Times New Roman" w:hAnsi="Times New Roman"/>
                <w:sz w:val="24"/>
                <w:szCs w:val="24"/>
              </w:rPr>
            </w:pPr>
            <w:r>
              <w:rPr>
                <w:rFonts w:cs="Times New Roman" w:ascii="Times New Roman" w:hAnsi="Times New Roman"/>
                <w:sz w:val="24"/>
                <w:szCs w:val="24"/>
              </w:rPr>
              <w:t>0</w:t>
            </w:r>
          </w:p>
        </w:tc>
      </w:tr>
      <w:tr>
        <w:trPr>
          <w:trHeight w:val="312" w:hRule="atLeast"/>
          <w:cantSplit w:val="false"/>
        </w:trPr>
        <w:tc>
          <w:tcPr>
            <w:tcW w:w="75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231" w:right="123" w:hanging="0"/>
              <w:jc w:val="both"/>
              <w:rPr>
                <w:rFonts w:cs="Times New Roman" w:ascii="Times New Roman" w:hAnsi="Times New Roman"/>
                <w:sz w:val="24"/>
                <w:szCs w:val="24"/>
              </w:rPr>
            </w:pPr>
            <w:r>
              <w:rPr>
                <w:rFonts w:cs="Times New Roman" w:ascii="Times New Roman" w:hAnsi="Times New Roman"/>
                <w:sz w:val="24"/>
                <w:szCs w:val="24"/>
              </w:rPr>
              <w:t>- общая площадь жилых помещений в индивидуальных жилых домах, тыс. кв. м общей площади</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80" w:right="0" w:hanging="0"/>
              <w:jc w:val="center"/>
              <w:rPr>
                <w:rFonts w:cs="Times New Roman" w:ascii="Times New Roman" w:hAnsi="Times New Roman"/>
                <w:sz w:val="24"/>
                <w:szCs w:val="24"/>
              </w:rPr>
            </w:pPr>
            <w:r>
              <w:rPr>
                <w:rFonts w:cs="Times New Roman" w:ascii="Times New Roman" w:hAnsi="Times New Roman"/>
                <w:sz w:val="24"/>
                <w:szCs w:val="24"/>
              </w:rPr>
              <w:t>7148</w:t>
            </w:r>
          </w:p>
        </w:tc>
        <w:tc>
          <w:tcPr>
            <w:tcW w:w="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Bodytext71"/>
              <w:shd w:fill="auto" w:val="clear"/>
              <w:spacing w:lineRule="auto" w:line="240"/>
              <w:jc w:val="center"/>
              <w:rPr>
                <w:rFonts w:cs="Times New Roman" w:ascii="Times New Roman" w:hAnsi="Times New Roman"/>
                <w:sz w:val="24"/>
                <w:szCs w:val="24"/>
              </w:rPr>
            </w:pPr>
            <w:r>
              <w:rPr>
                <w:rFonts w:cs="Times New Roman" w:ascii="Times New Roman" w:hAnsi="Times New Roman"/>
                <w:sz w:val="24"/>
                <w:szCs w:val="24"/>
              </w:rPr>
              <w:t>7148</w:t>
            </w:r>
          </w:p>
        </w:tc>
      </w:tr>
      <w:tr>
        <w:trPr>
          <w:trHeight w:val="312" w:hRule="atLeast"/>
          <w:cantSplit w:val="false"/>
        </w:trPr>
        <w:tc>
          <w:tcPr>
            <w:tcW w:w="75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231" w:right="123" w:hanging="0"/>
              <w:jc w:val="both"/>
              <w:rPr>
                <w:rFonts w:cs="Times New Roman" w:ascii="Times New Roman" w:hAnsi="Times New Roman"/>
                <w:sz w:val="24"/>
                <w:szCs w:val="24"/>
                <w:vertAlign w:val="superscript"/>
              </w:rPr>
            </w:pPr>
            <w:r>
              <w:rPr>
                <w:rFonts w:cs="Times New Roman" w:ascii="Times New Roman" w:hAnsi="Times New Roman"/>
                <w:sz w:val="24"/>
                <w:szCs w:val="24"/>
              </w:rPr>
              <w:t>- общая площадь специализированного жилого фонда (общежитий, служебных помещений и др.) тыс. м</w:t>
            </w:r>
            <w:r>
              <w:rPr>
                <w:rFonts w:cs="Times New Roman" w:ascii="Times New Roman" w:hAnsi="Times New Roman"/>
                <w:sz w:val="24"/>
                <w:szCs w:val="24"/>
                <w:vertAlign w:val="superscript"/>
              </w:rPr>
              <w:t>2</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80" w:right="0" w:hanging="0"/>
              <w:jc w:val="center"/>
              <w:rPr>
                <w:rFonts w:cs="Times New Roman" w:ascii="Times New Roman" w:hAnsi="Times New Roman"/>
                <w:sz w:val="24"/>
                <w:szCs w:val="24"/>
                <w:lang w:eastAsia="en-US"/>
              </w:rPr>
            </w:pPr>
            <w:r>
              <w:rPr>
                <w:rFonts w:cs="Times New Roman" w:ascii="Times New Roman" w:hAnsi="Times New Roman"/>
                <w:sz w:val="24"/>
                <w:szCs w:val="24"/>
                <w:lang w:eastAsia="en-US"/>
              </w:rPr>
              <w:t>-</w:t>
            </w:r>
          </w:p>
        </w:tc>
        <w:tc>
          <w:tcPr>
            <w:tcW w:w="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Bodytext71"/>
              <w:shd w:fill="auto" w:val="clear"/>
              <w:spacing w:lineRule="auto" w:line="240"/>
              <w:ind w:left="100" w:right="0" w:hanging="0"/>
              <w:jc w:val="center"/>
              <w:rPr>
                <w:rFonts w:cs="Times New Roman" w:ascii="Times New Roman" w:hAnsi="Times New Roman"/>
                <w:sz w:val="24"/>
                <w:szCs w:val="24"/>
                <w:lang w:eastAsia="en-US"/>
              </w:rPr>
            </w:pPr>
            <w:r>
              <w:rPr>
                <w:rFonts w:cs="Times New Roman" w:ascii="Times New Roman" w:hAnsi="Times New Roman"/>
                <w:sz w:val="24"/>
                <w:szCs w:val="24"/>
                <w:lang w:eastAsia="en-US"/>
              </w:rPr>
              <w:t>-</w:t>
            </w:r>
          </w:p>
        </w:tc>
      </w:tr>
      <w:tr>
        <w:trPr>
          <w:trHeight w:val="312" w:hRule="atLeast"/>
          <w:cantSplit w:val="false"/>
        </w:trPr>
        <w:tc>
          <w:tcPr>
            <w:tcW w:w="75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231" w:right="123" w:hanging="0"/>
              <w:jc w:val="both"/>
              <w:rPr>
                <w:rFonts w:cs="Times New Roman" w:ascii="Times New Roman" w:hAnsi="Times New Roman"/>
                <w:sz w:val="24"/>
                <w:szCs w:val="24"/>
              </w:rPr>
            </w:pPr>
            <w:r>
              <w:rPr>
                <w:rFonts w:cs="Times New Roman" w:ascii="Times New Roman" w:hAnsi="Times New Roman"/>
                <w:sz w:val="24"/>
                <w:szCs w:val="24"/>
              </w:rPr>
              <w:t>Средняя обеспеченность населения общей площадью жилых домов на конец года,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человека</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80" w:right="0" w:hanging="0"/>
              <w:jc w:val="center"/>
              <w:rPr>
                <w:rFonts w:cs="Times New Roman" w:ascii="Times New Roman" w:hAnsi="Times New Roman"/>
                <w:sz w:val="24"/>
                <w:szCs w:val="24"/>
              </w:rPr>
            </w:pPr>
            <w:r>
              <w:rPr>
                <w:rFonts w:cs="Times New Roman" w:ascii="Times New Roman" w:hAnsi="Times New Roman"/>
                <w:sz w:val="24"/>
                <w:szCs w:val="24"/>
              </w:rPr>
              <w:t>30,3</w:t>
            </w:r>
          </w:p>
        </w:tc>
        <w:tc>
          <w:tcPr>
            <w:tcW w:w="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Bodytext71"/>
              <w:shd w:fill="auto" w:val="clear"/>
              <w:spacing w:lineRule="auto" w:line="240"/>
              <w:ind w:left="100" w:right="0" w:hanging="0"/>
              <w:jc w:val="center"/>
              <w:rPr>
                <w:rFonts w:cs="Times New Roman" w:ascii="Times New Roman" w:hAnsi="Times New Roman"/>
                <w:sz w:val="24"/>
                <w:szCs w:val="24"/>
              </w:rPr>
            </w:pPr>
            <w:r>
              <w:rPr>
                <w:rFonts w:cs="Times New Roman" w:ascii="Times New Roman" w:hAnsi="Times New Roman"/>
                <w:sz w:val="24"/>
                <w:szCs w:val="24"/>
              </w:rPr>
              <w:t>30,3</w:t>
            </w:r>
          </w:p>
        </w:tc>
      </w:tr>
      <w:tr>
        <w:trPr>
          <w:trHeight w:val="312" w:hRule="atLeast"/>
          <w:cantSplit w:val="false"/>
        </w:trPr>
        <w:tc>
          <w:tcPr>
            <w:tcW w:w="75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231" w:right="123" w:hanging="0"/>
              <w:jc w:val="both"/>
              <w:rPr>
                <w:rFonts w:cs="Times New Roman" w:ascii="Times New Roman" w:hAnsi="Times New Roman"/>
                <w:sz w:val="24"/>
                <w:szCs w:val="24"/>
                <w:vertAlign w:val="superscript"/>
              </w:rPr>
            </w:pPr>
            <w:r>
              <w:rPr>
                <w:rFonts w:cs="Times New Roman" w:ascii="Times New Roman" w:hAnsi="Times New Roman"/>
                <w:sz w:val="24"/>
                <w:szCs w:val="24"/>
              </w:rPr>
              <w:t>Средний тариф на услуги по социальному найму, руб./ м</w:t>
            </w:r>
            <w:r>
              <w:rPr>
                <w:rFonts w:cs="Times New Roman" w:ascii="Times New Roman" w:hAnsi="Times New Roman"/>
                <w:sz w:val="24"/>
                <w:szCs w:val="24"/>
                <w:vertAlign w:val="superscript"/>
              </w:rPr>
              <w:t>2</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80" w:right="0" w:hanging="0"/>
              <w:jc w:val="center"/>
              <w:rPr>
                <w:rFonts w:cs="Times New Roman" w:ascii="Times New Roman" w:hAnsi="Times New Roman"/>
                <w:sz w:val="24"/>
                <w:szCs w:val="24"/>
              </w:rPr>
            </w:pPr>
            <w:r>
              <w:rPr>
                <w:rFonts w:cs="Times New Roman" w:ascii="Times New Roman" w:hAnsi="Times New Roman"/>
                <w:sz w:val="24"/>
                <w:szCs w:val="24"/>
              </w:rPr>
              <w:t>-</w:t>
            </w:r>
          </w:p>
        </w:tc>
        <w:tc>
          <w:tcPr>
            <w:tcW w:w="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Bodytext71"/>
              <w:shd w:fill="auto" w:val="clear"/>
              <w:spacing w:lineRule="auto" w:line="240"/>
              <w:ind w:left="100" w:right="0" w:hanging="0"/>
              <w:jc w:val="center"/>
              <w:rPr>
                <w:rFonts w:cs="Times New Roman" w:ascii="Times New Roman" w:hAnsi="Times New Roman"/>
                <w:sz w:val="24"/>
                <w:szCs w:val="24"/>
              </w:rPr>
            </w:pPr>
            <w:r>
              <w:rPr>
                <w:rFonts w:cs="Times New Roman" w:ascii="Times New Roman" w:hAnsi="Times New Roman"/>
                <w:sz w:val="24"/>
                <w:szCs w:val="24"/>
              </w:rPr>
              <w:t>-</w:t>
            </w:r>
          </w:p>
        </w:tc>
      </w:tr>
      <w:tr>
        <w:trPr>
          <w:trHeight w:val="312" w:hRule="atLeast"/>
          <w:cantSplit w:val="false"/>
        </w:trPr>
        <w:tc>
          <w:tcPr>
            <w:tcW w:w="75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231" w:right="123" w:hanging="0"/>
              <w:jc w:val="both"/>
              <w:rPr>
                <w:rFonts w:cs="Times New Roman" w:ascii="Times New Roman" w:hAnsi="Times New Roman"/>
                <w:sz w:val="24"/>
                <w:szCs w:val="24"/>
              </w:rPr>
            </w:pPr>
            <w:r>
              <w:rPr>
                <w:rFonts w:cs="Times New Roman" w:ascii="Times New Roman" w:hAnsi="Times New Roman"/>
                <w:sz w:val="24"/>
                <w:szCs w:val="24"/>
              </w:rPr>
              <w:t>Собираемость платежей по социальному найму, %</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Bodytext71"/>
              <w:shd w:fill="auto" w:val="clear"/>
              <w:spacing w:lineRule="auto" w:line="240"/>
              <w:ind w:left="80" w:right="0" w:hanging="0"/>
              <w:jc w:val="center"/>
              <w:rPr>
                <w:rFonts w:cs="Times New Roman" w:ascii="Times New Roman" w:hAnsi="Times New Roman"/>
                <w:sz w:val="24"/>
                <w:szCs w:val="24"/>
              </w:rPr>
            </w:pPr>
            <w:r>
              <w:rPr>
                <w:rFonts w:cs="Times New Roman" w:ascii="Times New Roman" w:hAnsi="Times New Roman"/>
                <w:sz w:val="24"/>
                <w:szCs w:val="24"/>
              </w:rPr>
              <w:t>-</w:t>
            </w:r>
          </w:p>
        </w:tc>
        <w:tc>
          <w:tcPr>
            <w:tcW w:w="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Bodytext71"/>
              <w:shd w:fill="auto" w:val="clear"/>
              <w:spacing w:lineRule="auto" w:line="240"/>
              <w:ind w:left="100" w:right="0" w:hanging="0"/>
              <w:jc w:val="center"/>
              <w:rPr>
                <w:rFonts w:cs="Times New Roman" w:ascii="Times New Roman" w:hAnsi="Times New Roman"/>
                <w:sz w:val="24"/>
                <w:szCs w:val="24"/>
              </w:rPr>
            </w:pPr>
            <w:r>
              <w:rPr>
                <w:rFonts w:cs="Times New Roman" w:ascii="Times New Roman" w:hAnsi="Times New Roman"/>
                <w:sz w:val="24"/>
                <w:szCs w:val="24"/>
              </w:rPr>
              <w:t>-</w:t>
            </w:r>
          </w:p>
        </w:tc>
      </w:tr>
    </w:tbl>
    <w:p>
      <w:pPr>
        <w:pStyle w:val="Bodytext1"/>
        <w:shd w:fill="auto" w:val="clear"/>
        <w:spacing w:lineRule="auto" w:line="240" w:before="0" w:after="0"/>
        <w:ind w:left="23" w:right="23" w:firstLine="833"/>
        <w:jc w:val="both"/>
        <w:rPr>
          <w:rFonts w:cs="Times New Roman" w:ascii="Times New Roman" w:hAnsi="Times New Roman"/>
          <w:sz w:val="24"/>
          <w:szCs w:val="24"/>
        </w:rPr>
      </w:pPr>
      <w:r>
        <w:rPr>
          <w:rFonts w:cs="Times New Roman" w:ascii="Times New Roman" w:hAnsi="Times New Roman"/>
          <w:sz w:val="24"/>
          <w:szCs w:val="24"/>
        </w:rPr>
        <w:t xml:space="preserve">За период до 2017 года  жилищные условия за счет покупки на вторичном рынке жилья и ремонта на средства федерального бюджета  семьи погибших, умерших инвалидов и участников ВОВ улучшали 3 семьи.  </w:t>
      </w:r>
    </w:p>
    <w:p>
      <w:pPr>
        <w:pStyle w:val="Bodytext1"/>
        <w:shd w:fill="auto" w:val="clear"/>
        <w:spacing w:lineRule="auto" w:line="240" w:before="0" w:after="0"/>
        <w:ind w:left="0" w:right="20" w:firstLine="831"/>
        <w:jc w:val="both"/>
        <w:rPr>
          <w:rFonts w:cs="Times New Roman" w:ascii="Times New Roman" w:hAnsi="Times New Roman"/>
          <w:sz w:val="24"/>
          <w:szCs w:val="24"/>
        </w:rPr>
      </w:pPr>
      <w:r>
        <w:rPr>
          <w:rFonts w:cs="Times New Roman" w:ascii="Times New Roman" w:hAnsi="Times New Roman"/>
          <w:sz w:val="24"/>
          <w:szCs w:val="24"/>
        </w:rPr>
        <w:t xml:space="preserve">В соответствии с новым Жилищным кодексом РФ, вступившим в силу с 1 марта </w:t>
      </w:r>
      <w:r>
        <w:rPr>
          <w:rFonts w:cs="Times New Roman" w:ascii="Times New Roman" w:hAnsi="Times New Roman"/>
          <w:sz w:val="24"/>
          <w:szCs w:val="24"/>
          <w:lang w:eastAsia="en-US"/>
        </w:rPr>
        <w:t xml:space="preserve">2005 </w:t>
      </w:r>
      <w:r>
        <w:rPr>
          <w:rFonts w:cs="Times New Roman" w:ascii="Times New Roman" w:hAnsi="Times New Roman"/>
          <w:sz w:val="24"/>
          <w:szCs w:val="24"/>
        </w:rPr>
        <w:t xml:space="preserve">года, началось реформирование и модернизация системы обслуживания жилищного комплекса  сельского поселения «Деревня Варваровка». В сельском поселении в связи с отсутствием муниципального жилищного фонда  нет управляющей компании. Доходы ресурсоснабжающих организаций – это, прежде всего, платежи населения за жилищные услуги и компенсация органов социальной защиты выпадающих доходов, связанных с предоставлением льгот в соответствии с законодательством. </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Энергосбережение</w:t>
      </w:r>
    </w:p>
    <w:p>
      <w:pPr>
        <w:pStyle w:val="Normal"/>
        <w:ind w:left="0" w:right="0" w:firstLine="720"/>
        <w:jc w:val="both"/>
        <w:rPr>
          <w:rFonts w:cs="Times New Roman" w:ascii="Times New Roman" w:hAnsi="Times New Roman"/>
          <w:sz w:val="24"/>
          <w:szCs w:val="24"/>
        </w:rPr>
      </w:pPr>
      <w:r>
        <w:rPr>
          <w:rFonts w:cs="Times New Roman" w:ascii="Times New Roman" w:hAnsi="Times New Roman"/>
          <w:sz w:val="24"/>
          <w:szCs w:val="24"/>
        </w:rPr>
        <w:t>В администрации сельского поселения «Деревня Варваровка»  разработана программа «Энергосбережение и повышение энергетической эффективности на 2016-2021 годы». Финансирование программ осуществляется за счет следующих источников:</w:t>
      </w:r>
    </w:p>
    <w:p>
      <w:pPr>
        <w:pStyle w:val="Normal"/>
        <w:tabs>
          <w:tab w:val="left" w:pos="1134" w:leader="none"/>
        </w:tabs>
        <w:ind w:left="709" w:right="0" w:hanging="0"/>
        <w:jc w:val="both"/>
        <w:rPr>
          <w:rFonts w:cs="Times New Roman" w:ascii="Times New Roman" w:hAnsi="Times New Roman"/>
          <w:sz w:val="24"/>
          <w:szCs w:val="24"/>
        </w:rPr>
      </w:pPr>
      <w:r>
        <w:rPr>
          <w:rFonts w:cs="Times New Roman" w:ascii="Times New Roman" w:hAnsi="Times New Roman"/>
          <w:sz w:val="24"/>
          <w:szCs w:val="24"/>
        </w:rPr>
        <w:t>1.Средства федерального и местного бюджетов.</w:t>
      </w:r>
    </w:p>
    <w:p>
      <w:pPr>
        <w:pStyle w:val="Normal"/>
        <w:tabs>
          <w:tab w:val="left" w:pos="1134" w:leader="none"/>
        </w:tabs>
        <w:ind w:left="709" w:right="0" w:hanging="0"/>
        <w:jc w:val="both"/>
        <w:rPr>
          <w:rFonts w:cs="Times New Roman" w:ascii="Times New Roman" w:hAnsi="Times New Roman"/>
          <w:sz w:val="24"/>
          <w:szCs w:val="24"/>
        </w:rPr>
      </w:pPr>
      <w:r>
        <w:rPr>
          <w:rFonts w:cs="Times New Roman" w:ascii="Times New Roman" w:hAnsi="Times New Roman"/>
          <w:sz w:val="24"/>
          <w:szCs w:val="24"/>
        </w:rPr>
        <w:t>2.Внебюджетные средства, в том числе:</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-собственные средства (прибыль, амортизация) предприятий и организаций, участвующих в программе;</w:t>
      </w:r>
    </w:p>
    <w:p>
      <w:pPr>
        <w:pStyle w:val="Normal"/>
        <w:tabs>
          <w:tab w:val="left" w:pos="1134" w:leader="none"/>
        </w:tabs>
        <w:ind w:left="709" w:right="0" w:hanging="0"/>
        <w:jc w:val="both"/>
        <w:rPr>
          <w:rFonts w:cs="Times New Roman" w:ascii="Times New Roman" w:hAnsi="Times New Roman"/>
          <w:sz w:val="24"/>
          <w:szCs w:val="24"/>
        </w:rPr>
      </w:pPr>
      <w:r>
        <w:rPr>
          <w:rFonts w:cs="Times New Roman" w:ascii="Times New Roman" w:hAnsi="Times New Roman"/>
          <w:sz w:val="24"/>
          <w:szCs w:val="24"/>
        </w:rPr>
        <w:t>-внебюджетные источники в рамках ведомственных целевых программ;</w:t>
      </w:r>
    </w:p>
    <w:p>
      <w:pPr>
        <w:pStyle w:val="Normal"/>
        <w:tabs>
          <w:tab w:val="left" w:pos="1134" w:leader="none"/>
        </w:tabs>
        <w:ind w:left="709" w:right="0" w:hanging="0"/>
        <w:jc w:val="both"/>
        <w:rPr>
          <w:rFonts w:cs="Times New Roman" w:ascii="Times New Roman" w:hAnsi="Times New Roman"/>
          <w:sz w:val="24"/>
          <w:szCs w:val="24"/>
        </w:rPr>
      </w:pPr>
      <w:r>
        <w:rPr>
          <w:rFonts w:cs="Times New Roman" w:ascii="Times New Roman" w:hAnsi="Times New Roman"/>
          <w:sz w:val="24"/>
          <w:szCs w:val="24"/>
        </w:rPr>
        <w:t>-средства, включенные в тарифы;</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-средства, полученные в результате реализации энергосберегающих проектов (рефинансирование до 30 % от общей суммы экономии).</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Общий объем финансирования программных мероприятий:</w:t>
      </w:r>
    </w:p>
    <w:p>
      <w:pPr>
        <w:pStyle w:val="Normal"/>
        <w:ind w:left="0" w:right="0" w:firstLine="720"/>
        <w:jc w:val="both"/>
        <w:rPr>
          <w:rFonts w:cs="Times New Roman" w:ascii="Times New Roman" w:hAnsi="Times New Roman"/>
          <w:sz w:val="24"/>
          <w:szCs w:val="24"/>
        </w:rPr>
      </w:pPr>
      <w:r>
        <w:rPr>
          <w:rFonts w:cs="Times New Roman" w:ascii="Times New Roman" w:hAnsi="Times New Roman"/>
          <w:sz w:val="24"/>
          <w:szCs w:val="24"/>
        </w:rPr>
        <w:t>1 ЭТАП Программы – 50,0 тыс. руб.</w:t>
      </w:r>
    </w:p>
    <w:p>
      <w:pPr>
        <w:pStyle w:val="Normal"/>
        <w:ind w:left="0" w:right="0" w:firstLine="720"/>
        <w:jc w:val="both"/>
        <w:rPr>
          <w:rFonts w:cs="Times New Roman" w:ascii="Times New Roman" w:hAnsi="Times New Roman"/>
          <w:sz w:val="24"/>
          <w:szCs w:val="24"/>
        </w:rPr>
      </w:pPr>
      <w:r>
        <w:rPr>
          <w:rFonts w:cs="Times New Roman" w:ascii="Times New Roman" w:hAnsi="Times New Roman"/>
          <w:sz w:val="24"/>
          <w:szCs w:val="24"/>
        </w:rPr>
        <w:t>2 ЭТАП Программы – объем финансирования определяется дополнительно.</w:t>
      </w:r>
    </w:p>
    <w:p>
      <w:pPr>
        <w:pStyle w:val="Normal"/>
        <w:ind w:left="0" w:right="0" w:firstLine="720"/>
        <w:jc w:val="both"/>
        <w:rPr>
          <w:rFonts w:cs="Times New Roman" w:ascii="Times New Roman" w:hAnsi="Times New Roman"/>
          <w:sz w:val="24"/>
          <w:szCs w:val="24"/>
        </w:rPr>
      </w:pPr>
      <w:r>
        <w:rPr>
          <w:rFonts w:cs="Times New Roman" w:ascii="Times New Roman" w:hAnsi="Times New Roman"/>
          <w:sz w:val="24"/>
          <w:szCs w:val="24"/>
        </w:rPr>
        <w:t>Основными целями 1 этапа программы является создание условий для перевода  бюджетной сферы поселения на энергосберегающий путь развития, активное вовлечение всех групп потребителей в энергоресурсосбережение и создание благоприятных условий для превращения энергосбережения в привлекательную сферу для бизнеса, а так же снижение расхода топливно-энергетических ресурсов на 15 %.</w:t>
      </w:r>
    </w:p>
    <w:p>
      <w:pPr>
        <w:pStyle w:val="Normal"/>
        <w:ind w:left="0" w:right="0" w:firstLine="720"/>
        <w:jc w:val="both"/>
        <w:rPr>
          <w:rFonts w:cs="Times New Roman" w:ascii="Times New Roman" w:hAnsi="Times New Roman"/>
          <w:sz w:val="24"/>
          <w:szCs w:val="24"/>
        </w:rPr>
      </w:pPr>
      <w:r>
        <w:rPr>
          <w:rFonts w:cs="Times New Roman" w:ascii="Times New Roman" w:hAnsi="Times New Roman"/>
          <w:sz w:val="24"/>
          <w:szCs w:val="24"/>
        </w:rPr>
        <w:t>В рамках реализации мероприятий 1 этапа в поселении выполнено:</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-проведение энергетического обследования с целью повышения энергетической эффективности объектов;</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-установка коммерческих узлов учета  на границе балансовой принадлежности теплогенерирующих объектов и ресурсоснабжающих организаций;</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-установка коллективных (общедомовых) приборов учета коммунальных ресурсов в общем объеме потребления услуг многоквартирными домами.</w:t>
      </w:r>
    </w:p>
    <w:p>
      <w:pPr>
        <w:pStyle w:val="Normal"/>
        <w:keepNext/>
        <w:ind w:left="0" w:right="0" w:firstLine="709"/>
        <w:jc w:val="both"/>
        <w:rPr>
          <w:rFonts w:cs="Times New Roman" w:ascii="Times New Roman" w:hAnsi="Times New Roman"/>
          <w:sz w:val="24"/>
          <w:szCs w:val="24"/>
        </w:rPr>
      </w:pPr>
      <w:r>
        <w:rPr>
          <w:rFonts w:cs="Times New Roman" w:ascii="Times New Roman" w:hAnsi="Times New Roman"/>
          <w:sz w:val="24"/>
          <w:szCs w:val="24"/>
        </w:rPr>
        <w:t>Планируется:</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-замена ламп уличного освещения на энергосберегающее освещение – 15 тыс. руб.;</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-проведение энергообследования здания администрации в 2022 году – 35 тыс. руб.;</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-в 2017-2019 г. планируется приобретение и установка регуляторов расхода электроэнергии на осветительные приборы за счет средств местного бюджета.</w:t>
      </w:r>
    </w:p>
    <w:p>
      <w:pPr>
        <w:pStyle w:val="Heading8"/>
        <w:keepNext/>
        <w:numPr>
          <w:ilvl w:val="0"/>
          <w:numId w:val="7"/>
        </w:numPr>
        <w:tabs>
          <w:tab w:val="left" w:pos="1701" w:leader="none"/>
        </w:tabs>
        <w:spacing w:before="0" w:after="0"/>
        <w:ind w:left="720" w:right="0" w:firstLine="130"/>
        <w:rPr>
          <w:rFonts w:cs="Times New Roman" w:ascii="Times New Roman" w:hAnsi="Times New Roman"/>
        </w:rPr>
      </w:pPr>
      <w:r>
        <w:rPr>
          <w:rFonts w:cs="Times New Roman" w:ascii="Times New Roman" w:hAnsi="Times New Roman"/>
        </w:rPr>
        <w:t xml:space="preserve">Коммунальное хозяйство </w:t>
      </w:r>
    </w:p>
    <w:p>
      <w:pPr>
        <w:pStyle w:val="Western"/>
        <w:spacing w:before="0" w:after="0"/>
        <w:ind w:left="0" w:right="0" w:firstLine="709"/>
        <w:jc w:val="both"/>
        <w:rPr/>
      </w:pPr>
      <w:r>
        <w:rPr/>
        <w:t>На основании анализа обеспеченности сельского поселения «Деревня Варваровка» основными видами объектов социальной и инженерной инфраструктуры выявлена основная социально-экономическая проблема – не высокий уровень обеспеченности поселения объектами инженерной инфраструктуры, значение которого имеет средний показатель по Медынскому району  и  соответствует федеральным нормативам. Износ объектов коммунальной инфраструктуры сельского поселения «Деревня Варваровка» муниципального района «Медынский район» Калужской области на 01.12.2016 превышает в среднем 30 %.  Около 15 % основных фондов полностью отслужили свой срок. Немедленной перекладки требуют около 20 % водопроводов. В настоящее время качество содержания жилищного фонда и коммунальных услуг находится на удовлетворительном уровне и не соответствует не только потребностям и ожиданиям населения, но и общему объему финансовых ресурсов, направляемых в этот сектор. Основные причины неэффективности жилищно-коммунального хозяйства (далее – ЖКХ) – высокий уровень износа основных фондов коммунального комплекса, неэффективность существующей системы управления в коммунальном секторе, преобладание административных нерыночных отношений. В результате в ЖКХ отсутствуют стимулы для рационального ведения хозяйства, роста производительности труда, ослаблены мотивации энергосбережения, внедрения новых технологий, инвестиций в модернизацию производства. Жилищно-коммунальное хозяйство в сегодняшнем его состоянии характеризуется низкой инвестиционной привлекательностью. Все это привело к тому, что потери воды при эксплуатации существующих водопроводных сетей значительно превышают нормативы. Потери, связанные с утечками из-за внутренней и внешней коррозии труб, составляют более 15 %, а срок службы водотрассы по этой причине в настоящее время в 2 – 2,5 раза ниже нормативного. Планово-предупредительный ремонт сетей и оборудования систем водоснабжения, коммунальной энергетики уступил место аварийно-восстановительным работам, единичные затраты на проведение которых в 2,5 – 3 раза выше, чем затраты на плановый ремонт таких же объектов. Из-за повышенного загрязнения водных источников, традиционно применяемые технологии обработки воды стали в большинстве случаев недостаточно эффективными и не всегда обеспечивают подачу населению питьевой воды, соответствующей по качеству санитарным нормам. 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 Так, в 2016 году количество аварий и нарушений в работе коммунальных объектов по сравнению с 2011 годом снизилось.</w:t>
      </w:r>
    </w:p>
    <w:p>
      <w:pPr>
        <w:pStyle w:val="Western"/>
        <w:spacing w:before="0" w:after="0"/>
        <w:ind w:left="0" w:right="0" w:firstLine="709"/>
        <w:jc w:val="both"/>
        <w:rPr/>
      </w:pPr>
      <w:r>
        <w:rPr>
          <w:color w:val="000000"/>
        </w:rPr>
        <w:t>По данным Управления Федеральной службы по надзору в сфере защиты прав потребителей и благополучия человека по Калужской области, сельское поселение «Деревня Варваровка»  муниципального района «Медынский район»  относится к регионам, где не отмечается устойчивый дефицит качественной питьевой воды. Утечки и неучтенный расход воды при транспортировке в системах водоснабжения  достигают в среднем 15 % поданной в сеть.</w:t>
      </w:r>
      <w:r>
        <w:rPr/>
        <w:t xml:space="preserve"> При этом стоимость коммунальных услуг для населения в последние годы постоянно возрастает. Действующий затратный метод формирования тарифов на услуги газоснабжения, электроснабжения, водоснабжения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pPr>
        <w:pStyle w:val="Style22"/>
        <w:spacing w:before="0" w:after="0"/>
        <w:ind w:left="0" w:right="0" w:firstLine="709"/>
        <w:jc w:val="both"/>
        <w:rPr/>
      </w:pPr>
      <w:r>
        <w:rPr/>
        <w:t>Отмечается несоответствие фактического объема инвестиций в модернизацию объектов коммунальной инфраструктуры их минимальным потребностям.</w:t>
      </w:r>
    </w:p>
    <w:p>
      <w:pPr>
        <w:pStyle w:val="Western"/>
        <w:spacing w:before="0" w:after="0"/>
        <w:ind w:left="0" w:right="0" w:firstLine="709"/>
        <w:jc w:val="both"/>
        <w:rPr/>
      </w:pPr>
      <w:r>
        <w:rPr/>
        <w:t>Одной из основных причин износа объектов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модернизации объектов коммунальной инфраструктуры без значительного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pPr>
        <w:pStyle w:val="Western"/>
        <w:spacing w:before="0" w:after="0"/>
        <w:ind w:left="0" w:right="0" w:firstLine="720"/>
        <w:jc w:val="both"/>
        <w:rPr/>
      </w:pPr>
      <w:r>
        <w:rPr/>
        <w:t>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модернизации объектов коммунальной инфраструктуры с одновременным реформированием управления жилищно-коммунальным комплексом.</w:t>
      </w:r>
    </w:p>
    <w:p>
      <w:pPr>
        <w:pStyle w:val="Western"/>
        <w:spacing w:before="0" w:after="0"/>
        <w:ind w:left="0" w:right="0" w:firstLine="720"/>
        <w:jc w:val="both"/>
        <w:rPr/>
      </w:pPr>
      <w:r>
        <w:rPr/>
        <w:t>Модернизация объектов коммунальной инфраструктуры сельского поселения «Деревня Варваровка» отвечает стратегическим интересам и позволит:</w:t>
      </w:r>
    </w:p>
    <w:p>
      <w:pPr>
        <w:pStyle w:val="Western"/>
        <w:spacing w:before="0" w:after="0"/>
        <w:ind w:left="0" w:right="0" w:firstLine="709"/>
        <w:jc w:val="both"/>
        <w:rPr/>
      </w:pPr>
      <w:r>
        <w:rPr/>
        <w:t>-обеспечить более комфортные условия проживания населения  сельского поселения «Деревня Варваровка» муниципального района «Медынский район» Калужской области путем повышения качества предоставления коммунальных услуг;</w:t>
      </w:r>
    </w:p>
    <w:p>
      <w:pPr>
        <w:pStyle w:val="Western"/>
        <w:spacing w:before="0" w:after="0"/>
        <w:ind w:left="0" w:right="0" w:firstLine="709"/>
        <w:jc w:val="both"/>
        <w:rPr/>
      </w:pPr>
      <w:r>
        <w:rPr/>
        <w:t xml:space="preserve">-снизить потребление энергетических ресурсов в результате снижения потерь в процессе производства и доставки энергетических ресурсов потребителям; </w:t>
      </w:r>
    </w:p>
    <w:p>
      <w:pPr>
        <w:pStyle w:val="Western"/>
        <w:spacing w:before="0" w:after="0"/>
        <w:ind w:left="0" w:right="0" w:firstLine="709"/>
        <w:jc w:val="both"/>
        <w:rPr/>
      </w:pPr>
      <w:r>
        <w:rPr/>
        <w:t>-обеспечить более рациональное использование водных ресурсов;</w:t>
      </w:r>
    </w:p>
    <w:p>
      <w:pPr>
        <w:pStyle w:val="Western"/>
        <w:spacing w:before="0" w:after="0"/>
        <w:ind w:left="0" w:right="0" w:firstLine="709"/>
        <w:jc w:val="both"/>
        <w:rPr/>
      </w:pPr>
      <w:r>
        <w:rPr/>
        <w:t>-улучшить экологическое состояние территории.</w:t>
      </w:r>
    </w:p>
    <w:p>
      <w:pPr>
        <w:pStyle w:val="Style22"/>
        <w:spacing w:before="0" w:after="0"/>
        <w:ind w:left="0" w:right="0" w:firstLine="709"/>
        <w:jc w:val="both"/>
        <w:rPr/>
      </w:pPr>
      <w:r>
        <w:rPr/>
        <w:t>Причинами наличия нерешенных проблем ЖКХ сельского поселения «Деревня Варваровка»  муниципального района «Медынский район» Калужской области являются:</w:t>
      </w:r>
    </w:p>
    <w:p>
      <w:pPr>
        <w:pStyle w:val="Style22"/>
        <w:spacing w:before="0" w:after="0"/>
        <w:ind w:left="0" w:right="0" w:firstLine="709"/>
        <w:jc w:val="both"/>
        <w:rPr/>
      </w:pPr>
      <w:r>
        <w:rPr/>
        <w:t>-высокий уровень износа объектов и систем коммунальной инфраструктуры, их технологическая отсталость;</w:t>
      </w:r>
    </w:p>
    <w:p>
      <w:pPr>
        <w:pStyle w:val="Style22"/>
        <w:spacing w:before="0" w:after="0"/>
        <w:ind w:left="0" w:right="0" w:firstLine="709"/>
        <w:jc w:val="both"/>
        <w:rPr/>
      </w:pPr>
      <w:r>
        <w:rPr/>
        <w:t>-недоступность долгосрочных инвестиционных ресурсов для организаций коммунального комплекса;</w:t>
      </w:r>
    </w:p>
    <w:p>
      <w:pPr>
        <w:pStyle w:val="Style22"/>
        <w:spacing w:before="0" w:after="0"/>
        <w:ind w:left="0" w:right="0" w:firstLine="709"/>
        <w:jc w:val="both"/>
        <w:rPr/>
      </w:pPr>
      <w:r>
        <w:rPr/>
        <w:t>-слабое привлечение средств внебюджетных источников для финансирования строительства и модернизации объектов коммунальной инфраструктуры.</w:t>
      </w:r>
    </w:p>
    <w:p>
      <w:pPr>
        <w:pStyle w:val="Western"/>
        <w:spacing w:before="0" w:after="0"/>
        <w:ind w:left="0" w:right="0" w:firstLine="709"/>
        <w:jc w:val="both"/>
        <w:rPr/>
      </w:pPr>
      <w:r>
        <w:rPr/>
        <w:t>С целью решения обозначенных проблем необходимо привлечение внебюджетных средств. Поэтому одной из основных задач является формирование условий для реализации инвестиционных проектов и привлечения средств как бюджетных, так и внебюджетных источников для модернизации объектов коммунальной инфраструктуры. Таким образом, реализация программы будет отражать произошедшие за последнее время изменения в законодательной базе, касающиеся реформирования жилищно-коммунального комплекса, а также будет направлена на повышение эффективности использования бюджетных средств и привлечение средств внебюджетных источников в модернизацию объектов коммунальной инфраструктуры.</w:t>
      </w:r>
    </w:p>
    <w:p>
      <w:pPr>
        <w:pStyle w:val="Heading8"/>
        <w:keepNext/>
        <w:numPr>
          <w:ilvl w:val="7"/>
          <w:numId w:val="1"/>
        </w:numPr>
        <w:tabs>
          <w:tab w:val="left" w:pos="1701" w:leader="none"/>
        </w:tabs>
        <w:spacing w:before="0" w:after="0"/>
        <w:ind w:left="0" w:right="0" w:firstLine="709"/>
        <w:rPr>
          <w:rFonts w:cs="Times New Roman" w:ascii="Times New Roman" w:hAnsi="Times New Roman"/>
          <w:b/>
          <w:i w:val="false"/>
        </w:rPr>
      </w:pPr>
      <w:r>
        <w:rPr>
          <w:rFonts w:cs="Times New Roman" w:ascii="Times New Roman" w:hAnsi="Times New Roman"/>
          <w:b/>
          <w:i w:val="false"/>
        </w:rPr>
        <w:t>Водоснабжение</w:t>
      </w:r>
    </w:p>
    <w:p>
      <w:pPr>
        <w:pStyle w:val="Bodytext1"/>
        <w:shd w:fill="auto" w:val="clear"/>
        <w:spacing w:lineRule="auto" w:line="240" w:before="0" w:after="0"/>
        <w:ind w:left="0" w:right="-2" w:firstLine="540"/>
        <w:jc w:val="both"/>
        <w:rPr>
          <w:rStyle w:val="BodytextBold36"/>
          <w:rFonts w:cs="Times New Roman" w:ascii="Times New Roman" w:hAnsi="Times New Roman"/>
          <w:b w:val="false"/>
          <w:sz w:val="24"/>
          <w:szCs w:val="24"/>
        </w:rPr>
      </w:pPr>
      <w:r>
        <w:rPr>
          <w:rStyle w:val="BodytextBold36"/>
          <w:rFonts w:cs="Times New Roman" w:ascii="Times New Roman" w:hAnsi="Times New Roman"/>
          <w:b w:val="false"/>
          <w:sz w:val="24"/>
          <w:szCs w:val="24"/>
        </w:rPr>
        <w:t>Сеть водоснабжения сельского поселения «Деревня Варваровка» состоит из водопроводных линий в д.Варваровка протяженностью 3,15 км, колодцев шахтного типа и единичных скважин. Подача воды осуществляется из одной скважины в этом населенном пункте. В д. Варваровка в 2015 году  проведена замена водопроводной сети на средства областного бюджета.</w:t>
      </w:r>
    </w:p>
    <w:p>
      <w:pPr>
        <w:pStyle w:val="Bodytext1"/>
        <w:shd w:fill="auto" w:val="clear"/>
        <w:spacing w:lineRule="auto" w:line="240" w:before="0" w:after="0"/>
        <w:ind w:left="0" w:right="-1" w:firstLine="851"/>
        <w:jc w:val="both"/>
        <w:rPr>
          <w:rFonts w:cs="Times New Roman" w:ascii="Times New Roman" w:hAnsi="Times New Roman"/>
          <w:sz w:val="24"/>
          <w:szCs w:val="24"/>
        </w:rPr>
      </w:pPr>
      <w:r>
        <w:rPr>
          <w:rFonts w:cs="Times New Roman" w:ascii="Times New Roman" w:hAnsi="Times New Roman"/>
          <w:sz w:val="24"/>
          <w:szCs w:val="24"/>
        </w:rPr>
        <w:t>Скважина в д. Варваровка из-за ее длительной эксплуатации и засорения не обеспечивают проектных объемов отбора воды, что вызывает дефицит резервов мощности и не обеспечивает требуемого развития системы  водоснабжения жителей.</w:t>
      </w:r>
    </w:p>
    <w:p>
      <w:pPr>
        <w:pStyle w:val="Bodytext1"/>
        <w:shd w:fill="auto" w:val="clear"/>
        <w:spacing w:lineRule="auto" w:line="240" w:before="0" w:after="0"/>
        <w:ind w:left="0" w:right="-1" w:firstLine="851"/>
        <w:jc w:val="both"/>
        <w:rPr>
          <w:rFonts w:cs="Times New Roman" w:ascii="Times New Roman" w:hAnsi="Times New Roman"/>
          <w:sz w:val="24"/>
          <w:szCs w:val="24"/>
        </w:rPr>
      </w:pPr>
      <w:r>
        <w:rPr>
          <w:rFonts w:cs="Times New Roman" w:ascii="Times New Roman" w:hAnsi="Times New Roman"/>
          <w:sz w:val="24"/>
          <w:szCs w:val="24"/>
        </w:rPr>
        <w:t xml:space="preserve">Качество питьевой воды, подаваемой в водопроводные сети, не всегда соответствует санитарным нормам в связи с превышением  установленных нормативов по содержанию железа. </w:t>
      </w:r>
    </w:p>
    <w:p>
      <w:pPr>
        <w:pStyle w:val="Normal"/>
        <w:tabs>
          <w:tab w:val="left" w:pos="1080" w:leader="none"/>
        </w:tabs>
        <w:ind w:left="0" w:right="-1" w:firstLine="851"/>
        <w:jc w:val="both"/>
        <w:rPr>
          <w:rFonts w:cs="Times New Roman" w:ascii="Times New Roman" w:hAnsi="Times New Roman"/>
          <w:sz w:val="24"/>
          <w:szCs w:val="24"/>
        </w:rPr>
      </w:pPr>
      <w:r>
        <w:rPr>
          <w:rFonts w:cs="Times New Roman" w:ascii="Times New Roman" w:hAnsi="Times New Roman"/>
          <w:sz w:val="24"/>
          <w:szCs w:val="24"/>
        </w:rPr>
        <w:t>Основное специализированное предприятие поселения – МУП «Управление энергетики и ЖКХ» Медынского района работает стабильно. Поэтому в целях эксплуатации и квалифицированного технического обслуживания объектов коммунального комплекса нет необходимости заключать договор аренды имущества с другой организацией.</w:t>
      </w:r>
    </w:p>
    <w:p>
      <w:pPr>
        <w:pStyle w:val="Normal"/>
        <w:tabs>
          <w:tab w:val="left" w:pos="1080" w:leader="none"/>
        </w:tabs>
        <w:ind w:left="0" w:right="-1" w:firstLine="851"/>
        <w:jc w:val="both"/>
        <w:rPr>
          <w:rFonts w:cs="Times New Roman" w:ascii="Times New Roman" w:hAnsi="Times New Roman"/>
          <w:sz w:val="24"/>
          <w:szCs w:val="24"/>
        </w:rPr>
      </w:pPr>
      <w:r>
        <w:rPr>
          <w:rFonts w:cs="Times New Roman" w:ascii="Times New Roman" w:hAnsi="Times New Roman"/>
          <w:sz w:val="24"/>
          <w:szCs w:val="24"/>
        </w:rPr>
        <w:t>Обеспеченность населения водоснабжением:</w:t>
      </w:r>
    </w:p>
    <w:tbl>
      <w:tblPr>
        <w:jc w:val="left"/>
        <w:tblInd w:w="88"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735"/>
        <w:gridCol w:w="1080"/>
        <w:gridCol w:w="1260"/>
        <w:gridCol w:w="720"/>
        <w:gridCol w:w="1260"/>
        <w:gridCol w:w="1260"/>
        <w:gridCol w:w="720"/>
        <w:gridCol w:w="1182"/>
        <w:gridCol w:w="1447"/>
      </w:tblGrid>
      <w:tr>
        <w:trPr>
          <w:trHeight w:val="1116" w:hRule="atLeast"/>
          <w:cantSplit w:val="false"/>
        </w:trPr>
        <w:tc>
          <w:tcPr>
            <w:tcW w:w="3075" w:type="dxa"/>
            <w:gridSpan w:val="3"/>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bCs/>
                <w:sz w:val="24"/>
                <w:szCs w:val="24"/>
              </w:rPr>
              <w:t xml:space="preserve">Число населенных пунктов с источниками водоснабжения </w:t>
            </w:r>
            <w:r>
              <w:rPr>
                <w:rFonts w:cs="Times New Roman" w:ascii="Times New Roman" w:hAnsi="Times New Roman"/>
                <w:sz w:val="24"/>
                <w:szCs w:val="24"/>
              </w:rPr>
              <w:t>(единиц)</w:t>
            </w:r>
          </w:p>
        </w:tc>
        <w:tc>
          <w:tcPr>
            <w:tcW w:w="3240" w:type="dxa"/>
            <w:gridSpan w:val="3"/>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bCs/>
                <w:sz w:val="24"/>
                <w:szCs w:val="24"/>
              </w:rPr>
              <w:t xml:space="preserve">Количество населения, обеспеченного централизованным водоснабжением </w:t>
            </w:r>
            <w:r>
              <w:rPr>
                <w:rFonts w:cs="Times New Roman" w:ascii="Times New Roman" w:hAnsi="Times New Roman"/>
                <w:sz w:val="24"/>
                <w:szCs w:val="24"/>
              </w:rPr>
              <w:t>(чел.)</w:t>
            </w:r>
          </w:p>
        </w:tc>
        <w:tc>
          <w:tcPr>
            <w:tcW w:w="3349"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bCs/>
                <w:sz w:val="24"/>
                <w:szCs w:val="24"/>
              </w:rPr>
              <w:t xml:space="preserve">Доля сельского населения, обеспеченного централизованным водоснабжением </w:t>
            </w:r>
            <w:r>
              <w:rPr>
                <w:rFonts w:cs="Times New Roman" w:ascii="Times New Roman" w:hAnsi="Times New Roman"/>
                <w:sz w:val="24"/>
                <w:szCs w:val="24"/>
              </w:rPr>
              <w:t>(%)</w:t>
            </w:r>
          </w:p>
        </w:tc>
      </w:tr>
      <w:tr>
        <w:trPr>
          <w:trHeight w:val="255" w:hRule="atLeast"/>
          <w:cantSplit w:val="false"/>
        </w:trPr>
        <w:tc>
          <w:tcPr>
            <w:tcW w:w="735"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ind w:left="0" w:right="-97" w:hanging="0"/>
              <w:jc w:val="center"/>
              <w:rPr>
                <w:rFonts w:cs="Times New Roman" w:ascii="Times New Roman" w:hAnsi="Times New Roman"/>
                <w:sz w:val="24"/>
                <w:szCs w:val="24"/>
              </w:rPr>
            </w:pPr>
            <w:r>
              <w:rPr>
                <w:rFonts w:cs="Times New Roman" w:ascii="Times New Roman" w:hAnsi="Times New Roman"/>
                <w:sz w:val="24"/>
                <w:szCs w:val="24"/>
              </w:rPr>
              <w:t>всего</w:t>
            </w:r>
          </w:p>
        </w:tc>
        <w:tc>
          <w:tcPr>
            <w:tcW w:w="2340"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из них</w:t>
            </w:r>
          </w:p>
        </w:tc>
        <w:tc>
          <w:tcPr>
            <w:tcW w:w="720"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ind w:left="0" w:right="-156" w:hanging="49"/>
              <w:jc w:val="center"/>
              <w:rPr>
                <w:rFonts w:cs="Times New Roman" w:ascii="Times New Roman" w:hAnsi="Times New Roman"/>
                <w:sz w:val="24"/>
                <w:szCs w:val="24"/>
              </w:rPr>
            </w:pPr>
            <w:r>
              <w:rPr>
                <w:rFonts w:cs="Times New Roman" w:ascii="Times New Roman" w:hAnsi="Times New Roman"/>
                <w:sz w:val="24"/>
                <w:szCs w:val="24"/>
              </w:rPr>
              <w:t>всего</w:t>
            </w:r>
          </w:p>
        </w:tc>
        <w:tc>
          <w:tcPr>
            <w:tcW w:w="2520"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из них</w:t>
            </w:r>
          </w:p>
        </w:tc>
        <w:tc>
          <w:tcPr>
            <w:tcW w:w="720"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ind w:left="0" w:right="-34" w:hanging="171"/>
              <w:jc w:val="center"/>
              <w:rPr>
                <w:rFonts w:cs="Times New Roman" w:ascii="Times New Roman" w:hAnsi="Times New Roman"/>
                <w:sz w:val="24"/>
                <w:szCs w:val="24"/>
              </w:rPr>
            </w:pPr>
            <w:r>
              <w:rPr>
                <w:rFonts w:cs="Times New Roman" w:ascii="Times New Roman" w:hAnsi="Times New Roman"/>
                <w:sz w:val="24"/>
                <w:szCs w:val="24"/>
              </w:rPr>
              <w:t>всего</w:t>
            </w:r>
          </w:p>
        </w:tc>
        <w:tc>
          <w:tcPr>
            <w:tcW w:w="2629"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из них</w:t>
            </w:r>
          </w:p>
        </w:tc>
      </w:tr>
      <w:tr>
        <w:trPr>
          <w:trHeight w:val="1320" w:hRule="atLeast"/>
          <w:cantSplit w:val="false"/>
        </w:trPr>
        <w:tc>
          <w:tcPr>
            <w:tcW w:w="735"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napToGrid w:val="false"/>
              <w:jc w:val="center"/>
              <w:rPr>
                <w:rFonts w:cs="Times New Roman" w:ascii="Times New Roman" w:hAnsi="Times New Roman"/>
                <w:sz w:val="24"/>
                <w:szCs w:val="24"/>
              </w:rPr>
            </w:pPr>
            <w:r>
              <w:rPr>
                <w:rFonts w:cs="Times New Roman" w:ascii="Times New Roman" w:hAnsi="Times New Roman"/>
                <w:sz w:val="24"/>
                <w:szCs w:val="24"/>
              </w:rPr>
            </w:r>
          </w:p>
        </w:tc>
        <w:tc>
          <w:tcPr>
            <w:tcW w:w="108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ind w:left="-119" w:right="-151" w:hanging="0"/>
              <w:jc w:val="center"/>
              <w:rPr>
                <w:rFonts w:cs="Times New Roman" w:ascii="Times New Roman" w:hAnsi="Times New Roman"/>
                <w:sz w:val="24"/>
                <w:szCs w:val="24"/>
              </w:rPr>
            </w:pPr>
            <w:r>
              <w:rPr>
                <w:rFonts w:cs="Times New Roman" w:ascii="Times New Roman" w:hAnsi="Times New Roman"/>
                <w:sz w:val="24"/>
                <w:szCs w:val="24"/>
              </w:rPr>
              <w:t>с централизованным водоснабжением</w:t>
            </w:r>
          </w:p>
        </w:tc>
        <w:tc>
          <w:tcPr>
            <w:tcW w:w="12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ind w:left="-65" w:right="-167" w:hanging="0"/>
              <w:jc w:val="center"/>
              <w:rPr>
                <w:rFonts w:cs="Times New Roman" w:ascii="Times New Roman" w:hAnsi="Times New Roman"/>
                <w:sz w:val="24"/>
                <w:szCs w:val="24"/>
              </w:rPr>
            </w:pPr>
            <w:r>
              <w:rPr>
                <w:rFonts w:cs="Times New Roman" w:ascii="Times New Roman" w:hAnsi="Times New Roman"/>
                <w:sz w:val="24"/>
                <w:szCs w:val="24"/>
              </w:rPr>
              <w:t>с нецентрализованным водоснабжением</w:t>
            </w:r>
          </w:p>
        </w:tc>
        <w:tc>
          <w:tcPr>
            <w:tcW w:w="720"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napToGrid w:val="false"/>
              <w:jc w:val="center"/>
              <w:rPr>
                <w:rFonts w:cs="Times New Roman" w:ascii="Times New Roman" w:hAnsi="Times New Roman"/>
                <w:sz w:val="24"/>
                <w:szCs w:val="24"/>
              </w:rPr>
            </w:pPr>
            <w:r>
              <w:rPr>
                <w:rFonts w:cs="Times New Roman" w:ascii="Times New Roman" w:hAnsi="Times New Roman"/>
                <w:sz w:val="24"/>
                <w:szCs w:val="24"/>
              </w:rPr>
            </w:r>
          </w:p>
        </w:tc>
        <w:tc>
          <w:tcPr>
            <w:tcW w:w="12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ind w:left="-60" w:right="-171" w:hanging="0"/>
              <w:jc w:val="center"/>
              <w:rPr>
                <w:rFonts w:cs="Times New Roman" w:ascii="Times New Roman" w:hAnsi="Times New Roman"/>
                <w:sz w:val="24"/>
                <w:szCs w:val="24"/>
              </w:rPr>
            </w:pPr>
            <w:r>
              <w:rPr>
                <w:rFonts w:cs="Times New Roman" w:ascii="Times New Roman" w:hAnsi="Times New Roman"/>
                <w:sz w:val="24"/>
                <w:szCs w:val="24"/>
              </w:rPr>
              <w:t>из подземных водоисточников</w:t>
            </w:r>
          </w:p>
        </w:tc>
        <w:tc>
          <w:tcPr>
            <w:tcW w:w="12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ind w:left="-45" w:right="-45" w:hanging="0"/>
              <w:jc w:val="center"/>
              <w:rPr>
                <w:rFonts w:cs="Times New Roman" w:ascii="Times New Roman" w:hAnsi="Times New Roman"/>
                <w:sz w:val="24"/>
                <w:szCs w:val="24"/>
              </w:rPr>
            </w:pPr>
            <w:r>
              <w:rPr>
                <w:rFonts w:cs="Times New Roman" w:ascii="Times New Roman" w:hAnsi="Times New Roman"/>
                <w:sz w:val="24"/>
                <w:szCs w:val="24"/>
              </w:rPr>
              <w:t>из поверхностных водоисточников</w:t>
            </w:r>
          </w:p>
        </w:tc>
        <w:tc>
          <w:tcPr>
            <w:tcW w:w="720"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napToGrid w:val="false"/>
              <w:jc w:val="center"/>
              <w:rPr>
                <w:rFonts w:cs="Times New Roman" w:ascii="Times New Roman" w:hAnsi="Times New Roman"/>
                <w:sz w:val="24"/>
                <w:szCs w:val="24"/>
              </w:rPr>
            </w:pPr>
            <w:r>
              <w:rPr>
                <w:rFonts w:cs="Times New Roman" w:ascii="Times New Roman" w:hAnsi="Times New Roman"/>
                <w:sz w:val="24"/>
                <w:szCs w:val="24"/>
              </w:rPr>
            </w:r>
          </w:p>
        </w:tc>
        <w:tc>
          <w:tcPr>
            <w:tcW w:w="118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ind w:left="-40" w:right="-128" w:hanging="40"/>
              <w:jc w:val="center"/>
              <w:rPr>
                <w:rFonts w:cs="Times New Roman" w:ascii="Times New Roman" w:hAnsi="Times New Roman"/>
                <w:sz w:val="24"/>
                <w:szCs w:val="24"/>
              </w:rPr>
            </w:pPr>
            <w:r>
              <w:rPr>
                <w:rFonts w:cs="Times New Roman" w:ascii="Times New Roman" w:hAnsi="Times New Roman"/>
                <w:sz w:val="24"/>
                <w:szCs w:val="24"/>
              </w:rPr>
              <w:t>из подземных водоисточников</w:t>
            </w:r>
          </w:p>
        </w:tc>
        <w:tc>
          <w:tcPr>
            <w:tcW w:w="14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ind w:left="-88" w:right="-108" w:hanging="0"/>
              <w:jc w:val="center"/>
              <w:rPr>
                <w:rFonts w:cs="Times New Roman" w:ascii="Times New Roman" w:hAnsi="Times New Roman"/>
                <w:sz w:val="24"/>
                <w:szCs w:val="24"/>
              </w:rPr>
            </w:pPr>
            <w:r>
              <w:rPr>
                <w:rFonts w:cs="Times New Roman" w:ascii="Times New Roman" w:hAnsi="Times New Roman"/>
                <w:sz w:val="24"/>
                <w:szCs w:val="24"/>
              </w:rPr>
              <w:t>из поверхностных водоисточников</w:t>
            </w:r>
          </w:p>
        </w:tc>
      </w:tr>
      <w:tr>
        <w:trPr>
          <w:trHeight w:val="210" w:hRule="atLeast"/>
          <w:cantSplit w:val="false"/>
        </w:trPr>
        <w:tc>
          <w:tcPr>
            <w:tcW w:w="73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bottom"/>
          </w:tcPr>
          <w:p>
            <w:pPr>
              <w:pStyle w:val="Normal"/>
              <w:jc w:val="center"/>
              <w:rPr>
                <w:rFonts w:cs="Times New Roman" w:ascii="Times New Roman" w:hAnsi="Times New Roman"/>
                <w:sz w:val="24"/>
                <w:szCs w:val="24"/>
              </w:rPr>
            </w:pPr>
            <w:r>
              <w:rPr>
                <w:rFonts w:cs="Times New Roman" w:ascii="Times New Roman" w:hAnsi="Times New Roman"/>
                <w:sz w:val="24"/>
                <w:szCs w:val="24"/>
              </w:rPr>
              <w:t>1</w:t>
            </w:r>
          </w:p>
        </w:tc>
        <w:tc>
          <w:tcPr>
            <w:tcW w:w="108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bottom"/>
          </w:tcPr>
          <w:p>
            <w:pPr>
              <w:pStyle w:val="Normal"/>
              <w:jc w:val="center"/>
              <w:rPr>
                <w:rFonts w:cs="Times New Roman" w:ascii="Times New Roman" w:hAnsi="Times New Roman"/>
                <w:sz w:val="24"/>
                <w:szCs w:val="24"/>
              </w:rPr>
            </w:pPr>
            <w:r>
              <w:rPr>
                <w:rFonts w:cs="Times New Roman" w:ascii="Times New Roman" w:hAnsi="Times New Roman"/>
                <w:sz w:val="24"/>
                <w:szCs w:val="24"/>
              </w:rPr>
              <w:t>2</w:t>
            </w:r>
          </w:p>
        </w:tc>
        <w:tc>
          <w:tcPr>
            <w:tcW w:w="12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bottom"/>
          </w:tcPr>
          <w:p>
            <w:pPr>
              <w:pStyle w:val="Normal"/>
              <w:jc w:val="center"/>
              <w:rPr>
                <w:rFonts w:cs="Times New Roman" w:ascii="Times New Roman" w:hAnsi="Times New Roman"/>
                <w:sz w:val="24"/>
                <w:szCs w:val="24"/>
              </w:rPr>
            </w:pPr>
            <w:r>
              <w:rPr>
                <w:rFonts w:cs="Times New Roman" w:ascii="Times New Roman" w:hAnsi="Times New Roman"/>
                <w:sz w:val="24"/>
                <w:szCs w:val="24"/>
              </w:rPr>
              <w:t>3</w:t>
            </w:r>
          </w:p>
        </w:tc>
        <w:tc>
          <w:tcPr>
            <w:tcW w:w="7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bottom"/>
          </w:tcPr>
          <w:p>
            <w:pPr>
              <w:pStyle w:val="Normal"/>
              <w:jc w:val="center"/>
              <w:rPr>
                <w:rFonts w:cs="Times New Roman" w:ascii="Times New Roman" w:hAnsi="Times New Roman"/>
                <w:sz w:val="24"/>
                <w:szCs w:val="24"/>
              </w:rPr>
            </w:pPr>
            <w:r>
              <w:rPr>
                <w:rFonts w:cs="Times New Roman" w:ascii="Times New Roman" w:hAnsi="Times New Roman"/>
                <w:sz w:val="24"/>
                <w:szCs w:val="24"/>
              </w:rPr>
              <w:t>4</w:t>
            </w:r>
          </w:p>
        </w:tc>
        <w:tc>
          <w:tcPr>
            <w:tcW w:w="12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bottom"/>
          </w:tcPr>
          <w:p>
            <w:pPr>
              <w:pStyle w:val="Normal"/>
              <w:jc w:val="center"/>
              <w:rPr>
                <w:rFonts w:cs="Times New Roman" w:ascii="Times New Roman" w:hAnsi="Times New Roman"/>
                <w:sz w:val="24"/>
                <w:szCs w:val="24"/>
              </w:rPr>
            </w:pPr>
            <w:r>
              <w:rPr>
                <w:rFonts w:cs="Times New Roman" w:ascii="Times New Roman" w:hAnsi="Times New Roman"/>
                <w:sz w:val="24"/>
                <w:szCs w:val="24"/>
              </w:rPr>
              <w:t>5</w:t>
            </w:r>
          </w:p>
        </w:tc>
        <w:tc>
          <w:tcPr>
            <w:tcW w:w="12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bottom"/>
          </w:tcPr>
          <w:p>
            <w:pPr>
              <w:pStyle w:val="Normal"/>
              <w:jc w:val="center"/>
              <w:rPr>
                <w:rFonts w:cs="Times New Roman" w:ascii="Times New Roman" w:hAnsi="Times New Roman"/>
                <w:sz w:val="24"/>
                <w:szCs w:val="24"/>
              </w:rPr>
            </w:pPr>
            <w:r>
              <w:rPr>
                <w:rFonts w:cs="Times New Roman" w:ascii="Times New Roman" w:hAnsi="Times New Roman"/>
                <w:sz w:val="24"/>
                <w:szCs w:val="24"/>
              </w:rPr>
              <w:t>6</w:t>
            </w:r>
          </w:p>
        </w:tc>
        <w:tc>
          <w:tcPr>
            <w:tcW w:w="7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bottom"/>
          </w:tcPr>
          <w:p>
            <w:pPr>
              <w:pStyle w:val="Normal"/>
              <w:jc w:val="center"/>
              <w:rPr>
                <w:rFonts w:cs="Times New Roman" w:ascii="Times New Roman" w:hAnsi="Times New Roman"/>
                <w:sz w:val="24"/>
                <w:szCs w:val="24"/>
              </w:rPr>
            </w:pPr>
            <w:r>
              <w:rPr>
                <w:rFonts w:cs="Times New Roman" w:ascii="Times New Roman" w:hAnsi="Times New Roman"/>
                <w:sz w:val="24"/>
                <w:szCs w:val="24"/>
              </w:rPr>
              <w:t>7</w:t>
            </w:r>
          </w:p>
        </w:tc>
        <w:tc>
          <w:tcPr>
            <w:tcW w:w="118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bottom"/>
          </w:tcPr>
          <w:p>
            <w:pPr>
              <w:pStyle w:val="Normal"/>
              <w:jc w:val="center"/>
              <w:rPr>
                <w:rFonts w:cs="Times New Roman" w:ascii="Times New Roman" w:hAnsi="Times New Roman"/>
                <w:sz w:val="24"/>
                <w:szCs w:val="24"/>
              </w:rPr>
            </w:pPr>
            <w:r>
              <w:rPr>
                <w:rFonts w:cs="Times New Roman" w:ascii="Times New Roman" w:hAnsi="Times New Roman"/>
                <w:sz w:val="24"/>
                <w:szCs w:val="24"/>
              </w:rPr>
              <w:t>8</w:t>
            </w:r>
          </w:p>
        </w:tc>
        <w:tc>
          <w:tcPr>
            <w:tcW w:w="14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bottom"/>
          </w:tcPr>
          <w:p>
            <w:pPr>
              <w:pStyle w:val="Normal"/>
              <w:jc w:val="center"/>
              <w:rPr>
                <w:rFonts w:cs="Times New Roman" w:ascii="Times New Roman" w:hAnsi="Times New Roman"/>
                <w:sz w:val="24"/>
                <w:szCs w:val="24"/>
              </w:rPr>
            </w:pPr>
            <w:r>
              <w:rPr>
                <w:rFonts w:cs="Times New Roman" w:ascii="Times New Roman" w:hAnsi="Times New Roman"/>
                <w:sz w:val="24"/>
                <w:szCs w:val="24"/>
              </w:rPr>
              <w:t>9</w:t>
            </w:r>
          </w:p>
        </w:tc>
      </w:tr>
      <w:tr>
        <w:trPr>
          <w:trHeight w:val="300" w:hRule="atLeast"/>
          <w:cantSplit w:val="false"/>
        </w:trPr>
        <w:tc>
          <w:tcPr>
            <w:tcW w:w="73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b/>
                <w:sz w:val="24"/>
                <w:szCs w:val="24"/>
              </w:rPr>
            </w:pPr>
            <w:r>
              <w:rPr>
                <w:rFonts w:cs="Times New Roman" w:ascii="Times New Roman" w:hAnsi="Times New Roman"/>
                <w:b/>
                <w:sz w:val="24"/>
                <w:szCs w:val="24"/>
              </w:rPr>
              <w:t>1</w:t>
            </w:r>
          </w:p>
        </w:tc>
        <w:tc>
          <w:tcPr>
            <w:tcW w:w="108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rPr>
                <w:rFonts w:cs="Times New Roman" w:ascii="Times New Roman" w:hAnsi="Times New Roman"/>
                <w:b/>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1</w:t>
            </w:r>
          </w:p>
        </w:tc>
        <w:tc>
          <w:tcPr>
            <w:tcW w:w="12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b/>
                <w:sz w:val="24"/>
                <w:szCs w:val="24"/>
              </w:rPr>
            </w:pPr>
            <w:r>
              <w:rPr>
                <w:rFonts w:cs="Times New Roman" w:ascii="Times New Roman" w:hAnsi="Times New Roman"/>
                <w:b/>
                <w:sz w:val="24"/>
                <w:szCs w:val="24"/>
              </w:rPr>
              <w:t>8</w:t>
            </w:r>
          </w:p>
        </w:tc>
        <w:tc>
          <w:tcPr>
            <w:tcW w:w="7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b/>
                <w:sz w:val="24"/>
                <w:szCs w:val="24"/>
              </w:rPr>
            </w:pPr>
            <w:r>
              <w:rPr>
                <w:rFonts w:cs="Times New Roman" w:ascii="Times New Roman" w:hAnsi="Times New Roman"/>
                <w:b/>
                <w:sz w:val="24"/>
                <w:szCs w:val="24"/>
              </w:rPr>
              <w:t>222</w:t>
            </w:r>
          </w:p>
        </w:tc>
        <w:tc>
          <w:tcPr>
            <w:tcW w:w="12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b/>
                <w:sz w:val="24"/>
                <w:szCs w:val="24"/>
              </w:rPr>
            </w:pPr>
            <w:r>
              <w:rPr>
                <w:rFonts w:cs="Times New Roman" w:ascii="Times New Roman" w:hAnsi="Times New Roman"/>
                <w:b/>
                <w:sz w:val="24"/>
                <w:szCs w:val="24"/>
              </w:rPr>
              <w:t>222</w:t>
            </w:r>
          </w:p>
        </w:tc>
        <w:tc>
          <w:tcPr>
            <w:tcW w:w="12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b/>
                <w:sz w:val="24"/>
                <w:szCs w:val="24"/>
              </w:rPr>
            </w:pPr>
            <w:r>
              <w:rPr>
                <w:rFonts w:cs="Times New Roman" w:ascii="Times New Roman" w:hAnsi="Times New Roman"/>
                <w:b/>
                <w:sz w:val="24"/>
                <w:szCs w:val="24"/>
              </w:rPr>
              <w:t>-</w:t>
            </w:r>
          </w:p>
        </w:tc>
        <w:tc>
          <w:tcPr>
            <w:tcW w:w="7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b/>
                <w:sz w:val="24"/>
                <w:szCs w:val="24"/>
              </w:rPr>
            </w:pPr>
            <w:r>
              <w:rPr>
                <w:rFonts w:cs="Times New Roman" w:ascii="Times New Roman" w:hAnsi="Times New Roman"/>
                <w:b/>
                <w:sz w:val="24"/>
                <w:szCs w:val="24"/>
              </w:rPr>
              <w:t>94,0</w:t>
            </w:r>
          </w:p>
        </w:tc>
        <w:tc>
          <w:tcPr>
            <w:tcW w:w="118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b/>
                <w:sz w:val="24"/>
                <w:szCs w:val="24"/>
              </w:rPr>
            </w:pPr>
            <w:r>
              <w:rPr>
                <w:rFonts w:cs="Times New Roman" w:ascii="Times New Roman" w:hAnsi="Times New Roman"/>
                <w:b/>
                <w:sz w:val="24"/>
                <w:szCs w:val="24"/>
              </w:rPr>
              <w:t>100</w:t>
            </w:r>
          </w:p>
        </w:tc>
        <w:tc>
          <w:tcPr>
            <w:tcW w:w="14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rFonts w:cs="Times New Roman" w:ascii="Times New Roman" w:hAnsi="Times New Roman"/>
                <w:b/>
                <w:sz w:val="24"/>
                <w:szCs w:val="24"/>
              </w:rPr>
            </w:pPr>
            <w:r>
              <w:rPr>
                <w:rFonts w:cs="Times New Roman" w:ascii="Times New Roman" w:hAnsi="Times New Roman"/>
                <w:b/>
                <w:sz w:val="24"/>
                <w:szCs w:val="24"/>
              </w:rPr>
              <w:t>-</w:t>
            </w:r>
          </w:p>
        </w:tc>
      </w:tr>
    </w:tbl>
    <w:p>
      <w:pPr>
        <w:pStyle w:val="Bodytext1"/>
        <w:shd w:fill="auto" w:val="clear"/>
        <w:spacing w:lineRule="auto" w:line="240" w:before="0" w:after="0"/>
        <w:ind w:left="0" w:right="-1" w:hanging="0"/>
        <w:jc w:val="both"/>
        <w:rPr>
          <w:rFonts w:cs="Times New Roman" w:ascii="Times New Roman" w:hAnsi="Times New Roman"/>
          <w:sz w:val="24"/>
          <w:szCs w:val="24"/>
        </w:rPr>
      </w:pPr>
      <w:r>
        <w:rPr>
          <w:rFonts w:cs="Times New Roman" w:ascii="Times New Roman" w:hAnsi="Times New Roman"/>
          <w:sz w:val="24"/>
          <w:szCs w:val="24"/>
        </w:rPr>
      </w:r>
    </w:p>
    <w:p>
      <w:pPr>
        <w:pStyle w:val="Bodytext1"/>
        <w:shd w:fill="auto" w:val="clear"/>
        <w:spacing w:lineRule="auto" w:line="240" w:before="0" w:after="0"/>
        <w:ind w:left="0" w:right="-1" w:firstLine="851"/>
        <w:jc w:val="both"/>
        <w:rPr>
          <w:rFonts w:cs="Times New Roman" w:ascii="Times New Roman" w:hAnsi="Times New Roman"/>
          <w:sz w:val="24"/>
          <w:szCs w:val="24"/>
        </w:rPr>
      </w:pPr>
      <w:r>
        <w:rPr>
          <w:rFonts w:cs="Times New Roman" w:ascii="Times New Roman" w:hAnsi="Times New Roman"/>
          <w:sz w:val="24"/>
          <w:szCs w:val="24"/>
        </w:rPr>
        <w:t>В 2017 году за счет средств местного бюджета не запланировано строительство  колодцев.</w:t>
      </w:r>
    </w:p>
    <w:p>
      <w:pPr>
        <w:pStyle w:val="Bodytext1"/>
        <w:shd w:fill="auto" w:val="clear"/>
        <w:spacing w:lineRule="auto" w:line="240" w:before="0" w:after="0"/>
        <w:ind w:left="0" w:right="-1" w:firstLine="851"/>
        <w:jc w:val="both"/>
        <w:rPr>
          <w:rFonts w:cs="Times New Roman" w:ascii="Times New Roman" w:hAnsi="Times New Roman"/>
          <w:sz w:val="24"/>
          <w:szCs w:val="24"/>
        </w:rPr>
      </w:pPr>
      <w:r>
        <w:rPr>
          <w:rFonts w:cs="Times New Roman" w:ascii="Times New Roman" w:hAnsi="Times New Roman"/>
          <w:sz w:val="24"/>
          <w:szCs w:val="24"/>
        </w:rPr>
        <w:t>Система</w:t>
      </w:r>
      <w:r>
        <w:rPr>
          <w:rStyle w:val="BodytextBold35"/>
          <w:rFonts w:cs="Times New Roman" w:ascii="Times New Roman" w:hAnsi="Times New Roman"/>
          <w:sz w:val="24"/>
          <w:szCs w:val="24"/>
        </w:rPr>
        <w:t xml:space="preserve"> коммунальной канализации</w:t>
      </w:r>
      <w:r>
        <w:rPr>
          <w:rFonts w:cs="Times New Roman" w:ascii="Times New Roman" w:hAnsi="Times New Roman"/>
          <w:sz w:val="24"/>
          <w:szCs w:val="24"/>
        </w:rPr>
        <w:t xml:space="preserve"> в поселении отсутствует, существуют индивидуальные выгребные ямы.</w:t>
      </w:r>
    </w:p>
    <w:p>
      <w:pPr>
        <w:pStyle w:val="Bodytext1"/>
        <w:shd w:fill="auto" w:val="clear"/>
        <w:spacing w:lineRule="auto" w:line="240" w:before="0" w:after="0"/>
        <w:ind w:left="0" w:right="-1" w:firstLine="851"/>
        <w:jc w:val="both"/>
        <w:rPr>
          <w:rFonts w:cs="Times New Roman" w:ascii="Times New Roman" w:hAnsi="Times New Roman"/>
          <w:sz w:val="24"/>
          <w:szCs w:val="24"/>
        </w:rPr>
      </w:pPr>
      <w:r>
        <w:rPr>
          <w:rStyle w:val="BodytextBold34"/>
          <w:rFonts w:cs="Times New Roman" w:ascii="Times New Roman" w:hAnsi="Times New Roman"/>
          <w:sz w:val="24"/>
          <w:szCs w:val="24"/>
        </w:rPr>
        <w:t>Теплоснабжение</w:t>
      </w:r>
      <w:r>
        <w:rPr>
          <w:rFonts w:cs="Times New Roman" w:ascii="Times New Roman" w:hAnsi="Times New Roman"/>
          <w:sz w:val="24"/>
          <w:szCs w:val="24"/>
        </w:rPr>
        <w:t xml:space="preserve"> сельского поселения «Деревня Варваровка» осуществляется от автономных источников теплоснабжения, индивидуальных печей.</w:t>
      </w:r>
    </w:p>
    <w:p>
      <w:pPr>
        <w:pStyle w:val="Bodytext1"/>
        <w:shd w:fill="auto" w:val="clear"/>
        <w:spacing w:lineRule="auto" w:line="240" w:before="0" w:after="0"/>
        <w:ind w:left="0" w:right="-81" w:firstLine="720"/>
        <w:jc w:val="both"/>
        <w:rPr>
          <w:rStyle w:val="BodytextBold33"/>
          <w:rFonts w:cs="Times New Roman" w:ascii="Times New Roman" w:hAnsi="Times New Roman"/>
          <w:sz w:val="24"/>
          <w:szCs w:val="24"/>
        </w:rPr>
      </w:pPr>
      <w:r>
        <w:rPr>
          <w:rStyle w:val="BodytextBold33"/>
          <w:rFonts w:cs="Times New Roman" w:ascii="Times New Roman" w:hAnsi="Times New Roman"/>
          <w:sz w:val="24"/>
          <w:szCs w:val="24"/>
        </w:rPr>
        <w:t>Электроснабжение</w:t>
      </w:r>
    </w:p>
    <w:p>
      <w:pPr>
        <w:pStyle w:val="Bodytext1"/>
        <w:shd w:fill="auto" w:val="clear"/>
        <w:spacing w:lineRule="auto" w:line="240" w:before="0" w:after="0"/>
        <w:ind w:left="0" w:right="-81" w:firstLine="720"/>
        <w:jc w:val="both"/>
        <w:rPr>
          <w:rFonts w:cs="Times New Roman" w:ascii="Times New Roman" w:hAnsi="Times New Roman"/>
          <w:sz w:val="24"/>
          <w:szCs w:val="24"/>
        </w:rPr>
      </w:pPr>
      <w:r>
        <w:rPr>
          <w:rFonts w:cs="Times New Roman" w:ascii="Times New Roman" w:hAnsi="Times New Roman"/>
          <w:sz w:val="24"/>
          <w:szCs w:val="24"/>
        </w:rPr>
        <w:t xml:space="preserve">Поставщиком электроэнергии населению и предприятиям сельского поселения «Деревня Варваровка» являются электрические сети Калужского филиала «Калугаэнерго» ОАО «МРСК Центра и Поволжья». </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Организация благоустройства территорий</w:t>
      </w:r>
    </w:p>
    <w:p>
      <w:pPr>
        <w:pStyle w:val="Normal"/>
        <w:autoSpaceDE w:val="false"/>
        <w:ind w:left="0" w:right="0" w:firstLine="709"/>
        <w:jc w:val="both"/>
        <w:rPr>
          <w:rFonts w:cs="Times New Roman" w:ascii="Times New Roman" w:hAnsi="Times New Roman"/>
          <w:sz w:val="24"/>
          <w:szCs w:val="24"/>
        </w:rPr>
      </w:pPr>
      <w:r>
        <w:rPr>
          <w:rFonts w:cs="Times New Roman" w:ascii="Times New Roman" w:hAnsi="Times New Roman"/>
          <w:sz w:val="24"/>
          <w:szCs w:val="24"/>
        </w:rPr>
        <w:t>Ежегодно администрацией поселения принимается к исполнению План комплексного благоустройства территорий населенных пунктов района на основании нормативно – правового акта «Правила благоустройства  территории сельского поселения «Деревня Варваровка»», утвержденного решением Сельской Думы СП «Деревня Варваровка» от 11.05.2012 г. № 70. В утвержденных Сельской Думой  поселения  Положениях по благоустройству и санитарной очистке  территорий предусмотрено  проведение ряда мероприятий. Систематически, весной и осенью, проводятся месячники по благоустройству населенных пунктов поселения.</w:t>
      </w:r>
    </w:p>
    <w:p>
      <w:pPr>
        <w:pStyle w:val="Normal"/>
        <w:autoSpaceDE w:val="false"/>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Ежегодно в поселении проводится  конкурс на определение «Лучшего подворья» в нескольких номинациях. Во всех населенных пунктах поселения проводятся конкурсы: «Лучший двор», «Дворовый цветник» и другие. В поселении оборудованы детские площадки, устроены клумбы и цветники. </w:t>
      </w:r>
    </w:p>
    <w:p>
      <w:pPr>
        <w:pStyle w:val="Bodytext1"/>
        <w:shd w:fill="auto" w:val="clear"/>
        <w:spacing w:lineRule="auto" w:line="240" w:before="0" w:after="0"/>
        <w:ind w:left="0" w:right="20" w:firstLine="709"/>
        <w:jc w:val="both"/>
        <w:rPr>
          <w:rFonts w:cs="Times New Roman" w:ascii="Times New Roman" w:hAnsi="Times New Roman"/>
          <w:sz w:val="24"/>
          <w:szCs w:val="24"/>
        </w:rPr>
      </w:pPr>
      <w:r>
        <w:rPr>
          <w:rFonts w:cs="Times New Roman" w:ascii="Times New Roman" w:hAnsi="Times New Roman"/>
          <w:sz w:val="24"/>
          <w:szCs w:val="24"/>
        </w:rPr>
        <w:t xml:space="preserve">Особое внимание уделяется работе по ремонту и реконструкции обелисков и памятников павшим в ВОВ воинам – землякам. </w:t>
      </w:r>
    </w:p>
    <w:p>
      <w:pPr>
        <w:pStyle w:val="Normal"/>
        <w:autoSpaceDE w:val="false"/>
        <w:ind w:left="0" w:right="0" w:firstLine="709"/>
        <w:jc w:val="both"/>
        <w:rPr>
          <w:rFonts w:cs="Times New Roman" w:ascii="Times New Roman" w:hAnsi="Times New Roman"/>
          <w:sz w:val="24"/>
          <w:szCs w:val="24"/>
        </w:rPr>
      </w:pPr>
      <w:r>
        <w:rPr>
          <w:rFonts w:cs="Times New Roman" w:ascii="Times New Roman" w:hAnsi="Times New Roman"/>
          <w:sz w:val="24"/>
          <w:szCs w:val="24"/>
        </w:rPr>
        <w:t>Благоустройство территории сельского поселения «Деревня Варваровка» по сравнению с 2015 годом, несколько улучшилось. Сельской Думой поселения утвержден План на период 2017-2019 гг. в сфере благоустройства в соответствии с современными требованиями действующего законодательства, куда включены следующие задачи:</w:t>
      </w:r>
    </w:p>
    <w:p>
      <w:pPr>
        <w:pStyle w:val="Normal"/>
        <w:autoSpaceDE w:val="false"/>
        <w:ind w:left="0" w:right="0" w:firstLine="709"/>
        <w:jc w:val="both"/>
        <w:rPr>
          <w:rFonts w:cs="Times New Roman" w:ascii="Times New Roman" w:hAnsi="Times New Roman"/>
          <w:sz w:val="24"/>
          <w:szCs w:val="24"/>
        </w:rPr>
      </w:pPr>
      <w:r>
        <w:rPr>
          <w:rFonts w:cs="Times New Roman" w:ascii="Times New Roman" w:hAnsi="Times New Roman"/>
          <w:sz w:val="24"/>
          <w:szCs w:val="24"/>
        </w:rPr>
        <w:t>-сформировать схему уборки территории поселения, закрепить за предприятиями, учреждениями, организациями в соответствии с действующим законодательством, прилегающие к ним территории, и строго осуществлять контроль за их санитарным состоянием;</w:t>
      </w:r>
    </w:p>
    <w:p>
      <w:pPr>
        <w:pStyle w:val="Normal"/>
        <w:autoSpaceDE w:val="false"/>
        <w:ind w:left="0" w:right="0" w:firstLine="709"/>
        <w:jc w:val="both"/>
        <w:rPr>
          <w:rFonts w:cs="Times New Roman" w:ascii="Times New Roman" w:hAnsi="Times New Roman"/>
          <w:sz w:val="24"/>
          <w:szCs w:val="24"/>
        </w:rPr>
      </w:pPr>
      <w:r>
        <w:rPr>
          <w:rFonts w:cs="Times New Roman" w:ascii="Times New Roman" w:hAnsi="Times New Roman"/>
          <w:sz w:val="24"/>
          <w:szCs w:val="24"/>
        </w:rPr>
        <w:t>-продолжить целенаправленную работу по обустройству мест массового отдыха, придомовых территорий, парков, фасадов жилых и общественных зданий, ограждений;</w:t>
      </w:r>
    </w:p>
    <w:p>
      <w:pPr>
        <w:pStyle w:val="Normal"/>
        <w:autoSpaceDE w:val="false"/>
        <w:ind w:left="0" w:right="0" w:firstLine="709"/>
        <w:jc w:val="both"/>
        <w:rPr>
          <w:rFonts w:cs="Times New Roman" w:ascii="Times New Roman" w:hAnsi="Times New Roman"/>
          <w:sz w:val="24"/>
          <w:szCs w:val="24"/>
        </w:rPr>
      </w:pPr>
      <w:r>
        <w:rPr>
          <w:rFonts w:cs="Times New Roman" w:ascii="Times New Roman" w:hAnsi="Times New Roman"/>
          <w:sz w:val="24"/>
          <w:szCs w:val="24"/>
        </w:rPr>
        <w:t>-систематически, согласно утвержденному плану, проводить работу по озеленению территории населенных пунктов: посадке саженцев деревьев и кустарников, разбивке клумб и цветников, устройству газонов. Одновременно с этим продолжить работу по ликвидации переросших и аварийных деревьев.</w:t>
      </w:r>
    </w:p>
    <w:p>
      <w:pPr>
        <w:pStyle w:val="Normal"/>
        <w:autoSpaceDE w:val="false"/>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В рамках имеющихся полномочий  комиссии по благоустройству при администрации сельского поселения  «Деревня Варваровка» ужесточить работу по принудительному  побуждению граждан к исполнению своих обязанностей, в области благоустройства и санитарного состоянии, закрепленных за ними территорий, активизировать работу со старостами и общественными организациями поселения  и с помощью СМИ и Досок объявлений провести информационно-разъяснительную работу о необходимости  поддержания надлежащего санитарного состояния территории населенных пунктов.</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Транспорт, дорожное хозяйство</w:t>
      </w:r>
    </w:p>
    <w:p>
      <w:pPr>
        <w:pStyle w:val="Bodytext1"/>
        <w:shd w:fill="auto" w:val="clear"/>
        <w:spacing w:lineRule="auto" w:line="240" w:before="0" w:after="0"/>
        <w:ind w:left="20" w:right="20" w:firstLine="700"/>
        <w:jc w:val="both"/>
        <w:rPr>
          <w:rFonts w:cs="Times New Roman" w:ascii="Times New Roman" w:hAnsi="Times New Roman"/>
          <w:sz w:val="24"/>
          <w:szCs w:val="24"/>
        </w:rPr>
      </w:pPr>
      <w:r>
        <w:rPr>
          <w:rFonts w:cs="Times New Roman" w:ascii="Times New Roman" w:hAnsi="Times New Roman"/>
          <w:sz w:val="24"/>
          <w:szCs w:val="24"/>
        </w:rPr>
        <w:t>Рост экономической активности и уровень комфортного проживания в поселении в значительной степени зависят от состояния дорожно-транспортной системы.</w:t>
      </w:r>
    </w:p>
    <w:p>
      <w:pPr>
        <w:pStyle w:val="Bodytext1"/>
        <w:shd w:fill="auto" w:val="clear"/>
        <w:spacing w:lineRule="auto" w:line="240" w:before="0" w:after="0"/>
        <w:ind w:left="20" w:right="20" w:firstLine="700"/>
        <w:jc w:val="both"/>
        <w:rPr>
          <w:rFonts w:cs="Times New Roman" w:ascii="Times New Roman" w:hAnsi="Times New Roman"/>
          <w:sz w:val="24"/>
          <w:szCs w:val="24"/>
        </w:rPr>
      </w:pPr>
      <w:r>
        <w:rPr>
          <w:rFonts w:cs="Times New Roman" w:ascii="Times New Roman" w:hAnsi="Times New Roman"/>
          <w:sz w:val="24"/>
          <w:szCs w:val="24"/>
        </w:rPr>
        <w:t>Транспортные связи сельского поселения «Деревня Варваровка» с г. Медынь и областью осуществляются автомобильным транспортом. Протяженность автомобильных дорог общего пользования, проходящих по территории района, составляет:</w:t>
      </w:r>
    </w:p>
    <w:p>
      <w:pPr>
        <w:pStyle w:val="Bodytext1"/>
        <w:shd w:fill="auto" w:val="clear"/>
        <w:tabs>
          <w:tab w:val="left" w:pos="1134" w:leader="none"/>
        </w:tabs>
        <w:spacing w:lineRule="auto" w:line="240" w:before="0" w:after="0"/>
        <w:ind w:left="720" w:right="20" w:hanging="0"/>
        <w:jc w:val="both"/>
        <w:rPr>
          <w:rFonts w:cs="Times New Roman" w:ascii="Times New Roman" w:hAnsi="Times New Roman"/>
          <w:sz w:val="24"/>
          <w:szCs w:val="24"/>
        </w:rPr>
      </w:pPr>
      <w:r>
        <w:rPr>
          <w:rFonts w:cs="Times New Roman" w:ascii="Times New Roman" w:hAnsi="Times New Roman"/>
          <w:sz w:val="24"/>
          <w:szCs w:val="24"/>
        </w:rPr>
        <w:t>-федерального подчинения – 0,0 км;</w:t>
      </w:r>
    </w:p>
    <w:p>
      <w:pPr>
        <w:pStyle w:val="Bodytext1"/>
        <w:shd w:fill="auto" w:val="clear"/>
        <w:tabs>
          <w:tab w:val="left" w:pos="1134" w:leader="none"/>
        </w:tabs>
        <w:spacing w:lineRule="auto" w:line="240" w:before="0" w:after="0"/>
        <w:ind w:left="720" w:right="20" w:hanging="0"/>
        <w:jc w:val="both"/>
        <w:rPr>
          <w:rFonts w:cs="Times New Roman" w:ascii="Times New Roman" w:hAnsi="Times New Roman"/>
          <w:sz w:val="24"/>
          <w:szCs w:val="24"/>
        </w:rPr>
      </w:pPr>
      <w:r>
        <w:rPr>
          <w:rFonts w:cs="Times New Roman" w:ascii="Times New Roman" w:hAnsi="Times New Roman"/>
          <w:sz w:val="24"/>
          <w:szCs w:val="24"/>
        </w:rPr>
        <w:t>-регионального подчинения – 5,2 км;</w:t>
      </w:r>
    </w:p>
    <w:p>
      <w:pPr>
        <w:pStyle w:val="Bodytext1"/>
        <w:shd w:fill="auto" w:val="clear"/>
        <w:tabs>
          <w:tab w:val="left" w:pos="1134" w:leader="none"/>
        </w:tabs>
        <w:spacing w:lineRule="auto" w:line="240" w:before="0" w:after="0"/>
        <w:ind w:left="720" w:right="20" w:hanging="0"/>
        <w:jc w:val="left"/>
        <w:rPr>
          <w:rFonts w:cs="Times New Roman" w:ascii="Times New Roman" w:hAnsi="Times New Roman"/>
          <w:sz w:val="24"/>
          <w:szCs w:val="24"/>
        </w:rPr>
      </w:pPr>
      <w:r>
        <w:rPr>
          <w:rFonts w:cs="Times New Roman" w:ascii="Times New Roman" w:hAnsi="Times New Roman"/>
          <w:sz w:val="24"/>
          <w:szCs w:val="24"/>
        </w:rPr>
        <w:t>-муниципальных дорог – 10,3 км, в том числе:</w:t>
      </w:r>
    </w:p>
    <w:p>
      <w:pPr>
        <w:pStyle w:val="Bodytext1"/>
        <w:shd w:fill="auto" w:val="clear"/>
        <w:tabs>
          <w:tab w:val="left" w:pos="1134" w:leader="none"/>
        </w:tabs>
        <w:spacing w:lineRule="auto" w:line="240" w:before="0" w:after="0"/>
        <w:ind w:left="720" w:right="20" w:hanging="0"/>
        <w:jc w:val="left"/>
        <w:rPr>
          <w:rFonts w:cs="Times New Roman" w:ascii="Times New Roman" w:hAnsi="Times New Roman"/>
          <w:sz w:val="24"/>
          <w:szCs w:val="24"/>
        </w:rPr>
      </w:pPr>
      <w:r>
        <w:rPr>
          <w:rFonts w:cs="Times New Roman" w:ascii="Times New Roman" w:hAnsi="Times New Roman"/>
          <w:sz w:val="24"/>
          <w:szCs w:val="24"/>
        </w:rPr>
        <w:t>-в твердом  покрытии – 4,2 км.</w:t>
      </w:r>
    </w:p>
    <w:p>
      <w:pPr>
        <w:pStyle w:val="Bodytext1"/>
        <w:shd w:fill="auto" w:val="clear"/>
        <w:spacing w:lineRule="auto" w:line="240" w:before="0" w:after="0"/>
        <w:ind w:left="20" w:right="20" w:firstLine="700"/>
        <w:jc w:val="both"/>
        <w:rPr>
          <w:rFonts w:cs="Times New Roman" w:ascii="Times New Roman" w:hAnsi="Times New Roman"/>
          <w:sz w:val="24"/>
          <w:szCs w:val="24"/>
        </w:rPr>
      </w:pPr>
      <w:r>
        <w:rPr>
          <w:rFonts w:cs="Times New Roman" w:ascii="Times New Roman" w:hAnsi="Times New Roman"/>
          <w:sz w:val="24"/>
          <w:szCs w:val="24"/>
        </w:rPr>
        <w:t>Бесхозных дорог нет.</w:t>
      </w:r>
    </w:p>
    <w:p>
      <w:pPr>
        <w:pStyle w:val="Bodytext1"/>
        <w:shd w:fill="auto" w:val="clear"/>
        <w:spacing w:lineRule="auto" w:line="240" w:before="0" w:after="0"/>
        <w:ind w:left="20" w:right="20" w:firstLine="700"/>
        <w:jc w:val="both"/>
        <w:rPr>
          <w:rFonts w:cs="Times New Roman" w:ascii="Times New Roman" w:hAnsi="Times New Roman"/>
          <w:sz w:val="24"/>
          <w:szCs w:val="24"/>
        </w:rPr>
      </w:pPr>
      <w:r>
        <w:rPr>
          <w:rFonts w:cs="Times New Roman" w:ascii="Times New Roman" w:hAnsi="Times New Roman"/>
          <w:sz w:val="24"/>
          <w:szCs w:val="24"/>
        </w:rPr>
        <w:t xml:space="preserve">По видам покрытия автодороги подразделяются на: </w:t>
      </w:r>
    </w:p>
    <w:p>
      <w:pPr>
        <w:pStyle w:val="Bodytext1"/>
        <w:shd w:fill="auto" w:val="clear"/>
        <w:tabs>
          <w:tab w:val="left" w:pos="1134" w:leader="none"/>
        </w:tabs>
        <w:spacing w:lineRule="auto" w:line="240" w:before="0" w:after="0"/>
        <w:ind w:left="709" w:right="20" w:hanging="0"/>
        <w:jc w:val="both"/>
        <w:rPr>
          <w:rFonts w:cs="Times New Roman" w:ascii="Times New Roman" w:hAnsi="Times New Roman"/>
          <w:sz w:val="24"/>
          <w:szCs w:val="24"/>
        </w:rPr>
      </w:pPr>
      <w:r>
        <w:rPr>
          <w:rFonts w:cs="Times New Roman" w:ascii="Times New Roman" w:hAnsi="Times New Roman"/>
          <w:sz w:val="24"/>
          <w:szCs w:val="24"/>
        </w:rPr>
        <w:t>-с твердым покрытием  –  4,2  км;</w:t>
      </w:r>
    </w:p>
    <w:p>
      <w:pPr>
        <w:pStyle w:val="Bodytext1"/>
        <w:shd w:fill="auto" w:val="clear"/>
        <w:tabs>
          <w:tab w:val="left" w:pos="1134" w:leader="none"/>
        </w:tabs>
        <w:spacing w:lineRule="auto" w:line="240" w:before="0" w:after="0"/>
        <w:ind w:left="709" w:right="20" w:hanging="0"/>
        <w:jc w:val="both"/>
        <w:rPr>
          <w:rFonts w:cs="Times New Roman" w:ascii="Times New Roman" w:hAnsi="Times New Roman"/>
          <w:sz w:val="24"/>
          <w:szCs w:val="24"/>
        </w:rPr>
      </w:pPr>
      <w:r>
        <w:rPr>
          <w:rFonts w:cs="Times New Roman" w:ascii="Times New Roman" w:hAnsi="Times New Roman"/>
          <w:sz w:val="24"/>
          <w:szCs w:val="24"/>
        </w:rPr>
        <w:t>-и грунтовом исполнении – 6,1 км.</w:t>
      </w:r>
    </w:p>
    <w:p>
      <w:pPr>
        <w:pStyle w:val="Bodytext1"/>
        <w:shd w:fill="auto" w:val="clear"/>
        <w:spacing w:lineRule="auto" w:line="240" w:before="0" w:after="0"/>
        <w:ind w:left="20" w:right="20" w:firstLine="700"/>
        <w:jc w:val="both"/>
        <w:rPr>
          <w:rFonts w:cs="Times New Roman" w:ascii="Times New Roman" w:hAnsi="Times New Roman"/>
          <w:sz w:val="24"/>
          <w:szCs w:val="24"/>
        </w:rPr>
      </w:pPr>
      <w:r>
        <w:rPr>
          <w:rFonts w:cs="Times New Roman" w:ascii="Times New Roman" w:hAnsi="Times New Roman"/>
          <w:sz w:val="24"/>
          <w:szCs w:val="24"/>
        </w:rPr>
        <w:t>Региональную автодорогу обслуживает ЗАО «Медынский дорожник», а муниципальные дороги на основании заключенных договоров с владельцами спецтехники – администрация поселения.</w:t>
      </w:r>
    </w:p>
    <w:p>
      <w:pPr>
        <w:pStyle w:val="Bodytext1"/>
        <w:shd w:fill="auto" w:val="clear"/>
        <w:spacing w:lineRule="auto" w:line="240" w:before="0" w:after="0"/>
        <w:ind w:left="20" w:right="20" w:firstLine="700"/>
        <w:jc w:val="both"/>
        <w:rPr>
          <w:rFonts w:cs="Times New Roman" w:ascii="Times New Roman" w:hAnsi="Times New Roman"/>
          <w:sz w:val="24"/>
          <w:szCs w:val="24"/>
        </w:rPr>
      </w:pPr>
      <w:r>
        <w:rPr>
          <w:rFonts w:cs="Times New Roman" w:ascii="Times New Roman" w:hAnsi="Times New Roman"/>
          <w:sz w:val="24"/>
          <w:szCs w:val="24"/>
        </w:rPr>
        <w:t xml:space="preserve">В связи с  крайне недостаточным уровнем финансирования на проведение текущих и капитальных ремонтов состояние улично-дорожной сети остается одной из острейших проблем поселения.  </w:t>
      </w:r>
    </w:p>
    <w:p>
      <w:pPr>
        <w:pStyle w:val="Bodytext1"/>
        <w:shd w:fill="auto" w:val="clear"/>
        <w:spacing w:lineRule="auto" w:line="240" w:before="0" w:after="0"/>
        <w:ind w:left="20" w:right="20" w:firstLine="700"/>
        <w:jc w:val="both"/>
        <w:rPr>
          <w:rFonts w:cs="Times New Roman" w:ascii="Times New Roman" w:hAnsi="Times New Roman"/>
          <w:sz w:val="24"/>
          <w:szCs w:val="24"/>
        </w:rPr>
      </w:pPr>
      <w:r>
        <w:rPr>
          <w:rStyle w:val="BodytextBold32"/>
          <w:rFonts w:cs="Times New Roman" w:ascii="Times New Roman" w:hAnsi="Times New Roman"/>
          <w:sz w:val="24"/>
          <w:szCs w:val="24"/>
        </w:rPr>
        <w:t>Пассажирские перевозки</w:t>
      </w:r>
      <w:r>
        <w:rPr>
          <w:rFonts w:cs="Times New Roman" w:ascii="Times New Roman" w:hAnsi="Times New Roman"/>
          <w:sz w:val="24"/>
          <w:szCs w:val="24"/>
        </w:rPr>
        <w:t xml:space="preserve"> осуществляет районное автохозяйство. Сеть транспортного обслуживания населения состоит из маршрута, который, позволяют обеспечить автобусным сообщением 70 % постоянно проживающего населения.</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bookmarkStart w:id="4" w:name="bookmark32"/>
      <w:bookmarkEnd w:id="4"/>
      <w:r>
        <w:rPr>
          <w:rFonts w:cs="Times New Roman" w:ascii="Times New Roman" w:hAnsi="Times New Roman"/>
          <w:b/>
          <w:i w:val="false"/>
        </w:rPr>
        <w:t>Связь</w:t>
      </w:r>
    </w:p>
    <w:p>
      <w:pPr>
        <w:pStyle w:val="Bodytext1"/>
        <w:shd w:fill="auto" w:val="clear"/>
        <w:spacing w:lineRule="auto" w:line="240" w:before="0" w:after="0"/>
        <w:ind w:left="0" w:right="20" w:firstLine="709"/>
        <w:jc w:val="both"/>
        <w:rPr>
          <w:rFonts w:cs="Times New Roman" w:ascii="Times New Roman" w:hAnsi="Times New Roman"/>
          <w:sz w:val="24"/>
          <w:szCs w:val="24"/>
        </w:rPr>
      </w:pPr>
      <w:r>
        <w:rPr>
          <w:rFonts w:cs="Times New Roman" w:ascii="Times New Roman" w:hAnsi="Times New Roman"/>
          <w:sz w:val="24"/>
          <w:szCs w:val="24"/>
        </w:rPr>
        <w:t>Поставщиками услуг телефонной связи в районе является Калужский филиал ОАО «РосТелеком».</w:t>
      </w:r>
    </w:p>
    <w:p>
      <w:pPr>
        <w:pStyle w:val="Bodytext1"/>
        <w:shd w:fill="auto" w:val="clear"/>
        <w:spacing w:lineRule="auto" w:line="240" w:before="0" w:after="0"/>
        <w:ind w:left="0" w:right="20" w:firstLine="709"/>
        <w:jc w:val="both"/>
        <w:rPr>
          <w:rFonts w:cs="Times New Roman" w:ascii="Times New Roman" w:hAnsi="Times New Roman"/>
          <w:sz w:val="24"/>
          <w:szCs w:val="24"/>
        </w:rPr>
      </w:pPr>
      <w:r>
        <w:rPr>
          <w:rFonts w:cs="Times New Roman" w:ascii="Times New Roman" w:hAnsi="Times New Roman"/>
          <w:sz w:val="24"/>
          <w:szCs w:val="24"/>
        </w:rPr>
        <w:t>Сотовая связь на территории поселения имеется, что делает возможным выход в Интернет и оказание муниципальных услуг в электронном виде в соответствии с Федеральным законом.</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Газификация  сельского поселения «Деревня Варваровка»</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Газификация сельского поселения «Деревня Варваровка» на данный момент осуществляется от газораспределительной станции ГРС Кондрово-ГРС Порослица  магистрального газопровода «Дашава – Киев – Брянск – Москва». Газифицированы 2 населенных пункта: д.Варваровка и д.Мансурово.</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Для реализации данной проблемы в других деревнях администрацией поселения запланированы работы по газоснабжению в 2018 году. </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Градостроительная деятельность</w:t>
      </w:r>
    </w:p>
    <w:p>
      <w:pPr>
        <w:pStyle w:val="Normal"/>
        <w:ind w:left="0" w:right="0" w:firstLine="709"/>
        <w:jc w:val="both"/>
        <w:rPr>
          <w:rFonts w:cs="Times New Roman" w:ascii="Times New Roman" w:hAnsi="Times New Roman"/>
          <w:sz w:val="24"/>
          <w:szCs w:val="24"/>
        </w:rPr>
      </w:pPr>
      <w:r>
        <w:rPr>
          <w:rFonts w:cs="Times New Roman" w:ascii="Times New Roman" w:hAnsi="Times New Roman"/>
          <w:b/>
          <w:sz w:val="24"/>
          <w:szCs w:val="24"/>
        </w:rPr>
        <w:t>Схема территориального планирования</w:t>
      </w:r>
      <w:r>
        <w:rPr>
          <w:rFonts w:cs="Times New Roman" w:ascii="Times New Roman" w:hAnsi="Times New Roman"/>
          <w:sz w:val="24"/>
          <w:szCs w:val="24"/>
        </w:rPr>
        <w:t xml:space="preserve"> сельского поселения «Деревня Варваровка» является важной частью управления его развитием.</w:t>
      </w:r>
    </w:p>
    <w:p>
      <w:pPr>
        <w:pStyle w:val="Normal"/>
        <w:ind w:left="0" w:right="0" w:firstLine="709"/>
        <w:jc w:val="both"/>
        <w:rPr>
          <w:rFonts w:eastAsia="Times New Roman" w:cs="Times New Roman" w:ascii="Times New Roman" w:hAnsi="Times New Roman"/>
          <w:sz w:val="24"/>
          <w:szCs w:val="24"/>
        </w:rPr>
      </w:pPr>
      <w:r>
        <w:rPr>
          <w:rFonts w:cs="Times New Roman" w:ascii="Times New Roman" w:hAnsi="Times New Roman"/>
          <w:sz w:val="24"/>
          <w:szCs w:val="24"/>
        </w:rPr>
        <w:t xml:space="preserve">В настоящее время работы по статусу проекта Генерального плана и Правил землепользования и застройки согласованы в связи с изменениями. Проект Генерального плана </w:t>
      </w:r>
      <w:r>
        <w:rPr>
          <w:rFonts w:eastAsia="Times New Roman" w:cs="Times New Roman" w:ascii="Times New Roman" w:hAnsi="Times New Roman"/>
          <w:sz w:val="24"/>
          <w:szCs w:val="24"/>
        </w:rPr>
        <w:t>утвержден Решением Районного Собрания Медынского района  от 27.10.2016 г. № 84.</w:t>
      </w:r>
    </w:p>
    <w:p>
      <w:pPr>
        <w:pStyle w:val="Normal"/>
        <w:jc w:val="both"/>
        <w:rPr>
          <w:rFonts w:cs="Times New Roman" w:ascii="Times New Roman" w:hAnsi="Times New Roman"/>
          <w:sz w:val="24"/>
          <w:szCs w:val="24"/>
        </w:rPr>
      </w:pPr>
      <w:r>
        <w:rPr>
          <w:rFonts w:cs="Times New Roman" w:ascii="Times New Roman" w:hAnsi="Times New Roman"/>
          <w:b/>
          <w:color w:val="FF0000"/>
          <w:sz w:val="24"/>
          <w:szCs w:val="24"/>
        </w:rPr>
        <w:tab/>
      </w:r>
      <w:r>
        <w:rPr>
          <w:rFonts w:cs="Times New Roman" w:ascii="Times New Roman" w:hAnsi="Times New Roman"/>
          <w:sz w:val="24"/>
          <w:szCs w:val="24"/>
        </w:rPr>
        <w:t>Реализация мероприятий Схемы территориального планирования муниципального района «Медынский район»  в части территориального планирования сельского поселения «Деревня Варваровка» позволит:</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-обеспечить реализацию принципа устойчивого развития  сельских населенных пунктов;</w:t>
      </w:r>
    </w:p>
    <w:p>
      <w:pPr>
        <w:pStyle w:val="Normal"/>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-сформировать территории роста экономики и качества жизни населения;</w:t>
      </w:r>
    </w:p>
    <w:p>
      <w:pPr>
        <w:pStyle w:val="Normal"/>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-реорганизовать застройку населенных пунктов;</w:t>
      </w:r>
    </w:p>
    <w:p>
      <w:pPr>
        <w:pStyle w:val="Normal"/>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-определить зоны планируемого размещения объектов капитального строительства, что позволит повысить инвестиционную привлекательность района;</w:t>
      </w:r>
    </w:p>
    <w:p>
      <w:pPr>
        <w:pStyle w:val="Normal"/>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-развить транспортную (сети тепло -, газо-, водоснабжения, водоотведения и другие) и инженерную инфраструктуру;</w:t>
      </w:r>
    </w:p>
    <w:p>
      <w:pPr>
        <w:pStyle w:val="Normal"/>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-сохранить объекты историко-культурного наследия;</w:t>
      </w:r>
    </w:p>
    <w:p>
      <w:pPr>
        <w:pStyle w:val="Normal"/>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-оздоровить экологическую ситуацию;</w:t>
      </w:r>
    </w:p>
    <w:p>
      <w:pPr>
        <w:pStyle w:val="Normal"/>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-изменить назначения земель, прилегающих к населенным пунктам, для осуществления инвестиций в жилищное строительство, что позволит увеличить ввод жилья в несколько раз.</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Земельно-имущественные отношения</w:t>
      </w:r>
    </w:p>
    <w:p>
      <w:pPr>
        <w:pStyle w:val="Style26"/>
        <w:ind w:left="0" w:right="0" w:firstLine="570"/>
        <w:jc w:val="both"/>
        <w:rPr>
          <w:rFonts w:cs="Times New Roman" w:ascii="Times New Roman" w:hAnsi="Times New Roman"/>
          <w:sz w:val="24"/>
          <w:szCs w:val="24"/>
        </w:rPr>
      </w:pPr>
      <w:r>
        <w:rPr>
          <w:rFonts w:cs="Times New Roman" w:ascii="Times New Roman" w:hAnsi="Times New Roman"/>
          <w:sz w:val="24"/>
          <w:szCs w:val="24"/>
        </w:rPr>
        <w:t>С целью пополнения доходной части бюджета администрация сельского поселения «Деревня Варваровка» при наличии инвестиционной привлекательности территории   готова сформировать земельные участки для строительства жилья на территории СП.</w:t>
      </w:r>
    </w:p>
    <w:p>
      <w:pPr>
        <w:pStyle w:val="Style26"/>
        <w:ind w:left="0" w:right="0" w:firstLine="570"/>
        <w:jc w:val="both"/>
        <w:rPr>
          <w:rFonts w:cs="Times New Roman" w:ascii="Times New Roman" w:hAnsi="Times New Roman"/>
          <w:sz w:val="24"/>
          <w:szCs w:val="24"/>
        </w:rPr>
      </w:pPr>
      <w:r>
        <w:rPr>
          <w:rFonts w:cs="Times New Roman" w:ascii="Times New Roman" w:hAnsi="Times New Roman"/>
          <w:sz w:val="24"/>
          <w:szCs w:val="24"/>
        </w:rPr>
        <w:t>Для привлечения инвестиций администрацией поселения подготовлена информация об имеющихся  площадках, по которым планируется проведение торгов и аукционов с целью заключения договоров купли-продажи или договоров аренды.</w:t>
      </w:r>
    </w:p>
    <w:p>
      <w:pPr>
        <w:pStyle w:val="Style26"/>
        <w:ind w:left="0" w:right="0" w:firstLine="570"/>
        <w:jc w:val="both"/>
        <w:rPr>
          <w:rFonts w:cs="Times New Roman" w:ascii="Times New Roman" w:hAnsi="Times New Roman"/>
          <w:sz w:val="24"/>
          <w:szCs w:val="24"/>
        </w:rPr>
      </w:pPr>
      <w:r>
        <w:rPr>
          <w:rFonts w:cs="Times New Roman" w:ascii="Times New Roman" w:hAnsi="Times New Roman"/>
          <w:sz w:val="24"/>
          <w:szCs w:val="24"/>
        </w:rPr>
        <w:t xml:space="preserve">На территории поселения имеются крупные земельные участки, представляющие интерес для потенциальных инвесторов.  </w:t>
      </w:r>
    </w:p>
    <w:p>
      <w:pPr>
        <w:pStyle w:val="Normal"/>
        <w:ind w:left="0" w:right="0" w:firstLine="540"/>
        <w:jc w:val="both"/>
        <w:rPr>
          <w:rFonts w:cs="Times New Roman" w:ascii="Times New Roman" w:hAnsi="Times New Roman"/>
          <w:color w:val="000000"/>
          <w:sz w:val="24"/>
          <w:szCs w:val="24"/>
        </w:rPr>
      </w:pPr>
      <w:r>
        <w:rPr>
          <w:rFonts w:cs="Times New Roman" w:ascii="Times New Roman" w:hAnsi="Times New Roman"/>
          <w:color w:val="000000"/>
          <w:sz w:val="24"/>
          <w:szCs w:val="24"/>
        </w:rPr>
        <w:t>Администрацией сельского поселения «Деревня Варваровка» ведется работа по выявлению невостребованных земельных долей и образованию из них земельных участков. Во исполнение Федерального закона № 435-ФЗ от 29.12.2010 «О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 а так же в соответствии с Законом Калужской области «Об особенностях оборота земель сельскохозяйственного назначения на территории Калужской области» №266-ОЗ от 03.07.2003г. (с изм. от 26.12.2014г, № 673-ОЗ) разработан План по выявлению невостребованных земельных долей и образованию из них земельных участков в границах поселения. Согласно вышеуказанному Плану собрана информация о наличии невостребованных земельных долей в границах сельскохозяйственных предприятий на территории сельских поселений; ведется подготовка к публикации списка лиц, земельные доли которых могут быть признаны невостребованными.</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 xml:space="preserve">Здравоохранение </w:t>
      </w:r>
    </w:p>
    <w:tbl>
      <w:tblPr>
        <w:jc w:val="left"/>
        <w:tblInd w:w="108"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6379"/>
        <w:gridCol w:w="1620"/>
        <w:gridCol w:w="1588"/>
      </w:tblGrid>
      <w:tr>
        <w:trPr>
          <w:cantSplit w:val="false"/>
        </w:trPr>
        <w:tc>
          <w:tcPr>
            <w:tcW w:w="637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napToGrid w:val="false"/>
              <w:spacing w:before="0" w:after="120"/>
              <w:ind w:left="283" w:right="0" w:hanging="0"/>
              <w:rPr>
                <w:rFonts w:cs="Times New Roman" w:ascii="Times New Roman" w:hAnsi="Times New Roman"/>
                <w:sz w:val="24"/>
                <w:szCs w:val="24"/>
                <w:shd w:fill="C0C0C0" w:val="clear"/>
              </w:rPr>
            </w:pPr>
            <w:r>
              <w:rPr>
                <w:rFonts w:cs="Times New Roman" w:ascii="Times New Roman" w:hAnsi="Times New Roman"/>
                <w:sz w:val="24"/>
                <w:szCs w:val="24"/>
                <w:shd w:fill="C0C0C0" w:val="clear"/>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before="0" w:after="120"/>
              <w:ind w:left="283" w:right="0" w:hanging="0"/>
              <w:jc w:val="center"/>
              <w:rPr>
                <w:rFonts w:cs="Times New Roman" w:ascii="Times New Roman" w:hAnsi="Times New Roman"/>
                <w:sz w:val="24"/>
                <w:szCs w:val="24"/>
              </w:rPr>
            </w:pPr>
            <w:r>
              <w:rPr>
                <w:rFonts w:cs="Times New Roman" w:ascii="Times New Roman" w:hAnsi="Times New Roman"/>
                <w:sz w:val="24"/>
                <w:szCs w:val="24"/>
              </w:rPr>
              <w:t>2015</w:t>
            </w:r>
          </w:p>
        </w:tc>
        <w:tc>
          <w:tcPr>
            <w:tcW w:w="158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before="0" w:after="120"/>
              <w:ind w:left="283" w:right="0" w:hanging="0"/>
              <w:jc w:val="center"/>
              <w:rPr>
                <w:rFonts w:cs="Times New Roman" w:ascii="Times New Roman" w:hAnsi="Times New Roman"/>
                <w:sz w:val="24"/>
                <w:szCs w:val="24"/>
              </w:rPr>
            </w:pPr>
            <w:r>
              <w:rPr>
                <w:rFonts w:cs="Times New Roman" w:ascii="Times New Roman" w:hAnsi="Times New Roman"/>
                <w:sz w:val="24"/>
                <w:szCs w:val="24"/>
              </w:rPr>
              <w:t>2016 год</w:t>
            </w:r>
          </w:p>
        </w:tc>
      </w:tr>
      <w:tr>
        <w:trPr>
          <w:cantSplit w:val="false"/>
        </w:trPr>
        <w:tc>
          <w:tcPr>
            <w:tcW w:w="637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before="0" w:after="120"/>
              <w:ind w:left="283" w:right="0" w:hanging="0"/>
              <w:rPr>
                <w:rFonts w:cs="Times New Roman" w:ascii="Times New Roman" w:hAnsi="Times New Roman"/>
                <w:sz w:val="24"/>
                <w:szCs w:val="24"/>
              </w:rPr>
            </w:pPr>
            <w:r>
              <w:rPr>
                <w:rFonts w:cs="Times New Roman" w:ascii="Times New Roman" w:hAnsi="Times New Roman"/>
                <w:sz w:val="24"/>
                <w:szCs w:val="24"/>
              </w:rPr>
              <w:t xml:space="preserve">Число фельдшерско-акушерских пунктов </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before="0" w:after="120"/>
              <w:ind w:left="283" w:right="0" w:hanging="0"/>
              <w:jc w:val="center"/>
              <w:rPr>
                <w:rFonts w:cs="Times New Roman" w:ascii="Times New Roman" w:hAnsi="Times New Roman"/>
                <w:sz w:val="24"/>
                <w:szCs w:val="24"/>
              </w:rPr>
            </w:pPr>
            <w:r>
              <w:rPr>
                <w:rFonts w:cs="Times New Roman" w:ascii="Times New Roman" w:hAnsi="Times New Roman"/>
                <w:sz w:val="24"/>
                <w:szCs w:val="24"/>
              </w:rPr>
              <w:t>1</w:t>
            </w:r>
          </w:p>
        </w:tc>
        <w:tc>
          <w:tcPr>
            <w:tcW w:w="158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before="0" w:after="120"/>
              <w:ind w:left="283" w:right="0" w:hanging="0"/>
              <w:jc w:val="center"/>
              <w:rPr>
                <w:rFonts w:cs="Times New Roman" w:ascii="Times New Roman" w:hAnsi="Times New Roman"/>
                <w:sz w:val="24"/>
                <w:szCs w:val="24"/>
              </w:rPr>
            </w:pPr>
            <w:r>
              <w:rPr>
                <w:rFonts w:cs="Times New Roman" w:ascii="Times New Roman" w:hAnsi="Times New Roman"/>
                <w:sz w:val="24"/>
                <w:szCs w:val="24"/>
              </w:rPr>
              <w:t>1</w:t>
            </w:r>
          </w:p>
        </w:tc>
      </w:tr>
    </w:tbl>
    <w:p>
      <w:pPr>
        <w:pStyle w:val="Normal"/>
        <w:ind w:left="0" w:right="0" w:firstLine="720"/>
        <w:jc w:val="both"/>
        <w:rPr>
          <w:rFonts w:cs="Times New Roman" w:ascii="Times New Roman" w:hAnsi="Times New Roman"/>
          <w:sz w:val="24"/>
          <w:szCs w:val="24"/>
        </w:rPr>
      </w:pPr>
      <w:r>
        <w:rPr>
          <w:rFonts w:cs="Times New Roman" w:ascii="Times New Roman" w:hAnsi="Times New Roman"/>
          <w:sz w:val="24"/>
          <w:szCs w:val="24"/>
        </w:rPr>
        <w:t xml:space="preserve">В целях улучшения обеспечения сельского населения лекарствами МУЗ «Медынская ЦРБ» необходимо получить лицензию на осуществление фармацевтической деятельности. В настоящее время осуществляется торговля лекарственными препаратами в аптеках г.Медыни.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Несмотря на значительные преобразования в системе здравоохранения в последние годы, существует ряд проблем.</w:t>
      </w:r>
    </w:p>
    <w:p>
      <w:pPr>
        <w:pStyle w:val="Normal"/>
        <w:ind w:left="0" w:right="0" w:firstLine="720"/>
        <w:jc w:val="both"/>
        <w:rPr>
          <w:rFonts w:cs="Times New Roman" w:ascii="Times New Roman" w:hAnsi="Times New Roman"/>
          <w:sz w:val="24"/>
          <w:szCs w:val="24"/>
        </w:rPr>
      </w:pPr>
      <w:r>
        <w:rPr>
          <w:rFonts w:cs="Times New Roman" w:ascii="Times New Roman" w:hAnsi="Times New Roman"/>
          <w:sz w:val="24"/>
          <w:szCs w:val="24"/>
        </w:rPr>
        <w:t>В связи со старением населения ФАП необходимо оснастить глюкометрами, оборудовать кабинет физиолечения в д.Варваровка.</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 xml:space="preserve">Образование </w:t>
      </w:r>
    </w:p>
    <w:p>
      <w:pPr>
        <w:pStyle w:val="Normal"/>
        <w:autoSpaceDE w:val="false"/>
        <w:ind w:left="0" w:right="0" w:firstLine="709"/>
        <w:jc w:val="both"/>
        <w:rPr>
          <w:rFonts w:cs="Times New Roman" w:ascii="Times New Roman" w:hAnsi="Times New Roman"/>
          <w:sz w:val="24"/>
          <w:szCs w:val="24"/>
        </w:rPr>
      </w:pPr>
      <w:r>
        <w:rPr>
          <w:rFonts w:cs="Times New Roman" w:ascii="Times New Roman" w:hAnsi="Times New Roman"/>
          <w:sz w:val="24"/>
          <w:szCs w:val="24"/>
        </w:rPr>
        <w:t>Образовательная система МО СП «Деревня Варваровка» – совокупность воспитательных и образовательных учреждений, призванных удовлетворить запросы людей и хозяйственного комплекса поселения в образовательных услугах и качественном специальном образовании.</w:t>
      </w:r>
    </w:p>
    <w:p>
      <w:pPr>
        <w:pStyle w:val="Normal"/>
        <w:autoSpaceDE w:val="false"/>
        <w:ind w:left="0" w:right="0" w:firstLine="709"/>
        <w:jc w:val="both"/>
        <w:rPr>
          <w:rFonts w:cs="Times New Roman" w:ascii="Times New Roman" w:hAnsi="Times New Roman"/>
          <w:sz w:val="24"/>
          <w:szCs w:val="24"/>
        </w:rPr>
      </w:pPr>
      <w:r>
        <w:rPr>
          <w:rFonts w:cs="Times New Roman" w:ascii="Times New Roman" w:hAnsi="Times New Roman"/>
          <w:sz w:val="24"/>
          <w:szCs w:val="24"/>
        </w:rPr>
        <w:t>Детские дошкольные учреждения, общеобразовательные школы, внешкольные учреждения в настоящее время отсутствуют на территории СП. Услуги этих учреждений население получает в г.Медынь.</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Культура</w:t>
      </w:r>
    </w:p>
    <w:tbl>
      <w:tblPr>
        <w:jc w:val="left"/>
        <w:tblInd w:w="4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35" w:type="dxa"/>
          <w:bottom w:w="0" w:type="dxa"/>
          <w:right w:w="40" w:type="dxa"/>
        </w:tblCellMar>
      </w:tblPr>
      <w:tblGrid>
        <w:gridCol w:w="7020"/>
        <w:gridCol w:w="1188"/>
        <w:gridCol w:w="1114"/>
      </w:tblGrid>
      <w:tr>
        <w:trPr>
          <w:tblHeader w:val="true"/>
          <w:trHeight w:val="394"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snapToGrid w:val="false"/>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2015 г</w:t>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2016 г</w:t>
            </w:r>
          </w:p>
        </w:tc>
      </w:tr>
      <w:tr>
        <w:trPr>
          <w:trHeight w:val="394"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color w:val="000000"/>
                <w:sz w:val="24"/>
                <w:szCs w:val="24"/>
              </w:rPr>
            </w:pPr>
            <w:r>
              <w:rPr>
                <w:rFonts w:cs="Times New Roman" w:ascii="Times New Roman" w:hAnsi="Times New Roman"/>
                <w:bCs/>
                <w:color w:val="000000"/>
                <w:sz w:val="24"/>
                <w:szCs w:val="24"/>
              </w:rPr>
              <w:t>Всего учреждений культуры:</w:t>
            </w:r>
          </w:p>
          <w:p>
            <w:pPr>
              <w:pStyle w:val="Normal"/>
              <w:shd w:fill="FFFFFF" w:val="clear"/>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0</w:t>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0</w:t>
            </w:r>
          </w:p>
        </w:tc>
      </w:tr>
      <w:tr>
        <w:trPr>
          <w:trHeight w:val="336"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i/>
                <w:iCs/>
                <w:color w:val="212121"/>
                <w:sz w:val="24"/>
                <w:szCs w:val="24"/>
              </w:rPr>
            </w:pPr>
            <w:r>
              <w:rPr>
                <w:rFonts w:eastAsia="Times New Roman" w:cs="Times New Roman" w:ascii="Times New Roman" w:hAnsi="Times New Roman"/>
                <w:bCs/>
                <w:color w:val="000000"/>
                <w:sz w:val="24"/>
                <w:szCs w:val="24"/>
              </w:rPr>
              <w:t xml:space="preserve">•   </w:t>
            </w:r>
            <w:r>
              <w:rPr>
                <w:rFonts w:cs="Times New Roman" w:ascii="Times New Roman" w:hAnsi="Times New Roman"/>
                <w:bCs/>
                <w:i/>
                <w:iCs/>
                <w:color w:val="212121"/>
                <w:sz w:val="24"/>
                <w:szCs w:val="24"/>
              </w:rPr>
              <w:t xml:space="preserve">Клубного типа      </w:t>
            </w:r>
          </w:p>
          <w:p>
            <w:pPr>
              <w:pStyle w:val="Normal"/>
              <w:shd w:fill="FFFFFF" w:val="clear"/>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0</w:t>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0</w:t>
            </w:r>
          </w:p>
        </w:tc>
      </w:tr>
      <w:tr>
        <w:trPr>
          <w:trHeight w:val="628" w:hRule="atLeas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color w:val="000000"/>
                <w:sz w:val="24"/>
                <w:szCs w:val="24"/>
              </w:rPr>
            </w:pPr>
            <w:r>
              <w:rPr>
                <w:rFonts w:cs="Times New Roman" w:ascii="Times New Roman" w:hAnsi="Times New Roman"/>
                <w:bCs/>
                <w:color w:val="212121"/>
                <w:sz w:val="24"/>
                <w:szCs w:val="24"/>
              </w:rPr>
              <w:t xml:space="preserve">Клубных </w:t>
            </w:r>
            <w:r>
              <w:rPr>
                <w:rFonts w:cs="Times New Roman" w:ascii="Times New Roman" w:hAnsi="Times New Roman"/>
                <w:bCs/>
                <w:color w:val="000000"/>
                <w:sz w:val="24"/>
                <w:szCs w:val="24"/>
              </w:rPr>
              <w:t>формирований (кружки, студии, любительские</w:t>
            </w:r>
          </w:p>
          <w:p>
            <w:pPr>
              <w:pStyle w:val="Normal"/>
              <w:shd w:fill="FFFFFF" w:val="clear"/>
              <w:rPr>
                <w:rFonts w:cs="Times New Roman" w:ascii="Times New Roman" w:hAnsi="Times New Roman"/>
                <w:bCs/>
                <w:color w:val="000000"/>
                <w:sz w:val="24"/>
                <w:szCs w:val="24"/>
              </w:rPr>
            </w:pPr>
            <w:r>
              <w:rPr>
                <w:rFonts w:cs="Times New Roman" w:ascii="Times New Roman" w:hAnsi="Times New Roman"/>
                <w:bCs/>
                <w:color w:val="212121"/>
                <w:sz w:val="24"/>
                <w:szCs w:val="24"/>
              </w:rPr>
              <w:t xml:space="preserve">объединения, клубы по </w:t>
            </w:r>
            <w:r>
              <w:rPr>
                <w:rFonts w:cs="Times New Roman" w:ascii="Times New Roman" w:hAnsi="Times New Roman"/>
                <w:bCs/>
                <w:color w:val="000000"/>
                <w:sz w:val="24"/>
                <w:szCs w:val="24"/>
              </w:rPr>
              <w:t>интересам)</w:t>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napToGrid w:val="false"/>
              <w:jc w:val="center"/>
              <w:rPr>
                <w:rFonts w:cs="Times New Roman" w:ascii="Times New Roman" w:hAnsi="Times New Roman"/>
                <w:sz w:val="24"/>
                <w:szCs w:val="24"/>
              </w:rPr>
            </w:pPr>
            <w:r>
              <w:rPr>
                <w:rFonts w:cs="Times New Roman" w:ascii="Times New Roman" w:hAnsi="Times New Roman"/>
                <w:sz w:val="24"/>
                <w:szCs w:val="24"/>
              </w:rPr>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0</w:t>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snapToGrid w:val="false"/>
              <w:jc w:val="center"/>
              <w:rPr>
                <w:rFonts w:cs="Times New Roman" w:ascii="Times New Roman" w:hAnsi="Times New Roman"/>
                <w:sz w:val="24"/>
                <w:szCs w:val="24"/>
              </w:rPr>
            </w:pPr>
            <w:r>
              <w:rPr>
                <w:rFonts w:cs="Times New Roman" w:ascii="Times New Roman" w:hAnsi="Times New Roman"/>
                <w:sz w:val="24"/>
                <w:szCs w:val="24"/>
              </w:rPr>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0</w:t>
            </w:r>
          </w:p>
        </w:tc>
      </w:tr>
      <w:tr>
        <w:trPr>
          <w:trHeight w:val="278"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color w:val="212121"/>
                <w:sz w:val="24"/>
                <w:szCs w:val="24"/>
              </w:rPr>
            </w:pPr>
            <w:r>
              <w:rPr>
                <w:rFonts w:cs="Times New Roman" w:ascii="Times New Roman" w:hAnsi="Times New Roman"/>
                <w:bCs/>
                <w:color w:val="212121"/>
                <w:sz w:val="24"/>
                <w:szCs w:val="24"/>
              </w:rPr>
              <w:t>в том числе для детей</w:t>
            </w:r>
          </w:p>
          <w:p>
            <w:pPr>
              <w:pStyle w:val="Normal"/>
              <w:shd w:fill="FFFFFF" w:val="clear"/>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0</w:t>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0</w:t>
            </w:r>
          </w:p>
        </w:tc>
      </w:tr>
      <w:tr>
        <w:trPr>
          <w:trHeight w:val="397"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color w:val="212121"/>
                <w:sz w:val="24"/>
                <w:szCs w:val="24"/>
              </w:rPr>
            </w:pPr>
            <w:r>
              <w:rPr>
                <w:rFonts w:cs="Times New Roman" w:ascii="Times New Roman" w:hAnsi="Times New Roman"/>
                <w:bCs/>
                <w:color w:val="212121"/>
                <w:sz w:val="24"/>
                <w:szCs w:val="24"/>
              </w:rPr>
              <w:t>Участников в клубных формированиях</w:t>
            </w:r>
          </w:p>
          <w:p>
            <w:pPr>
              <w:pStyle w:val="Normal"/>
              <w:shd w:fill="FFFFFF" w:val="clear"/>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0</w:t>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0</w:t>
            </w:r>
          </w:p>
        </w:tc>
      </w:tr>
      <w:tr>
        <w:trPr>
          <w:trHeight w:val="352"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color w:val="212121"/>
                <w:sz w:val="24"/>
                <w:szCs w:val="24"/>
              </w:rPr>
            </w:pPr>
            <w:r>
              <w:rPr>
                <w:rFonts w:cs="Times New Roman" w:ascii="Times New Roman" w:hAnsi="Times New Roman"/>
                <w:bCs/>
                <w:color w:val="212121"/>
                <w:sz w:val="24"/>
                <w:szCs w:val="24"/>
              </w:rPr>
              <w:t>в том числе детей</w:t>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0</w:t>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0</w:t>
            </w:r>
          </w:p>
        </w:tc>
      </w:tr>
      <w:tr>
        <w:trPr>
          <w:trHeight w:val="384"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color w:val="212121"/>
                <w:sz w:val="24"/>
                <w:szCs w:val="24"/>
              </w:rPr>
            </w:pPr>
            <w:r>
              <w:rPr>
                <w:rFonts w:cs="Times New Roman" w:ascii="Times New Roman" w:hAnsi="Times New Roman"/>
                <w:bCs/>
                <w:color w:val="212121"/>
                <w:sz w:val="24"/>
                <w:szCs w:val="24"/>
              </w:rPr>
              <w:t>Коллективов художественной самодеятельности</w:t>
            </w:r>
          </w:p>
          <w:p>
            <w:pPr>
              <w:pStyle w:val="Normal"/>
              <w:shd w:fill="FFFFFF" w:val="clear"/>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napToGrid w:val="false"/>
              <w:jc w:val="center"/>
              <w:rPr>
                <w:rFonts w:cs="Times New Roman" w:ascii="Times New Roman" w:hAnsi="Times New Roman"/>
                <w:sz w:val="24"/>
                <w:szCs w:val="24"/>
              </w:rPr>
            </w:pPr>
            <w:r>
              <w:rPr>
                <w:rFonts w:cs="Times New Roman" w:ascii="Times New Roman" w:hAnsi="Times New Roman"/>
                <w:sz w:val="24"/>
                <w:szCs w:val="24"/>
              </w:rPr>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snapToGrid w:val="false"/>
              <w:jc w:val="center"/>
              <w:rPr>
                <w:rFonts w:cs="Times New Roman" w:ascii="Times New Roman" w:hAnsi="Times New Roman"/>
                <w:sz w:val="24"/>
                <w:szCs w:val="24"/>
              </w:rPr>
            </w:pPr>
            <w:r>
              <w:rPr>
                <w:rFonts w:cs="Times New Roman" w:ascii="Times New Roman" w:hAnsi="Times New Roman"/>
                <w:sz w:val="24"/>
                <w:szCs w:val="24"/>
              </w:rPr>
            </w:r>
          </w:p>
        </w:tc>
      </w:tr>
      <w:tr>
        <w:trPr>
          <w:trHeight w:val="317"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color w:val="212121"/>
                <w:sz w:val="24"/>
                <w:szCs w:val="24"/>
              </w:rPr>
            </w:pPr>
            <w:r>
              <w:rPr>
                <w:rFonts w:cs="Times New Roman" w:ascii="Times New Roman" w:hAnsi="Times New Roman"/>
                <w:bCs/>
                <w:color w:val="212121"/>
                <w:sz w:val="24"/>
                <w:szCs w:val="24"/>
              </w:rPr>
              <w:t>в них участников</w:t>
            </w:r>
          </w:p>
          <w:p>
            <w:pPr>
              <w:pStyle w:val="Normal"/>
              <w:shd w:fill="FFFFFF" w:val="clear"/>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napToGrid w:val="false"/>
              <w:jc w:val="center"/>
              <w:rPr>
                <w:rFonts w:cs="Times New Roman" w:ascii="Times New Roman" w:hAnsi="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snapToGrid w:val="false"/>
              <w:jc w:val="center"/>
              <w:rPr>
                <w:rFonts w:cs="Times New Roman" w:ascii="Times New Roman" w:hAnsi="Times New Roman"/>
                <w:sz w:val="24"/>
                <w:szCs w:val="24"/>
              </w:rPr>
            </w:pPr>
            <w:r>
              <w:rPr>
                <w:rFonts w:cs="Times New Roman" w:ascii="Times New Roman" w:hAnsi="Times New Roman"/>
                <w:sz w:val="24"/>
                <w:szCs w:val="24"/>
              </w:rPr>
            </w:r>
          </w:p>
        </w:tc>
      </w:tr>
      <w:tr>
        <w:trPr>
          <w:trHeight w:val="278"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color w:val="000000"/>
                <w:sz w:val="24"/>
                <w:szCs w:val="24"/>
              </w:rPr>
            </w:pPr>
            <w:r>
              <w:rPr>
                <w:rFonts w:cs="Times New Roman" w:ascii="Times New Roman" w:hAnsi="Times New Roman"/>
                <w:bCs/>
                <w:color w:val="212121"/>
                <w:sz w:val="24"/>
                <w:szCs w:val="24"/>
              </w:rPr>
              <w:t xml:space="preserve">детских </w:t>
            </w:r>
            <w:r>
              <w:rPr>
                <w:rFonts w:cs="Times New Roman" w:ascii="Times New Roman" w:hAnsi="Times New Roman"/>
                <w:bCs/>
                <w:color w:val="000000"/>
                <w:sz w:val="24"/>
                <w:szCs w:val="24"/>
              </w:rPr>
              <w:t>коллективов</w:t>
            </w:r>
          </w:p>
          <w:p>
            <w:pPr>
              <w:pStyle w:val="Normal"/>
              <w:shd w:fill="FFFFFF" w:val="clear"/>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napToGrid w:val="false"/>
              <w:jc w:val="center"/>
              <w:rPr>
                <w:rFonts w:cs="Times New Roman" w:ascii="Times New Roman" w:hAnsi="Times New Roman"/>
                <w:sz w:val="24"/>
                <w:szCs w:val="24"/>
              </w:rPr>
            </w:pPr>
            <w:r>
              <w:rPr>
                <w:rFonts w:cs="Times New Roman" w:ascii="Times New Roman" w:hAnsi="Times New Roman"/>
                <w:sz w:val="24"/>
                <w:szCs w:val="24"/>
              </w:rPr>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p>
        </w:tc>
      </w:tr>
      <w:tr>
        <w:trPr>
          <w:trHeight w:val="355"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color w:val="000000"/>
                <w:sz w:val="24"/>
                <w:szCs w:val="24"/>
              </w:rPr>
            </w:pPr>
            <w:r>
              <w:rPr>
                <w:rFonts w:cs="Times New Roman" w:ascii="Times New Roman" w:hAnsi="Times New Roman"/>
                <w:bCs/>
                <w:color w:val="212121"/>
                <w:sz w:val="24"/>
                <w:szCs w:val="24"/>
              </w:rPr>
              <w:t xml:space="preserve">Проведено культурно-массовых </w:t>
            </w:r>
            <w:r>
              <w:rPr>
                <w:rFonts w:cs="Times New Roman" w:ascii="Times New Roman" w:hAnsi="Times New Roman"/>
                <w:bCs/>
                <w:color w:val="000000"/>
                <w:sz w:val="24"/>
                <w:szCs w:val="24"/>
              </w:rPr>
              <w:t>мероприятий</w:t>
            </w:r>
          </w:p>
          <w:p>
            <w:pPr>
              <w:pStyle w:val="Normal"/>
              <w:shd w:fill="FFFFFF" w:val="clear"/>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4</w:t>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4</w:t>
            </w:r>
          </w:p>
        </w:tc>
      </w:tr>
      <w:tr>
        <w:trPr>
          <w:trHeight w:val="346"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i/>
                <w:i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i/>
                <w:iCs/>
                <w:sz w:val="24"/>
                <w:szCs w:val="24"/>
              </w:rPr>
              <w:t>Библиотеки</w:t>
            </w:r>
          </w:p>
          <w:p>
            <w:pPr>
              <w:pStyle w:val="Normal"/>
              <w:shd w:fill="FFFFFF" w:val="clear"/>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0</w:t>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0</w:t>
            </w:r>
          </w:p>
        </w:tc>
      </w:tr>
      <w:tr>
        <w:trPr>
          <w:trHeight w:val="317"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sz w:val="24"/>
                <w:szCs w:val="24"/>
              </w:rPr>
            </w:pPr>
            <w:r>
              <w:rPr>
                <w:rFonts w:cs="Times New Roman" w:ascii="Times New Roman" w:hAnsi="Times New Roman"/>
                <w:bCs/>
                <w:sz w:val="24"/>
                <w:szCs w:val="24"/>
              </w:rPr>
              <w:t>в них читателей</w:t>
            </w:r>
          </w:p>
          <w:p>
            <w:pPr>
              <w:pStyle w:val="Normal"/>
              <w:shd w:fill="FFFFFF" w:val="clear"/>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0</w:t>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0</w:t>
            </w:r>
          </w:p>
        </w:tc>
      </w:tr>
      <w:tr>
        <w:trPr>
          <w:trHeight w:val="307"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sz w:val="24"/>
                <w:szCs w:val="24"/>
              </w:rPr>
            </w:pPr>
            <w:r>
              <w:rPr>
                <w:rFonts w:cs="Times New Roman" w:ascii="Times New Roman" w:hAnsi="Times New Roman"/>
                <w:bCs/>
                <w:sz w:val="24"/>
                <w:szCs w:val="24"/>
              </w:rPr>
              <w:t>в том числе детей</w:t>
            </w:r>
          </w:p>
          <w:p>
            <w:pPr>
              <w:pStyle w:val="Normal"/>
              <w:shd w:fill="FFFFFF" w:val="clear"/>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0</w:t>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0</w:t>
            </w:r>
          </w:p>
        </w:tc>
      </w:tr>
      <w:tr>
        <w:trPr>
          <w:trHeight w:val="336"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Cs/>
                <w:i/>
                <w:iCs/>
                <w:sz w:val="24"/>
                <w:szCs w:val="24"/>
              </w:rPr>
            </w:pPr>
            <w:r>
              <w:rPr>
                <w:rFonts w:cs="Times New Roman" w:ascii="Times New Roman" w:hAnsi="Times New Roman"/>
                <w:bCs/>
                <w:i/>
                <w:iCs/>
                <w:sz w:val="24"/>
                <w:szCs w:val="24"/>
              </w:rPr>
              <w:t>Поступило в библиотеки печатных изданий</w:t>
            </w:r>
          </w:p>
          <w:p>
            <w:pPr>
              <w:pStyle w:val="Normal"/>
              <w:shd w:fill="FFFFFF" w:val="clear"/>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0</w:t>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0</w:t>
            </w:r>
          </w:p>
        </w:tc>
      </w:tr>
      <w:tr>
        <w:trPr>
          <w:trHeight w:val="336" w:hRule="exact"/>
          <w:cantSplit w:val="false"/>
        </w:trPr>
        <w:tc>
          <w:tcPr>
            <w:tcW w:w="7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shd w:fill="FFFFFF" w:val="clear"/>
              <w:rPr>
                <w:rFonts w:cs="Times New Roman" w:ascii="Times New Roman" w:hAnsi="Times New Roman"/>
                <w:b/>
                <w:bCs/>
                <w:sz w:val="24"/>
                <w:szCs w:val="24"/>
              </w:rPr>
            </w:pPr>
            <w:r>
              <w:rPr>
                <w:rFonts w:cs="Times New Roman" w:ascii="Times New Roman" w:hAnsi="Times New Roman"/>
                <w:b/>
                <w:bCs/>
                <w:sz w:val="24"/>
                <w:szCs w:val="24"/>
              </w:rPr>
              <w:t>в том числе в муниципальные библиотеки</w:t>
            </w:r>
          </w:p>
          <w:p>
            <w:pPr>
              <w:pStyle w:val="Normal"/>
              <w:shd w:fill="FFFFFF" w:val="clear"/>
              <w:rPr>
                <w:rFonts w:cs="Times New Roman" w:ascii="Times New Roman" w:hAnsi="Times New Roman"/>
                <w:sz w:val="24"/>
                <w:szCs w:val="24"/>
              </w:rPr>
            </w:pPr>
            <w:r>
              <w:rPr>
                <w:rFonts w:cs="Times New Roman" w:ascii="Times New Roman" w:hAnsi="Times New Roman"/>
                <w:sz w:val="24"/>
                <w:szCs w:val="24"/>
              </w:rPr>
            </w:r>
          </w:p>
        </w:tc>
        <w:tc>
          <w:tcPr>
            <w:tcW w:w="11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35"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0</w:t>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35" w:type="dxa"/>
            </w:tcMar>
            <w:vAlign w:val="center"/>
          </w:tcPr>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0</w:t>
            </w:r>
          </w:p>
        </w:tc>
      </w:tr>
    </w:tbl>
    <w:p>
      <w:pPr>
        <w:pStyle w:val="Normal"/>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В настоящее время на территории поселения не работают муниципальные учреждения культуры, администрацией сельского поселения проводятся культурно-досуговые мероприятия и все профессиональные праздники.</w:t>
      </w:r>
    </w:p>
    <w:p>
      <w:pPr>
        <w:pStyle w:val="Normal"/>
        <w:ind w:left="0" w:right="0" w:firstLine="851"/>
        <w:jc w:val="both"/>
        <w:rPr>
          <w:rFonts w:cs="Times New Roman" w:ascii="Times New Roman" w:hAnsi="Times New Roman"/>
          <w:color w:val="000000"/>
          <w:sz w:val="24"/>
          <w:szCs w:val="24"/>
        </w:rPr>
      </w:pPr>
      <w:r>
        <w:rPr>
          <w:rFonts w:cs="Times New Roman" w:ascii="Times New Roman" w:hAnsi="Times New Roman"/>
          <w:sz w:val="24"/>
          <w:szCs w:val="24"/>
        </w:rPr>
        <w:t xml:space="preserve">На 2019-2022 годы в сфере культуры, администрация поселения ставит перед собой следующую цель – </w:t>
      </w:r>
      <w:r>
        <w:rPr>
          <w:rFonts w:cs="Times New Roman" w:ascii="Times New Roman" w:hAnsi="Times New Roman"/>
          <w:color w:val="000000"/>
          <w:sz w:val="24"/>
          <w:szCs w:val="24"/>
        </w:rPr>
        <w:t>воссоздать сеть муниципальных учреждений культуры, укрепление материально-технической базы, оснащение противопожарным оборудованием.</w:t>
      </w:r>
    </w:p>
    <w:p>
      <w:pPr>
        <w:pStyle w:val="Normal"/>
        <w:ind w:left="0" w:right="0" w:firstLine="851"/>
        <w:jc w:val="both"/>
        <w:rPr>
          <w:rFonts w:cs="Times New Roman" w:ascii="Times New Roman" w:hAnsi="Times New Roman"/>
          <w:b/>
          <w:color w:val="FF0000"/>
          <w:sz w:val="24"/>
          <w:szCs w:val="24"/>
        </w:rPr>
      </w:pPr>
      <w:r>
        <w:rPr>
          <w:rFonts w:cs="Times New Roman" w:ascii="Times New Roman" w:hAnsi="Times New Roman"/>
          <w:color w:val="000000"/>
          <w:sz w:val="24"/>
          <w:szCs w:val="24"/>
        </w:rPr>
        <w:t xml:space="preserve">Для достижения этой цели необходимо выполнение следующей задачи –  оснащение </w:t>
      </w:r>
      <w:r>
        <w:rPr>
          <w:rFonts w:cs="Times New Roman" w:ascii="Times New Roman" w:hAnsi="Times New Roman"/>
          <w:sz w:val="24"/>
          <w:szCs w:val="24"/>
        </w:rPr>
        <w:t>муниципальных библиотек современным компьютерным оборудованием и создание на их базе</w:t>
      </w:r>
      <w:r>
        <w:rPr>
          <w:rFonts w:cs="Times New Roman" w:ascii="Times New Roman" w:hAnsi="Times New Roman"/>
          <w:color w:val="000000"/>
          <w:sz w:val="24"/>
          <w:szCs w:val="24"/>
        </w:rPr>
        <w:t xml:space="preserve"> центров правовой информации, для широкого обеспечения доступа населения к информационным ресурсам.</w:t>
      </w:r>
      <w:r>
        <w:rPr>
          <w:rFonts w:cs="Times New Roman" w:ascii="Times New Roman" w:hAnsi="Times New Roman"/>
          <w:b/>
          <w:color w:val="FF0000"/>
          <w:sz w:val="24"/>
          <w:szCs w:val="24"/>
        </w:rPr>
        <w:t xml:space="preserve"> </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Физкультура и спорт</w:t>
      </w:r>
    </w:p>
    <w:p>
      <w:pPr>
        <w:pStyle w:val="Normal"/>
        <w:autoSpaceDE w:val="false"/>
        <w:ind w:left="0" w:right="0" w:firstLine="851"/>
        <w:jc w:val="both"/>
        <w:rPr>
          <w:rFonts w:cs="Times New Roman" w:ascii="Times New Roman" w:hAnsi="Times New Roman"/>
          <w:sz w:val="24"/>
          <w:szCs w:val="24"/>
        </w:rPr>
      </w:pPr>
      <w:r>
        <w:rPr>
          <w:rFonts w:cs="Times New Roman" w:ascii="Times New Roman" w:hAnsi="Times New Roman"/>
          <w:sz w:val="24"/>
          <w:szCs w:val="24"/>
        </w:rPr>
        <w:t xml:space="preserve">В 2015 – 2016 г. в поселении систематически занималось спортом не более 15 % населения. </w:t>
      </w:r>
    </w:p>
    <w:p>
      <w:pPr>
        <w:pStyle w:val="Normal"/>
        <w:autoSpaceDE w:val="false"/>
        <w:ind w:left="0" w:right="0" w:firstLine="851"/>
        <w:jc w:val="both"/>
        <w:rPr>
          <w:rFonts w:cs="Times New Roman" w:ascii="Times New Roman" w:hAnsi="Times New Roman"/>
          <w:sz w:val="24"/>
          <w:szCs w:val="24"/>
        </w:rPr>
      </w:pPr>
      <w:r>
        <w:rPr>
          <w:rFonts w:cs="Times New Roman" w:ascii="Times New Roman" w:hAnsi="Times New Roman"/>
          <w:sz w:val="24"/>
          <w:szCs w:val="24"/>
        </w:rPr>
        <w:t>На территории сельского поселения  расположены 1 спортивная площадка открытого типа в д.Варваровка.</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Молодежная политика</w:t>
      </w:r>
    </w:p>
    <w:p>
      <w:pPr>
        <w:pStyle w:val="Normal"/>
        <w:ind w:left="0" w:right="0" w:firstLine="851"/>
        <w:jc w:val="both"/>
        <w:rPr>
          <w:rFonts w:cs="Times New Roman" w:ascii="Times New Roman" w:hAnsi="Times New Roman"/>
          <w:sz w:val="24"/>
          <w:szCs w:val="24"/>
        </w:rPr>
      </w:pPr>
      <w:r>
        <w:rPr>
          <w:rFonts w:cs="Times New Roman" w:ascii="Times New Roman" w:hAnsi="Times New Roman"/>
          <w:sz w:val="24"/>
          <w:szCs w:val="24"/>
        </w:rPr>
        <w:t>На территории сельского поселения «Деревня Варваровка» проживает более 40 молодых людей, что составляет около 17 % от всего населения, которые в недалеком будущем будут определять перспективы развития муниципального образования.</w:t>
      </w:r>
    </w:p>
    <w:p>
      <w:pPr>
        <w:pStyle w:val="Normal"/>
        <w:ind w:left="0" w:right="0" w:firstLine="851"/>
        <w:jc w:val="both"/>
        <w:rPr>
          <w:rFonts w:cs="Times New Roman" w:ascii="Times New Roman" w:hAnsi="Times New Roman"/>
          <w:sz w:val="24"/>
          <w:szCs w:val="24"/>
        </w:rPr>
      </w:pPr>
      <w:r>
        <w:rPr>
          <w:rFonts w:cs="Times New Roman" w:ascii="Times New Roman" w:hAnsi="Times New Roman"/>
          <w:sz w:val="24"/>
          <w:szCs w:val="24"/>
        </w:rPr>
        <w:t>От позиции молодежи в общественно-политической жизни, ее уверенности в завтрашнем дне и активности будет зависеть социально-экономическое и политическое развитие поселения. Именно молодые люди должны быть готовы к противостоянию политическим манипуляциям и экстремистским призывам. Результаты исследований показывают, что молодежь в целом аполитична. Только около 13 % молодых людей принимают участие в деятельности общественных организаций.</w:t>
      </w:r>
    </w:p>
    <w:p>
      <w:pPr>
        <w:pStyle w:val="Normal"/>
        <w:ind w:left="0" w:right="0" w:firstLine="851"/>
        <w:jc w:val="both"/>
        <w:rPr>
          <w:rFonts w:cs="Times New Roman" w:ascii="Times New Roman" w:hAnsi="Times New Roman"/>
          <w:sz w:val="24"/>
          <w:szCs w:val="24"/>
        </w:rPr>
      </w:pPr>
      <w:r>
        <w:rPr>
          <w:rFonts w:cs="Times New Roman" w:ascii="Times New Roman" w:hAnsi="Times New Roman"/>
          <w:sz w:val="24"/>
          <w:szCs w:val="24"/>
        </w:rPr>
        <w:t>Исходя из вышесказанного на 2017 год, администрация сельского поселения «Деревня Варваровка» в сфере молодежной политики ставит перед собой следующие цели: создание благоприятных условий для вовлечения молодежи в социально-политическую жизнь региона, и повышение электоральной активности молодого населения.</w:t>
      </w:r>
    </w:p>
    <w:p>
      <w:pPr>
        <w:pStyle w:val="Normal"/>
        <w:ind w:left="0" w:right="0" w:firstLine="851"/>
        <w:jc w:val="both"/>
        <w:rPr>
          <w:rFonts w:cs="Times New Roman" w:ascii="Times New Roman" w:hAnsi="Times New Roman"/>
          <w:sz w:val="24"/>
          <w:szCs w:val="24"/>
        </w:rPr>
      </w:pPr>
      <w:r>
        <w:rPr>
          <w:rFonts w:cs="Times New Roman" w:ascii="Times New Roman" w:hAnsi="Times New Roman"/>
          <w:sz w:val="24"/>
          <w:szCs w:val="24"/>
        </w:rPr>
        <w:t>Для достижения обозначенных целей, на территории поселения  планируется создание в 2017 году консультативного молодежного органа - Общественное Молодежное Собрание при Совете сельского поселения «Деревня Варваровка» и молодежной избирательной комиссии при избирательной комиссии, планируется работа по формированию Молодежного правительства.</w:t>
      </w:r>
    </w:p>
    <w:p>
      <w:pPr>
        <w:pStyle w:val="Heading8"/>
        <w:keepNext/>
        <w:numPr>
          <w:ilvl w:val="0"/>
          <w:numId w:val="7"/>
        </w:numPr>
        <w:tabs>
          <w:tab w:val="left" w:pos="1701" w:leader="none"/>
        </w:tabs>
        <w:spacing w:before="0" w:after="0"/>
        <w:ind w:left="720" w:right="0" w:firstLine="130"/>
        <w:rPr>
          <w:rFonts w:cs="Times New Roman" w:ascii="Times New Roman" w:hAnsi="Times New Roman"/>
          <w:b/>
          <w:i w:val="false"/>
        </w:rPr>
      </w:pPr>
      <w:r>
        <w:rPr>
          <w:rFonts w:cs="Times New Roman" w:ascii="Times New Roman" w:hAnsi="Times New Roman"/>
          <w:b/>
          <w:i w:val="false"/>
        </w:rPr>
        <w:t>Социальная политика</w:t>
      </w:r>
    </w:p>
    <w:p>
      <w:pPr>
        <w:pStyle w:val="Normal"/>
        <w:ind w:left="0" w:right="0" w:firstLine="851"/>
        <w:jc w:val="both"/>
        <w:rPr>
          <w:rFonts w:cs="Times New Roman" w:ascii="Times New Roman" w:hAnsi="Times New Roman"/>
          <w:sz w:val="24"/>
          <w:szCs w:val="24"/>
        </w:rPr>
      </w:pPr>
      <w:r>
        <w:rPr>
          <w:rFonts w:cs="Times New Roman" w:ascii="Times New Roman" w:hAnsi="Times New Roman"/>
          <w:sz w:val="24"/>
          <w:szCs w:val="24"/>
        </w:rPr>
        <w:t>По статистическим данным, в общей структуре населения  около 20 % составляют граждане в возрасте старше трудоспособного. Отличительными чертами демографической ситуации в прошлом году являлись, продолжающийся процесс естественной убыли населения, его «старение». Современная социальная практика показывает, что базовой проблемой для старшего поколения является определенная социальная изолированность, когда с возрастом человек теряет вовлеченность в общественные процессы. В этой связи забота о людях старшего поколения для нас является безусловным приоритетом. Перед обществом и государством стоит задача улучшить условия жизни пожилых граждан, продлить их активное долголетие, сделать так, чтобы люди в преклонном возрасте чувствовали себя вовлеченными в нормальную жизнь.</w:t>
      </w:r>
    </w:p>
    <w:p>
      <w:pPr>
        <w:pStyle w:val="Normal"/>
        <w:ind w:left="0" w:right="0" w:firstLine="851"/>
        <w:jc w:val="both"/>
        <w:rPr>
          <w:rFonts w:cs="Times New Roman" w:ascii="Times New Roman" w:hAnsi="Times New Roman"/>
          <w:sz w:val="24"/>
          <w:szCs w:val="24"/>
        </w:rPr>
      </w:pPr>
      <w:r>
        <w:rPr>
          <w:rFonts w:cs="Times New Roman" w:ascii="Times New Roman" w:hAnsi="Times New Roman"/>
          <w:sz w:val="24"/>
          <w:szCs w:val="24"/>
        </w:rPr>
        <w:t>Решить поставленную задачу можно только совместной работой администраций района, поселения, общественных организаций. В поселении создана ветеранская организация. Лидеры этих общественных организаций- люди энергичные, пользующиеся авторитетом у населения. На базе учреждений культуры проходят встречи пожилых людей с целью организации досуга, общения</w:t>
      </w:r>
      <w:r>
        <w:rPr>
          <w:rFonts w:cs="Times New Roman" w:ascii="Times New Roman" w:hAnsi="Times New Roman"/>
          <w:i/>
          <w:sz w:val="24"/>
          <w:szCs w:val="24"/>
        </w:rPr>
        <w:t>.</w:t>
      </w:r>
      <w:r>
        <w:rPr>
          <w:rFonts w:cs="Times New Roman" w:ascii="Times New Roman" w:hAnsi="Times New Roman"/>
          <w:sz w:val="24"/>
          <w:szCs w:val="24"/>
        </w:rPr>
        <w:t xml:space="preserve"> В традицию входят посещения на дому инвалидов, престарелых людей не только в преддверии праздников и знаменательных дат, но и с целью обычного человеческого общения представителями администрации, общественных организаций. </w:t>
      </w:r>
    </w:p>
    <w:p>
      <w:pPr>
        <w:pStyle w:val="Normal"/>
        <w:ind w:left="0" w:right="0" w:firstLine="851"/>
        <w:jc w:val="both"/>
        <w:rPr>
          <w:rFonts w:cs="Times New Roman" w:ascii="Times New Roman" w:hAnsi="Times New Roman"/>
          <w:sz w:val="24"/>
          <w:szCs w:val="24"/>
        </w:rPr>
      </w:pPr>
      <w:r>
        <w:rPr>
          <w:rFonts w:cs="Times New Roman" w:ascii="Times New Roman" w:hAnsi="Times New Roman"/>
          <w:sz w:val="24"/>
          <w:szCs w:val="24"/>
        </w:rPr>
        <w:t>Социальная помощь пожилым людям оказывается в отделении социальной помощи на дому.</w:t>
      </w:r>
    </w:p>
    <w:p>
      <w:pPr>
        <w:pStyle w:val="Normal"/>
        <w:ind w:left="0" w:right="0" w:firstLine="851"/>
        <w:jc w:val="both"/>
        <w:rPr>
          <w:rFonts w:cs="Times New Roman" w:ascii="Times New Roman" w:hAnsi="Times New Roman"/>
          <w:sz w:val="24"/>
          <w:szCs w:val="24"/>
        </w:rPr>
      </w:pPr>
      <w:r>
        <w:rPr>
          <w:rFonts w:cs="Times New Roman" w:ascii="Times New Roman" w:hAnsi="Times New Roman"/>
          <w:sz w:val="24"/>
          <w:szCs w:val="24"/>
        </w:rPr>
        <w:t>Проводится мониторинг граждан, нуждающихся в социальной помощи.</w:t>
      </w:r>
    </w:p>
    <w:p>
      <w:pPr>
        <w:pStyle w:val="Normal"/>
        <w:ind w:left="0" w:right="0" w:firstLine="851"/>
        <w:jc w:val="both"/>
        <w:rPr>
          <w:rFonts w:cs="Times New Roman" w:ascii="Times New Roman" w:hAnsi="Times New Roman"/>
          <w:sz w:val="24"/>
          <w:szCs w:val="24"/>
        </w:rPr>
      </w:pPr>
      <w:r>
        <w:rPr>
          <w:rFonts w:cs="Times New Roman" w:ascii="Times New Roman" w:hAnsi="Times New Roman"/>
          <w:sz w:val="24"/>
          <w:szCs w:val="24"/>
        </w:rPr>
        <w:t xml:space="preserve">Проводятся значимые мероприятия по чествованию пожилых людей с вручением подарков на различные праздники и памятные даты. </w:t>
      </w:r>
    </w:p>
    <w:p>
      <w:pPr>
        <w:pStyle w:val="Heading8"/>
        <w:keepNext/>
        <w:numPr>
          <w:ilvl w:val="0"/>
          <w:numId w:val="7"/>
        </w:numPr>
        <w:tabs>
          <w:tab w:val="left" w:pos="1701" w:leader="none"/>
        </w:tabs>
        <w:spacing w:before="0" w:after="0"/>
        <w:ind w:left="851" w:right="0" w:hanging="1"/>
        <w:jc w:val="both"/>
        <w:rPr>
          <w:rFonts w:cs="Times New Roman" w:ascii="Times New Roman" w:hAnsi="Times New Roman"/>
          <w:b/>
          <w:i w:val="false"/>
        </w:rPr>
      </w:pPr>
      <w:r>
        <w:rPr>
          <w:rFonts w:cs="Times New Roman" w:ascii="Times New Roman" w:hAnsi="Times New Roman"/>
          <w:b/>
          <w:i w:val="false"/>
        </w:rPr>
        <w:t xml:space="preserve">Участие поселения в целевых программах и меры, принимаемые в поселении  по увеличению собираемости налогов в бюджет </w:t>
      </w:r>
    </w:p>
    <w:p>
      <w:pPr>
        <w:pStyle w:val="Style23"/>
        <w:ind w:left="0" w:right="0" w:firstLine="708"/>
        <w:jc w:val="both"/>
        <w:rPr>
          <w:rFonts w:cs="Times New Roman" w:ascii="Times New Roman" w:hAnsi="Times New Roman"/>
          <w:sz w:val="24"/>
          <w:szCs w:val="24"/>
        </w:rPr>
      </w:pPr>
      <w:r>
        <w:rPr>
          <w:rFonts w:cs="Times New Roman" w:ascii="Times New Roman" w:hAnsi="Times New Roman"/>
          <w:sz w:val="24"/>
          <w:szCs w:val="24"/>
        </w:rPr>
        <w:t>В целях повышения эффективности использования топливно-энергетических ресурсов  поселение  приняло участие  в адресной программе Калужской области, предусматривающей поэтапный переход на отпуск ресурсов потребителям в соответствии с показаниями коллективных  приборов учета. В результате проделанной работы  установлено 1 прибор учета электроэнергии.</w:t>
      </w:r>
    </w:p>
    <w:p>
      <w:pPr>
        <w:pStyle w:val="Style23"/>
        <w:ind w:left="0" w:right="0" w:firstLine="708"/>
        <w:jc w:val="both"/>
        <w:rPr>
          <w:rFonts w:cs="Times New Roman" w:ascii="Times New Roman" w:hAnsi="Times New Roman"/>
          <w:sz w:val="24"/>
          <w:szCs w:val="24"/>
        </w:rPr>
      </w:pPr>
      <w:r>
        <w:rPr>
          <w:rFonts w:cs="Times New Roman" w:ascii="Times New Roman" w:hAnsi="Times New Roman"/>
          <w:sz w:val="24"/>
          <w:szCs w:val="24"/>
        </w:rPr>
        <w:t>В целях повышения  поступлений налоговых и неналоговых доходов, сокращению недоимки по уплате налогов, сборов и иных обязательных платежей в  бюджет поселения  предполагается проведение ряда мероприятий, а именно:</w:t>
      </w:r>
    </w:p>
    <w:p>
      <w:pPr>
        <w:pStyle w:val="Style23"/>
        <w:numPr>
          <w:ilvl w:val="1"/>
          <w:numId w:val="13"/>
        </w:numPr>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по формированию благоприятного климата для развития малого и среднего предпринимательства, предусматривающего увеличение количества субъектов малого и среднего предпринимательства не менее чем на 1,1% в год;</w:t>
      </w:r>
    </w:p>
    <w:p>
      <w:pPr>
        <w:pStyle w:val="Style23"/>
        <w:numPr>
          <w:ilvl w:val="1"/>
          <w:numId w:val="13"/>
        </w:numPr>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проведение мониторинга основных показателей социально-экономического развития и уплаты налогов крупными налогоплательщиками и выявление случаев ухудшения финансово-экономических показателей отдельных организаций для принятия мер оперативного реагирования;</w:t>
      </w:r>
    </w:p>
    <w:p>
      <w:pPr>
        <w:pStyle w:val="Style23"/>
        <w:numPr>
          <w:ilvl w:val="1"/>
          <w:numId w:val="13"/>
        </w:numPr>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приватизация  части имущества поселения, не используемого учреждениями или используемого не по назначению с целью исполнения прогнозного плана приватизации имущества, находящегося в собственности  поселения на соответствующий финансовый год;</w:t>
      </w:r>
    </w:p>
    <w:p>
      <w:pPr>
        <w:pStyle w:val="Style23"/>
        <w:numPr>
          <w:ilvl w:val="1"/>
          <w:numId w:val="13"/>
        </w:numPr>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повышение эффективности работы межведомственной комиссии по обеспечению своевременности и полноты поступлений обязательных платежей в бюджеты всех уровней бюджетной системы и государственных внебюджетных фондов, предусматривающей снижение  задолженности по земельному налогу, налогу на имущество физических лиц, транспортному налогу и  налогу на доходы физических лиц.</w:t>
      </w:r>
    </w:p>
    <w:p>
      <w:pPr>
        <w:pStyle w:val="Style23"/>
        <w:tabs>
          <w:tab w:val="left" w:pos="1134" w:leader="none"/>
        </w:tabs>
        <w:ind w:left="709" w:right="0" w:hanging="0"/>
        <w:jc w:val="both"/>
        <w:rPr>
          <w:rFonts w:cs="Times New Roman" w:ascii="Times New Roman" w:hAnsi="Times New Roman"/>
          <w:sz w:val="24"/>
          <w:szCs w:val="24"/>
        </w:rPr>
      </w:pPr>
      <w:r>
        <w:rPr>
          <w:rFonts w:cs="Times New Roman" w:ascii="Times New Roman" w:hAnsi="Times New Roman"/>
          <w:sz w:val="24"/>
          <w:szCs w:val="24"/>
        </w:rPr>
      </w:r>
    </w:p>
    <w:p>
      <w:pPr>
        <w:pStyle w:val="Heading2"/>
        <w:numPr>
          <w:ilvl w:val="0"/>
          <w:numId w:val="9"/>
        </w:numPr>
        <w:spacing w:before="0" w:after="0"/>
        <w:ind w:left="714" w:right="0" w:hanging="5"/>
        <w:jc w:val="both"/>
        <w:rPr>
          <w:rFonts w:cs="Times New Roman" w:ascii="Times New Roman" w:hAnsi="Times New Roman"/>
          <w:i w:val="false"/>
          <w:sz w:val="24"/>
          <w:szCs w:val="24"/>
        </w:rPr>
      </w:pPr>
      <w:bookmarkStart w:id="5" w:name="bookmark78"/>
      <w:r>
        <w:rPr>
          <w:rFonts w:cs="Times New Roman" w:ascii="Times New Roman" w:hAnsi="Times New Roman"/>
          <w:i w:val="false"/>
          <w:sz w:val="24"/>
          <w:szCs w:val="24"/>
        </w:rPr>
        <w:t>Основные проблемы социально-экономического развития сельского поселения «Деревня Варваровка», задачи и программные мероприятия</w:t>
      </w:r>
    </w:p>
    <w:p>
      <w:pPr>
        <w:pStyle w:val="Bodytext51"/>
        <w:numPr>
          <w:ilvl w:val="0"/>
          <w:numId w:val="10"/>
        </w:numPr>
        <w:shd w:fill="auto" w:val="clear"/>
        <w:spacing w:lineRule="auto" w:line="240" w:before="0" w:after="0"/>
        <w:ind w:left="0" w:right="20" w:firstLine="709"/>
        <w:jc w:val="left"/>
        <w:rPr>
          <w:rFonts w:cs="Times New Roman" w:ascii="Times New Roman" w:hAnsi="Times New Roman"/>
          <w:sz w:val="24"/>
          <w:szCs w:val="24"/>
          <w:u w:val="single"/>
        </w:rPr>
      </w:pPr>
      <w:r>
        <w:rPr>
          <w:rFonts w:cs="Times New Roman" w:ascii="Times New Roman" w:hAnsi="Times New Roman"/>
          <w:sz w:val="24"/>
          <w:szCs w:val="24"/>
          <w:u w:val="single"/>
        </w:rPr>
        <w:t>Экономическая сфера</w:t>
      </w:r>
    </w:p>
    <w:p>
      <w:pPr>
        <w:pStyle w:val="Bodytext51"/>
        <w:shd w:fill="auto" w:val="clear"/>
        <w:spacing w:lineRule="auto" w:line="240" w:before="0" w:after="0"/>
        <w:ind w:left="20" w:right="20" w:firstLine="689"/>
        <w:jc w:val="left"/>
        <w:rPr>
          <w:rFonts w:cs="Times New Roman" w:ascii="Times New Roman" w:hAnsi="Times New Roman"/>
          <w:b w:val="false"/>
          <w:sz w:val="24"/>
          <w:szCs w:val="24"/>
        </w:rPr>
      </w:pPr>
      <w:r>
        <w:rPr>
          <w:rFonts w:cs="Times New Roman" w:ascii="Times New Roman" w:hAnsi="Times New Roman"/>
          <w:b w:val="false"/>
          <w:sz w:val="24"/>
          <w:szCs w:val="24"/>
        </w:rPr>
        <w:t>Проблемы:</w:t>
      </w:r>
    </w:p>
    <w:p>
      <w:pPr>
        <w:pStyle w:val="Bodytext51"/>
        <w:numPr>
          <w:ilvl w:val="0"/>
          <w:numId w:val="2"/>
        </w:numPr>
        <w:shd w:fill="auto" w:val="clear"/>
        <w:tabs>
          <w:tab w:val="left" w:pos="1134" w:leader="none"/>
        </w:tabs>
        <w:spacing w:lineRule="auto" w:line="240" w:before="0" w:after="0"/>
        <w:ind w:left="0" w:right="20" w:firstLine="709"/>
        <w:rPr>
          <w:rFonts w:cs="Times New Roman" w:ascii="Times New Roman" w:hAnsi="Times New Roman"/>
          <w:b w:val="false"/>
          <w:sz w:val="24"/>
          <w:szCs w:val="24"/>
        </w:rPr>
      </w:pPr>
      <w:r>
        <w:rPr>
          <w:rFonts w:cs="Times New Roman" w:ascii="Times New Roman" w:hAnsi="Times New Roman"/>
          <w:b w:val="false"/>
          <w:sz w:val="24"/>
          <w:szCs w:val="24"/>
        </w:rPr>
        <w:t>нехватка рабочих мест из-за отсутствия сети предприятий;</w:t>
      </w:r>
    </w:p>
    <w:p>
      <w:pPr>
        <w:pStyle w:val="Bodytext51"/>
        <w:numPr>
          <w:ilvl w:val="0"/>
          <w:numId w:val="2"/>
        </w:numPr>
        <w:shd w:fill="auto" w:val="clear"/>
        <w:tabs>
          <w:tab w:val="left" w:pos="1134" w:leader="none"/>
        </w:tabs>
        <w:spacing w:lineRule="auto" w:line="240" w:before="0" w:after="0"/>
        <w:ind w:left="0" w:right="20" w:firstLine="709"/>
        <w:rPr>
          <w:rFonts w:cs="Times New Roman" w:ascii="Times New Roman" w:hAnsi="Times New Roman"/>
          <w:b w:val="false"/>
          <w:sz w:val="24"/>
          <w:szCs w:val="24"/>
        </w:rPr>
      </w:pPr>
      <w:r>
        <w:rPr>
          <w:rFonts w:cs="Times New Roman" w:ascii="Times New Roman" w:hAnsi="Times New Roman"/>
          <w:b w:val="false"/>
          <w:sz w:val="24"/>
          <w:szCs w:val="24"/>
        </w:rPr>
        <w:t>снижение посевных площадей под зерновыми культурами в связи с высокой убыточностью.</w:t>
      </w:r>
    </w:p>
    <w:p>
      <w:pPr>
        <w:pStyle w:val="Bodytext51"/>
        <w:shd w:fill="auto" w:val="clear"/>
        <w:spacing w:lineRule="auto" w:line="240" w:before="0" w:after="0"/>
        <w:ind w:left="20" w:right="20" w:firstLine="689"/>
        <w:rPr>
          <w:rFonts w:cs="Times New Roman" w:ascii="Times New Roman" w:hAnsi="Times New Roman"/>
          <w:b w:val="false"/>
          <w:sz w:val="24"/>
          <w:szCs w:val="24"/>
        </w:rPr>
      </w:pPr>
      <w:r>
        <w:rPr>
          <w:rFonts w:cs="Times New Roman" w:ascii="Times New Roman" w:hAnsi="Times New Roman"/>
          <w:b w:val="false"/>
          <w:sz w:val="24"/>
          <w:szCs w:val="24"/>
        </w:rPr>
        <w:t>Задачи:</w:t>
      </w:r>
    </w:p>
    <w:p>
      <w:pPr>
        <w:pStyle w:val="Normal"/>
        <w:tabs>
          <w:tab w:val="left" w:pos="1134" w:leader="none"/>
        </w:tabs>
        <w:ind w:left="709" w:right="0" w:hanging="0"/>
        <w:jc w:val="both"/>
        <w:rPr>
          <w:rFonts w:cs="Times New Roman" w:ascii="Times New Roman" w:hAnsi="Times New Roman"/>
          <w:bCs/>
          <w:sz w:val="24"/>
          <w:szCs w:val="24"/>
        </w:rPr>
      </w:pPr>
      <w:r>
        <w:rPr>
          <w:rFonts w:cs="Times New Roman" w:ascii="Times New Roman" w:hAnsi="Times New Roman"/>
          <w:bCs/>
          <w:sz w:val="24"/>
          <w:szCs w:val="24"/>
        </w:rPr>
        <w:t>-поддержка  реализуемых инвестиционных проектов.</w:t>
      </w:r>
    </w:p>
    <w:p>
      <w:pPr>
        <w:pStyle w:val="Normal"/>
        <w:tabs>
          <w:tab w:val="left" w:pos="1134" w:leader="none"/>
        </w:tabs>
        <w:ind w:left="709" w:right="0" w:hanging="0"/>
        <w:jc w:val="both"/>
        <w:rPr>
          <w:rFonts w:cs="Times New Roman" w:ascii="Times New Roman" w:hAnsi="Times New Roman"/>
          <w:bCs/>
          <w:sz w:val="24"/>
          <w:szCs w:val="24"/>
        </w:rPr>
      </w:pPr>
      <w:r>
        <w:rPr>
          <w:rFonts w:cs="Times New Roman" w:ascii="Times New Roman" w:hAnsi="Times New Roman"/>
          <w:bCs/>
          <w:sz w:val="24"/>
          <w:szCs w:val="24"/>
        </w:rPr>
        <w:t>-проведение работы по поиску инвесторов.</w:t>
      </w:r>
    </w:p>
    <w:p>
      <w:pPr>
        <w:pStyle w:val="Bodytext51"/>
        <w:shd w:fill="auto" w:val="clear"/>
        <w:tabs>
          <w:tab w:val="left" w:pos="1134" w:leader="none"/>
        </w:tabs>
        <w:spacing w:lineRule="auto" w:line="240" w:before="0" w:after="0"/>
        <w:ind w:left="709" w:right="20" w:hanging="0"/>
        <w:rPr>
          <w:rFonts w:cs="Times New Roman" w:ascii="Times New Roman" w:hAnsi="Times New Roman"/>
          <w:b w:val="false"/>
          <w:sz w:val="24"/>
          <w:szCs w:val="24"/>
        </w:rPr>
      </w:pPr>
      <w:r>
        <w:rPr>
          <w:rFonts w:cs="Times New Roman" w:ascii="Times New Roman" w:hAnsi="Times New Roman"/>
          <w:b w:val="false"/>
          <w:bCs w:val="false"/>
          <w:sz w:val="24"/>
          <w:szCs w:val="24"/>
        </w:rPr>
        <w:t>-п</w:t>
      </w:r>
      <w:r>
        <w:rPr>
          <w:rFonts w:cs="Times New Roman" w:ascii="Times New Roman" w:hAnsi="Times New Roman"/>
          <w:b w:val="false"/>
          <w:sz w:val="24"/>
          <w:szCs w:val="24"/>
        </w:rPr>
        <w:t>оддержка малого и среднего бизнеса.</w:t>
      </w:r>
    </w:p>
    <w:p>
      <w:pPr>
        <w:pStyle w:val="Bodytext51"/>
        <w:shd w:fill="auto" w:val="clear"/>
        <w:tabs>
          <w:tab w:val="left" w:pos="1134" w:leader="none"/>
        </w:tabs>
        <w:spacing w:lineRule="auto" w:line="240" w:before="0" w:after="0"/>
        <w:ind w:left="709" w:right="20" w:hanging="0"/>
        <w:rPr>
          <w:rFonts w:cs="Times New Roman" w:ascii="Times New Roman" w:hAnsi="Times New Roman"/>
          <w:b w:val="false"/>
          <w:bCs w:val="false"/>
          <w:sz w:val="24"/>
          <w:szCs w:val="24"/>
        </w:rPr>
      </w:pPr>
      <w:r>
        <w:rPr>
          <w:rFonts w:cs="Times New Roman" w:ascii="Times New Roman" w:hAnsi="Times New Roman"/>
          <w:b w:val="false"/>
          <w:sz w:val="24"/>
          <w:szCs w:val="24"/>
        </w:rPr>
        <w:t>-ф</w:t>
      </w:r>
      <w:r>
        <w:rPr>
          <w:rFonts w:cs="Times New Roman" w:ascii="Times New Roman" w:hAnsi="Times New Roman"/>
          <w:b w:val="false"/>
          <w:bCs w:val="false"/>
          <w:sz w:val="24"/>
          <w:szCs w:val="24"/>
        </w:rPr>
        <w:t>ормирование инвестиционных площадок.</w:t>
      </w:r>
    </w:p>
    <w:p>
      <w:pPr>
        <w:pStyle w:val="Bodytext51"/>
        <w:shd w:fill="auto" w:val="clear"/>
        <w:spacing w:lineRule="auto" w:line="240" w:before="0" w:after="0"/>
        <w:ind w:left="20" w:right="20" w:firstLine="689"/>
        <w:rPr>
          <w:rFonts w:cs="Times New Roman" w:ascii="Times New Roman" w:hAnsi="Times New Roman"/>
          <w:b w:val="false"/>
          <w:bCs w:val="false"/>
          <w:sz w:val="24"/>
          <w:szCs w:val="24"/>
        </w:rPr>
      </w:pPr>
      <w:r>
        <w:rPr>
          <w:rFonts w:cs="Times New Roman" w:ascii="Times New Roman" w:hAnsi="Times New Roman"/>
          <w:b w:val="false"/>
          <w:bCs w:val="false"/>
          <w:sz w:val="24"/>
          <w:szCs w:val="24"/>
        </w:rPr>
        <w:t>Мероприятия:</w:t>
      </w:r>
    </w:p>
    <w:p>
      <w:pPr>
        <w:pStyle w:val="Bodytext51"/>
        <w:shd w:fill="auto" w:val="clear"/>
        <w:tabs>
          <w:tab w:val="left" w:pos="1134" w:leader="none"/>
        </w:tabs>
        <w:spacing w:lineRule="auto" w:line="240" w:before="0" w:after="0"/>
        <w:ind w:left="709" w:right="2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-информационное сопровождение реализуемых проектов.</w:t>
      </w:r>
    </w:p>
    <w:p>
      <w:pPr>
        <w:pStyle w:val="Bodytext51"/>
        <w:shd w:fill="auto" w:val="clear"/>
        <w:tabs>
          <w:tab w:val="left" w:pos="1134" w:leader="none"/>
        </w:tabs>
        <w:spacing w:lineRule="auto" w:line="240" w:before="0" w:after="0"/>
        <w:ind w:left="709" w:right="2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-реализация  программы поддержки малого и среднего предпринимательства.</w:t>
      </w:r>
    </w:p>
    <w:p>
      <w:pPr>
        <w:pStyle w:val="Bodytext51"/>
        <w:shd w:fill="auto" w:val="clear"/>
        <w:spacing w:lineRule="auto" w:line="240" w:before="0" w:after="0"/>
        <w:ind w:left="0" w:right="20" w:firstLine="709"/>
        <w:rPr>
          <w:rFonts w:cs="Times New Roman" w:ascii="Times New Roman" w:hAnsi="Times New Roman"/>
          <w:b w:val="false"/>
          <w:sz w:val="24"/>
          <w:szCs w:val="24"/>
        </w:rPr>
      </w:pPr>
      <w:r>
        <w:rPr>
          <w:rFonts w:cs="Times New Roman" w:ascii="Times New Roman" w:hAnsi="Times New Roman"/>
          <w:b w:val="false"/>
          <w:sz w:val="24"/>
          <w:szCs w:val="24"/>
        </w:rPr>
        <w:t>-формирование земельных участков, имеющих выгодное логистическое расположение вдоль региональной трассы и являющихся привлекательными для потенциальных инвесторов.</w:t>
      </w:r>
    </w:p>
    <w:p>
      <w:pPr>
        <w:pStyle w:val="Bodytext51"/>
        <w:numPr>
          <w:ilvl w:val="0"/>
          <w:numId w:val="10"/>
        </w:numPr>
        <w:shd w:fill="auto" w:val="clear"/>
        <w:spacing w:lineRule="auto" w:line="240" w:before="0" w:after="0"/>
        <w:ind w:left="0" w:right="20" w:firstLine="709"/>
        <w:jc w:val="left"/>
        <w:rPr>
          <w:rFonts w:cs="Times New Roman" w:ascii="Times New Roman" w:hAnsi="Times New Roman"/>
          <w:sz w:val="24"/>
          <w:szCs w:val="24"/>
          <w:u w:val="single"/>
        </w:rPr>
      </w:pPr>
      <w:r>
        <w:rPr>
          <w:rFonts w:cs="Times New Roman" w:ascii="Times New Roman" w:hAnsi="Times New Roman"/>
          <w:sz w:val="24"/>
          <w:szCs w:val="24"/>
          <w:u w:val="single"/>
        </w:rPr>
        <w:t>Жилищное хозяйство</w:t>
      </w:r>
    </w:p>
    <w:p>
      <w:pPr>
        <w:pStyle w:val="Bodytext51"/>
        <w:shd w:fill="auto" w:val="clear"/>
        <w:spacing w:lineRule="auto" w:line="240" w:before="0" w:after="0"/>
        <w:ind w:left="20" w:right="20" w:firstLine="831"/>
        <w:rPr>
          <w:rFonts w:cs="Times New Roman" w:ascii="Times New Roman" w:hAnsi="Times New Roman"/>
          <w:b w:val="false"/>
          <w:sz w:val="24"/>
          <w:szCs w:val="24"/>
        </w:rPr>
      </w:pPr>
      <w:r>
        <w:rPr>
          <w:rFonts w:cs="Times New Roman" w:ascii="Times New Roman" w:hAnsi="Times New Roman"/>
          <w:b w:val="false"/>
          <w:sz w:val="24"/>
          <w:szCs w:val="24"/>
        </w:rPr>
        <w:t>Проблемы:</w:t>
      </w:r>
    </w:p>
    <w:p>
      <w:pPr>
        <w:pStyle w:val="Bodytext51"/>
        <w:shd w:fill="auto" w:val="clear"/>
        <w:tabs>
          <w:tab w:val="left" w:pos="1134" w:leader="none"/>
        </w:tabs>
        <w:spacing w:lineRule="auto" w:line="240" w:before="0" w:after="0"/>
        <w:ind w:left="709" w:right="2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-наличие ветхого   жилищного фонда;</w:t>
      </w:r>
    </w:p>
    <w:p>
      <w:pPr>
        <w:pStyle w:val="Bodytext51"/>
        <w:shd w:fill="auto" w:val="clear"/>
        <w:tabs>
          <w:tab w:val="left" w:pos="1134" w:leader="none"/>
        </w:tabs>
        <w:spacing w:lineRule="auto" w:line="240" w:before="0" w:after="0"/>
        <w:ind w:left="709" w:right="2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 xml:space="preserve">-высокая степень износа инженерных сетей в значительной части  жилищного фонда; </w:t>
      </w:r>
    </w:p>
    <w:p>
      <w:pPr>
        <w:pStyle w:val="Bodytext51"/>
        <w:shd w:fill="auto" w:val="clear"/>
        <w:tabs>
          <w:tab w:val="left" w:pos="1134" w:leader="none"/>
        </w:tabs>
        <w:spacing w:lineRule="auto" w:line="240" w:before="0" w:after="0"/>
        <w:ind w:left="709" w:right="2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-неудовлетворительное техническое состояние многих жилых домов старой постройки (кровли, фасады, окна и др.).</w:t>
      </w:r>
    </w:p>
    <w:p>
      <w:pPr>
        <w:pStyle w:val="Heading23"/>
        <w:keepNext/>
        <w:keepLines/>
        <w:shd w:fill="auto" w:val="clear"/>
        <w:spacing w:lineRule="auto" w:line="240" w:before="0" w:after="0"/>
        <w:ind w:left="0" w:right="0" w:firstLine="709"/>
        <w:rPr>
          <w:rFonts w:cs="Times New Roman" w:ascii="Times New Roman" w:hAnsi="Times New Roman"/>
          <w:b w:val="false"/>
          <w:sz w:val="24"/>
          <w:szCs w:val="24"/>
        </w:rPr>
      </w:pPr>
      <w:bookmarkStart w:id="6" w:name="bookmark62"/>
      <w:bookmarkEnd w:id="6"/>
      <w:r>
        <w:rPr>
          <w:rFonts w:cs="Times New Roman" w:ascii="Times New Roman" w:hAnsi="Times New Roman"/>
          <w:b w:val="false"/>
          <w:sz w:val="24"/>
          <w:szCs w:val="24"/>
        </w:rPr>
        <w:t>Задачи:</w:t>
      </w:r>
    </w:p>
    <w:p>
      <w:pPr>
        <w:pStyle w:val="Bodytext51"/>
        <w:shd w:fill="auto" w:val="clear"/>
        <w:spacing w:lineRule="auto" w:line="240" w:before="0" w:after="0"/>
        <w:ind w:left="0" w:right="20" w:firstLine="709"/>
        <w:rPr>
          <w:rFonts w:cs="Times New Roman" w:ascii="Times New Roman" w:hAnsi="Times New Roman"/>
          <w:b w:val="false"/>
          <w:bCs w:val="false"/>
          <w:sz w:val="24"/>
          <w:szCs w:val="24"/>
        </w:rPr>
      </w:pPr>
      <w:r>
        <w:rPr>
          <w:rFonts w:cs="Times New Roman" w:ascii="Times New Roman" w:hAnsi="Times New Roman"/>
          <w:b w:val="false"/>
          <w:bCs w:val="false"/>
          <w:sz w:val="24"/>
          <w:szCs w:val="24"/>
        </w:rPr>
        <w:t>-обеспечение граждан благоустроенным жильем: проживающих в ветхом жилищном фонде, состоящих в очереди на улучшение жилищных условий, в том числе льготных категорий, молодых семей.</w:t>
      </w:r>
    </w:p>
    <w:p>
      <w:pPr>
        <w:pStyle w:val="Bodytext51"/>
        <w:shd w:fill="auto" w:val="clear"/>
        <w:spacing w:lineRule="auto" w:line="240" w:before="0" w:after="0"/>
        <w:ind w:left="0" w:right="20" w:firstLine="709"/>
        <w:rPr>
          <w:rFonts w:cs="Times New Roman" w:ascii="Times New Roman" w:hAnsi="Times New Roman"/>
          <w:b w:val="false"/>
          <w:bCs w:val="false"/>
          <w:sz w:val="24"/>
          <w:szCs w:val="24"/>
        </w:rPr>
      </w:pPr>
      <w:r>
        <w:rPr>
          <w:rFonts w:cs="Times New Roman" w:ascii="Times New Roman" w:hAnsi="Times New Roman"/>
          <w:b w:val="false"/>
          <w:bCs w:val="false"/>
          <w:sz w:val="24"/>
          <w:szCs w:val="24"/>
        </w:rPr>
        <w:t>-создание условий для улучшения жилищных условий граждан поселения.</w:t>
      </w:r>
    </w:p>
    <w:p>
      <w:pPr>
        <w:pStyle w:val="Bodytext51"/>
        <w:shd w:fill="auto" w:val="clear"/>
        <w:spacing w:lineRule="auto" w:line="240" w:before="0" w:after="0"/>
        <w:ind w:left="0" w:right="20" w:firstLine="709"/>
        <w:rPr>
          <w:rFonts w:cs="Times New Roman" w:ascii="Times New Roman" w:hAnsi="Times New Roman"/>
          <w:b w:val="false"/>
          <w:bCs w:val="false"/>
          <w:sz w:val="24"/>
          <w:szCs w:val="24"/>
        </w:rPr>
      </w:pPr>
      <w:r>
        <w:rPr>
          <w:rFonts w:cs="Times New Roman" w:ascii="Times New Roman" w:hAnsi="Times New Roman"/>
          <w:b w:val="false"/>
          <w:bCs w:val="false"/>
          <w:sz w:val="24"/>
          <w:szCs w:val="24"/>
        </w:rPr>
        <w:t>-капитальный ремонт жилищного фонда.</w:t>
      </w:r>
    </w:p>
    <w:p>
      <w:pPr>
        <w:pStyle w:val="Bodytext1"/>
        <w:shd w:fill="auto" w:val="clear"/>
        <w:spacing w:lineRule="auto" w:line="240" w:before="0" w:after="0"/>
        <w:ind w:left="0" w:right="-2" w:firstLine="709"/>
        <w:jc w:val="both"/>
        <w:rPr>
          <w:rFonts w:cs="Times New Roman" w:ascii="Times New Roman" w:hAnsi="Times New Roman"/>
          <w:sz w:val="24"/>
          <w:szCs w:val="24"/>
        </w:rPr>
      </w:pPr>
      <w:r>
        <w:rPr>
          <w:rFonts w:cs="Times New Roman" w:ascii="Times New Roman" w:hAnsi="Times New Roman"/>
          <w:sz w:val="24"/>
          <w:szCs w:val="24"/>
        </w:rPr>
        <w:t>Мероприятия – капитальный ремонт жилищного фонда в соответствии с целевыми программами поселения.</w:t>
      </w:r>
    </w:p>
    <w:p>
      <w:pPr>
        <w:pStyle w:val="Bodytext51"/>
        <w:numPr>
          <w:ilvl w:val="0"/>
          <w:numId w:val="10"/>
        </w:numPr>
        <w:shd w:fill="auto" w:val="clear"/>
        <w:spacing w:lineRule="auto" w:line="240" w:before="0" w:after="0"/>
        <w:ind w:left="0" w:right="20" w:firstLine="709"/>
        <w:jc w:val="left"/>
        <w:rPr>
          <w:rFonts w:cs="Times New Roman" w:ascii="Times New Roman" w:hAnsi="Times New Roman"/>
          <w:sz w:val="24"/>
          <w:szCs w:val="24"/>
          <w:u w:val="single"/>
        </w:rPr>
      </w:pPr>
      <w:bookmarkStart w:id="7" w:name="bookmark63"/>
      <w:bookmarkEnd w:id="7"/>
      <w:r>
        <w:rPr>
          <w:rFonts w:cs="Times New Roman" w:ascii="Times New Roman" w:hAnsi="Times New Roman"/>
          <w:sz w:val="24"/>
          <w:szCs w:val="24"/>
          <w:u w:val="single"/>
        </w:rPr>
        <w:t>Коммунальное хозяйство</w:t>
      </w:r>
    </w:p>
    <w:p>
      <w:pPr>
        <w:pStyle w:val="Heading221"/>
        <w:keepNext/>
        <w:keepLines/>
        <w:shd w:fill="auto" w:val="clear"/>
        <w:spacing w:lineRule="auto" w:line="240"/>
        <w:ind w:left="0" w:right="0" w:firstLine="709"/>
        <w:jc w:val="both"/>
        <w:rPr>
          <w:rFonts w:cs="Times New Roman" w:ascii="Times New Roman" w:hAnsi="Times New Roman"/>
          <w:b w:val="false"/>
          <w:i w:val="false"/>
          <w:sz w:val="24"/>
          <w:szCs w:val="24"/>
          <w:u w:val="single"/>
        </w:rPr>
      </w:pPr>
      <w:bookmarkStart w:id="8" w:name="bookmark64"/>
      <w:bookmarkEnd w:id="8"/>
      <w:r>
        <w:rPr>
          <w:rFonts w:cs="Times New Roman" w:ascii="Times New Roman" w:hAnsi="Times New Roman"/>
          <w:b w:val="false"/>
          <w:i w:val="false"/>
          <w:sz w:val="24"/>
          <w:szCs w:val="24"/>
          <w:u w:val="single"/>
        </w:rPr>
        <w:t>Водоснабжение</w:t>
      </w:r>
    </w:p>
    <w:p>
      <w:pPr>
        <w:pStyle w:val="Heading23"/>
        <w:keepNext/>
        <w:keepLines/>
        <w:shd w:fill="auto" w:val="clear"/>
        <w:spacing w:lineRule="auto" w:line="240" w:before="0" w:after="0"/>
        <w:ind w:left="0" w:right="0" w:firstLine="709"/>
        <w:rPr>
          <w:rFonts w:cs="Times New Roman" w:ascii="Times New Roman" w:hAnsi="Times New Roman"/>
          <w:b w:val="false"/>
          <w:sz w:val="24"/>
          <w:szCs w:val="24"/>
        </w:rPr>
      </w:pPr>
      <w:bookmarkStart w:id="9" w:name="bookmark65"/>
      <w:bookmarkEnd w:id="9"/>
      <w:r>
        <w:rPr>
          <w:rFonts w:cs="Times New Roman" w:ascii="Times New Roman" w:hAnsi="Times New Roman"/>
          <w:b w:val="false"/>
          <w:sz w:val="24"/>
          <w:szCs w:val="24"/>
        </w:rPr>
        <w:t>Проблемы:</w:t>
      </w:r>
    </w:p>
    <w:p>
      <w:pPr>
        <w:pStyle w:val="Bodytext51"/>
        <w:shd w:fill="auto" w:val="clear"/>
        <w:spacing w:lineRule="auto" w:line="240" w:before="0" w:after="0"/>
        <w:ind w:left="0" w:right="20" w:firstLine="709"/>
        <w:rPr>
          <w:rFonts w:cs="Times New Roman" w:ascii="Times New Roman" w:hAnsi="Times New Roman"/>
          <w:b w:val="false"/>
          <w:bCs w:val="false"/>
          <w:color w:val="FF0000"/>
          <w:sz w:val="24"/>
          <w:szCs w:val="24"/>
        </w:rPr>
      </w:pPr>
      <w:r>
        <w:rPr>
          <w:rFonts w:cs="Times New Roman" w:ascii="Times New Roman" w:hAnsi="Times New Roman"/>
          <w:b w:val="false"/>
          <w:bCs w:val="false"/>
          <w:sz w:val="24"/>
          <w:szCs w:val="24"/>
        </w:rPr>
        <w:t>-высокий процент износа водопроводных сетей, насосного оборудования водозаборных сооружений;</w:t>
      </w:r>
      <w:r>
        <w:rPr>
          <w:rFonts w:cs="Times New Roman" w:ascii="Times New Roman" w:hAnsi="Times New Roman"/>
          <w:b w:val="false"/>
          <w:bCs w:val="false"/>
          <w:color w:val="FF0000"/>
          <w:sz w:val="24"/>
          <w:szCs w:val="24"/>
        </w:rPr>
        <w:t xml:space="preserve"> </w:t>
      </w:r>
    </w:p>
    <w:p>
      <w:pPr>
        <w:pStyle w:val="Bodytext51"/>
        <w:shd w:fill="auto" w:val="clear"/>
        <w:spacing w:lineRule="auto" w:line="240" w:before="0" w:after="0"/>
        <w:ind w:left="0" w:right="20" w:firstLine="709"/>
        <w:rPr>
          <w:rFonts w:cs="Times New Roman" w:ascii="Times New Roman" w:hAnsi="Times New Roman"/>
          <w:b w:val="false"/>
          <w:bCs w:val="false"/>
          <w:sz w:val="24"/>
          <w:szCs w:val="24"/>
        </w:rPr>
      </w:pPr>
      <w:r>
        <w:rPr>
          <w:rFonts w:cs="Times New Roman" w:ascii="Times New Roman" w:hAnsi="Times New Roman"/>
          <w:b w:val="false"/>
          <w:bCs w:val="false"/>
          <w:sz w:val="24"/>
          <w:szCs w:val="24"/>
        </w:rPr>
        <w:t>-нехватка источников водоснабжения в отдельных населенных пунктах;</w:t>
      </w:r>
    </w:p>
    <w:p>
      <w:pPr>
        <w:pStyle w:val="Bodytext51"/>
        <w:shd w:fill="auto" w:val="clear"/>
        <w:spacing w:lineRule="auto" w:line="240" w:before="0" w:after="0"/>
        <w:ind w:left="0" w:right="20" w:firstLine="709"/>
        <w:rPr>
          <w:rFonts w:cs="Times New Roman" w:ascii="Times New Roman" w:hAnsi="Times New Roman"/>
          <w:b w:val="false"/>
          <w:bCs w:val="false"/>
          <w:sz w:val="24"/>
          <w:szCs w:val="24"/>
        </w:rPr>
      </w:pPr>
      <w:r>
        <w:rPr>
          <w:rFonts w:cs="Times New Roman" w:ascii="Times New Roman" w:hAnsi="Times New Roman"/>
          <w:b w:val="false"/>
          <w:bCs w:val="false"/>
          <w:sz w:val="24"/>
          <w:szCs w:val="24"/>
        </w:rPr>
        <w:t xml:space="preserve">-нерациональное потребление населением питьевой воды. </w:t>
      </w:r>
    </w:p>
    <w:p>
      <w:pPr>
        <w:pStyle w:val="Bodytext1"/>
        <w:shd w:fill="auto" w:val="clear"/>
        <w:spacing w:lineRule="auto" w:line="240" w:before="0" w:after="0"/>
        <w:ind w:left="0" w:right="1100" w:firstLine="709"/>
        <w:jc w:val="both"/>
        <w:rPr>
          <w:rStyle w:val="BodytextBold12"/>
          <w:rFonts w:cs="Times New Roman" w:ascii="Times New Roman" w:hAnsi="Times New Roman"/>
          <w:b w:val="false"/>
          <w:sz w:val="24"/>
          <w:szCs w:val="24"/>
        </w:rPr>
      </w:pPr>
      <w:r>
        <w:rPr>
          <w:rStyle w:val="BodytextBold12"/>
          <w:rFonts w:cs="Times New Roman" w:ascii="Times New Roman" w:hAnsi="Times New Roman"/>
          <w:b w:val="false"/>
          <w:sz w:val="24"/>
          <w:szCs w:val="24"/>
        </w:rPr>
        <w:t>Задачи:</w:t>
      </w:r>
    </w:p>
    <w:p>
      <w:pPr>
        <w:pStyle w:val="Bodytext51"/>
        <w:shd w:fill="auto" w:val="clear"/>
        <w:spacing w:lineRule="auto" w:line="240" w:before="0" w:after="0"/>
        <w:ind w:left="0" w:right="20" w:firstLine="709"/>
        <w:rPr>
          <w:rFonts w:cs="Times New Roman" w:ascii="Times New Roman" w:hAnsi="Times New Roman"/>
          <w:b w:val="false"/>
          <w:bCs w:val="false"/>
          <w:sz w:val="24"/>
          <w:szCs w:val="24"/>
        </w:rPr>
      </w:pPr>
      <w:r>
        <w:rPr>
          <w:rFonts w:cs="Times New Roman" w:ascii="Times New Roman" w:hAnsi="Times New Roman"/>
          <w:b w:val="false"/>
          <w:bCs w:val="false"/>
          <w:sz w:val="24"/>
          <w:szCs w:val="24"/>
        </w:rPr>
        <w:t>-замена изношенных и строительство новых водопроводных сетей;</w:t>
      </w:r>
    </w:p>
    <w:p>
      <w:pPr>
        <w:pStyle w:val="Bodytext51"/>
        <w:shd w:fill="auto" w:val="clear"/>
        <w:spacing w:lineRule="auto" w:line="240" w:before="0" w:after="0"/>
        <w:ind w:left="0" w:right="20" w:firstLine="709"/>
        <w:rPr>
          <w:rFonts w:cs="Times New Roman" w:ascii="Times New Roman" w:hAnsi="Times New Roman"/>
          <w:b w:val="false"/>
          <w:bCs w:val="false"/>
          <w:sz w:val="24"/>
          <w:szCs w:val="24"/>
        </w:rPr>
      </w:pPr>
      <w:r>
        <w:rPr>
          <w:rFonts w:cs="Times New Roman" w:ascii="Times New Roman" w:hAnsi="Times New Roman"/>
          <w:b w:val="false"/>
          <w:bCs w:val="false"/>
          <w:sz w:val="24"/>
          <w:szCs w:val="24"/>
        </w:rPr>
        <w:t>-создание системы автоматического контроля технологических параметров режима работы сетей и сооружений водоснабжения.</w:t>
      </w:r>
    </w:p>
    <w:p>
      <w:pPr>
        <w:pStyle w:val="Bodytext51"/>
        <w:shd w:fill="auto" w:val="clear"/>
        <w:spacing w:lineRule="auto" w:line="240" w:before="0" w:after="0"/>
        <w:ind w:left="0" w:right="20" w:firstLine="709"/>
        <w:rPr>
          <w:rFonts w:cs="Times New Roman" w:ascii="Times New Roman" w:hAnsi="Times New Roman"/>
          <w:b w:val="false"/>
          <w:bCs w:val="false"/>
          <w:sz w:val="24"/>
          <w:szCs w:val="24"/>
        </w:rPr>
      </w:pPr>
      <w:r>
        <w:rPr>
          <w:rFonts w:cs="Times New Roman" w:ascii="Times New Roman" w:hAnsi="Times New Roman"/>
          <w:b w:val="false"/>
          <w:bCs w:val="false"/>
          <w:sz w:val="24"/>
          <w:szCs w:val="24"/>
        </w:rPr>
        <w:t>-строительство шахтных колодцев в населенных пунктах поселения.</w:t>
      </w:r>
    </w:p>
    <w:p>
      <w:pPr>
        <w:pStyle w:val="Bodytext1"/>
        <w:shd w:fill="auto" w:val="clear"/>
        <w:spacing w:lineRule="auto" w:line="240" w:before="0" w:after="0"/>
        <w:ind w:left="0" w:right="42" w:firstLine="709"/>
        <w:jc w:val="both"/>
        <w:rPr>
          <w:rFonts w:cs="Times New Roman" w:ascii="Times New Roman" w:hAnsi="Times New Roman"/>
          <w:sz w:val="24"/>
          <w:szCs w:val="24"/>
        </w:rPr>
      </w:pPr>
      <w:r>
        <w:rPr>
          <w:rFonts w:cs="Times New Roman" w:ascii="Times New Roman" w:hAnsi="Times New Roman"/>
          <w:sz w:val="24"/>
          <w:szCs w:val="24"/>
        </w:rPr>
        <w:t>Мероприятия:</w:t>
      </w:r>
    </w:p>
    <w:p>
      <w:pPr>
        <w:pStyle w:val="Bodytext51"/>
        <w:shd w:fill="auto" w:val="clear"/>
        <w:spacing w:lineRule="auto" w:line="240" w:before="0" w:after="0"/>
        <w:ind w:left="0" w:right="20" w:firstLine="709"/>
        <w:rPr>
          <w:rFonts w:cs="Times New Roman" w:ascii="Times New Roman" w:hAnsi="Times New Roman"/>
          <w:b w:val="false"/>
          <w:bCs w:val="false"/>
          <w:sz w:val="24"/>
          <w:szCs w:val="24"/>
        </w:rPr>
      </w:pPr>
      <w:r>
        <w:rPr>
          <w:rFonts w:cs="Times New Roman" w:ascii="Times New Roman" w:hAnsi="Times New Roman"/>
          <w:b w:val="false"/>
          <w:bCs w:val="false"/>
          <w:sz w:val="24"/>
          <w:szCs w:val="24"/>
        </w:rPr>
        <w:t>-выполнение текущего ремонта в сети водоснабжения.</w:t>
      </w:r>
    </w:p>
    <w:p>
      <w:pPr>
        <w:pStyle w:val="Bodytext51"/>
        <w:shd w:fill="auto" w:val="clear"/>
        <w:tabs>
          <w:tab w:val="left" w:pos="1134" w:leader="none"/>
        </w:tabs>
        <w:spacing w:lineRule="auto" w:line="240" w:before="0" w:after="0"/>
        <w:ind w:left="709" w:right="2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-строительство и ремонт колодцев.</w:t>
      </w:r>
    </w:p>
    <w:p>
      <w:pPr>
        <w:pStyle w:val="Heading221"/>
        <w:keepNext/>
        <w:keepLines/>
        <w:shd w:fill="auto" w:val="clear"/>
        <w:tabs>
          <w:tab w:val="left" w:pos="0" w:leader="none"/>
        </w:tabs>
        <w:spacing w:lineRule="auto" w:line="240"/>
        <w:ind w:left="0" w:right="0" w:firstLine="709"/>
        <w:jc w:val="both"/>
        <w:rPr>
          <w:rFonts w:cs="Times New Roman" w:ascii="Times New Roman" w:hAnsi="Times New Roman"/>
          <w:b w:val="false"/>
          <w:i w:val="false"/>
          <w:sz w:val="24"/>
          <w:szCs w:val="24"/>
          <w:u w:val="single"/>
        </w:rPr>
      </w:pPr>
      <w:bookmarkStart w:id="10" w:name="bookmark69"/>
      <w:bookmarkEnd w:id="10"/>
      <w:r>
        <w:rPr>
          <w:rFonts w:cs="Times New Roman" w:ascii="Times New Roman" w:hAnsi="Times New Roman"/>
          <w:b w:val="false"/>
          <w:i w:val="false"/>
          <w:sz w:val="24"/>
          <w:szCs w:val="24"/>
          <w:u w:val="single"/>
        </w:rPr>
        <w:t>Электроснабжение.</w:t>
      </w:r>
    </w:p>
    <w:p>
      <w:pPr>
        <w:pStyle w:val="Heading23"/>
        <w:keepNext/>
        <w:keepLines/>
        <w:shd w:fill="auto" w:val="clear"/>
        <w:tabs>
          <w:tab w:val="left" w:pos="0" w:leader="none"/>
        </w:tabs>
        <w:spacing w:lineRule="auto" w:line="240" w:before="0" w:after="0"/>
        <w:ind w:left="0" w:right="0" w:firstLine="709"/>
        <w:rPr>
          <w:rFonts w:cs="Times New Roman" w:ascii="Times New Roman" w:hAnsi="Times New Roman"/>
          <w:b w:val="false"/>
          <w:sz w:val="24"/>
          <w:szCs w:val="24"/>
        </w:rPr>
      </w:pPr>
      <w:bookmarkStart w:id="11" w:name="bookmark70"/>
      <w:r>
        <w:rPr>
          <w:rFonts w:cs="Times New Roman" w:ascii="Times New Roman" w:hAnsi="Times New Roman"/>
          <w:b w:val="false"/>
          <w:sz w:val="24"/>
          <w:szCs w:val="24"/>
        </w:rPr>
        <w:t>Проблемы</w:t>
      </w:r>
      <w:bookmarkEnd w:id="11"/>
      <w:r>
        <w:rPr>
          <w:rFonts w:cs="Times New Roman" w:ascii="Times New Roman" w:hAnsi="Times New Roman"/>
          <w:b w:val="false"/>
          <w:sz w:val="24"/>
          <w:szCs w:val="24"/>
        </w:rPr>
        <w:t xml:space="preserve"> – нерациональное использование энергоресурсов.</w:t>
      </w:r>
    </w:p>
    <w:p>
      <w:pPr>
        <w:pStyle w:val="Heading23"/>
        <w:keepNext/>
        <w:keepLines/>
        <w:shd w:fill="auto" w:val="clear"/>
        <w:tabs>
          <w:tab w:val="left" w:pos="0" w:leader="none"/>
        </w:tabs>
        <w:spacing w:lineRule="auto" w:line="240" w:before="0" w:after="0"/>
        <w:ind w:left="0" w:right="0" w:firstLine="709"/>
        <w:rPr>
          <w:rFonts w:cs="Times New Roman" w:ascii="Times New Roman" w:hAnsi="Times New Roman"/>
          <w:b w:val="false"/>
          <w:sz w:val="24"/>
          <w:szCs w:val="24"/>
        </w:rPr>
      </w:pPr>
      <w:bookmarkStart w:id="12" w:name="bookmark71"/>
      <w:bookmarkEnd w:id="12"/>
      <w:r>
        <w:rPr>
          <w:rFonts w:cs="Times New Roman" w:ascii="Times New Roman" w:hAnsi="Times New Roman"/>
          <w:b w:val="false"/>
          <w:sz w:val="24"/>
          <w:szCs w:val="24"/>
        </w:rPr>
        <w:t>Задачи:</w:t>
      </w:r>
    </w:p>
    <w:p>
      <w:pPr>
        <w:pStyle w:val="Bodytext51"/>
        <w:shd w:fill="auto" w:val="clear"/>
        <w:tabs>
          <w:tab w:val="left" w:pos="0" w:leader="none"/>
          <w:tab w:val="left" w:pos="1134" w:leader="none"/>
        </w:tabs>
        <w:spacing w:lineRule="auto" w:line="240" w:before="0" w:after="0"/>
        <w:ind w:left="709" w:right="2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-реконструкция сетей и трансформаторной подстанции.</w:t>
      </w:r>
    </w:p>
    <w:p>
      <w:pPr>
        <w:pStyle w:val="Bodytext51"/>
        <w:shd w:fill="auto" w:val="clear"/>
        <w:tabs>
          <w:tab w:val="left" w:pos="0" w:leader="none"/>
          <w:tab w:val="left" w:pos="1134" w:leader="none"/>
        </w:tabs>
        <w:spacing w:lineRule="auto" w:line="240" w:before="0" w:after="0"/>
        <w:ind w:left="709" w:right="2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-реализация программ энергосбережения.</w:t>
      </w:r>
    </w:p>
    <w:p>
      <w:pPr>
        <w:pStyle w:val="Bodytext1"/>
        <w:shd w:fill="auto" w:val="clear"/>
        <w:tabs>
          <w:tab w:val="left" w:pos="0" w:leader="none"/>
        </w:tabs>
        <w:spacing w:lineRule="auto" w:line="240" w:before="0" w:after="0"/>
        <w:ind w:left="0" w:right="-2" w:firstLine="709"/>
        <w:jc w:val="both"/>
        <w:rPr>
          <w:rFonts w:cs="Times New Roman" w:ascii="Times New Roman" w:hAnsi="Times New Roman"/>
          <w:sz w:val="24"/>
          <w:szCs w:val="24"/>
        </w:rPr>
      </w:pPr>
      <w:r>
        <w:rPr>
          <w:rFonts w:cs="Times New Roman" w:ascii="Times New Roman" w:hAnsi="Times New Roman"/>
          <w:sz w:val="24"/>
          <w:szCs w:val="24"/>
        </w:rPr>
        <w:t>Мероприятия – реализация мероприятий в соответствии с программой энергосбережения.</w:t>
      </w:r>
    </w:p>
    <w:p>
      <w:pPr>
        <w:pStyle w:val="Bodytext51"/>
        <w:numPr>
          <w:ilvl w:val="0"/>
          <w:numId w:val="10"/>
        </w:numPr>
        <w:shd w:fill="auto" w:val="clear"/>
        <w:spacing w:lineRule="auto" w:line="240" w:before="0" w:after="0"/>
        <w:ind w:left="0" w:right="20" w:firstLine="709"/>
        <w:jc w:val="left"/>
        <w:rPr>
          <w:rFonts w:cs="Times New Roman" w:ascii="Times New Roman" w:hAnsi="Times New Roman"/>
          <w:b w:val="false"/>
          <w:sz w:val="24"/>
          <w:szCs w:val="24"/>
          <w:u w:val="single"/>
        </w:rPr>
      </w:pPr>
      <w:bookmarkStart w:id="13" w:name="bookmark72"/>
      <w:bookmarkEnd w:id="13"/>
      <w:r>
        <w:rPr>
          <w:rFonts w:cs="Times New Roman" w:ascii="Times New Roman" w:hAnsi="Times New Roman"/>
          <w:b w:val="false"/>
          <w:sz w:val="24"/>
          <w:szCs w:val="24"/>
          <w:u w:val="single"/>
        </w:rPr>
        <w:t>Дороги, транспорт</w:t>
      </w:r>
    </w:p>
    <w:p>
      <w:pPr>
        <w:pStyle w:val="Bodytext1"/>
        <w:shd w:fill="auto" w:val="clear"/>
        <w:tabs>
          <w:tab w:val="left" w:pos="0" w:leader="none"/>
        </w:tabs>
        <w:spacing w:lineRule="auto" w:line="240" w:before="0" w:after="0"/>
        <w:ind w:left="0" w:right="20" w:firstLine="709"/>
        <w:jc w:val="both"/>
        <w:rPr>
          <w:rFonts w:cs="Times New Roman" w:ascii="Times New Roman" w:hAnsi="Times New Roman"/>
          <w:sz w:val="24"/>
          <w:szCs w:val="24"/>
        </w:rPr>
      </w:pPr>
      <w:r>
        <w:rPr>
          <w:rStyle w:val="BodytextBold10"/>
          <w:rFonts w:cs="Times New Roman" w:ascii="Times New Roman" w:hAnsi="Times New Roman"/>
          <w:b w:val="false"/>
          <w:sz w:val="24"/>
          <w:szCs w:val="24"/>
        </w:rPr>
        <w:t>Проблемы – состояние автомобильных дорог, не соответствующее нормативным требованиям</w:t>
      </w:r>
      <w:r>
        <w:rPr>
          <w:rFonts w:cs="Times New Roman" w:ascii="Times New Roman" w:hAnsi="Times New Roman"/>
          <w:sz w:val="24"/>
          <w:szCs w:val="24"/>
        </w:rPr>
        <w:t>.</w:t>
      </w:r>
    </w:p>
    <w:p>
      <w:pPr>
        <w:pStyle w:val="Heading23"/>
        <w:keepNext/>
        <w:keepLines/>
        <w:shd w:fill="auto" w:val="clear"/>
        <w:tabs>
          <w:tab w:val="left" w:pos="0" w:leader="none"/>
        </w:tabs>
        <w:spacing w:lineRule="auto" w:line="240" w:before="0" w:after="0"/>
        <w:ind w:left="0" w:right="0" w:firstLine="709"/>
        <w:rPr>
          <w:rFonts w:cs="Times New Roman" w:ascii="Times New Roman" w:hAnsi="Times New Roman"/>
          <w:b w:val="false"/>
          <w:sz w:val="24"/>
          <w:szCs w:val="24"/>
        </w:rPr>
      </w:pPr>
      <w:bookmarkStart w:id="14" w:name="bookmark73"/>
      <w:r>
        <w:rPr>
          <w:rFonts w:cs="Times New Roman" w:ascii="Times New Roman" w:hAnsi="Times New Roman"/>
          <w:b w:val="false"/>
          <w:sz w:val="24"/>
          <w:szCs w:val="24"/>
        </w:rPr>
        <w:t>Задачи</w:t>
      </w:r>
      <w:bookmarkEnd w:id="14"/>
      <w:r>
        <w:rPr>
          <w:rFonts w:cs="Times New Roman" w:ascii="Times New Roman" w:hAnsi="Times New Roman"/>
          <w:b w:val="false"/>
          <w:sz w:val="24"/>
          <w:szCs w:val="24"/>
        </w:rPr>
        <w:t xml:space="preserve"> – приведение автодорог в надлежащее состояние.</w:t>
      </w:r>
    </w:p>
    <w:p>
      <w:pPr>
        <w:pStyle w:val="Bodytext1"/>
        <w:shd w:fill="auto" w:val="clear"/>
        <w:tabs>
          <w:tab w:val="left" w:pos="0" w:leader="none"/>
        </w:tabs>
        <w:spacing w:lineRule="auto" w:line="240" w:before="0" w:after="0"/>
        <w:ind w:left="0" w:right="-2" w:firstLine="709"/>
        <w:jc w:val="both"/>
        <w:rPr>
          <w:rFonts w:cs="Times New Roman" w:ascii="Times New Roman" w:hAnsi="Times New Roman"/>
          <w:sz w:val="24"/>
          <w:szCs w:val="24"/>
        </w:rPr>
      </w:pPr>
      <w:r>
        <w:rPr>
          <w:rFonts w:cs="Times New Roman" w:ascii="Times New Roman" w:hAnsi="Times New Roman"/>
          <w:sz w:val="24"/>
          <w:szCs w:val="24"/>
        </w:rPr>
        <w:t>Мероприятия – выполнение текущего ремонта автомобильных дорог для поддержания их в удовлетворительном состоянии.</w:t>
      </w:r>
    </w:p>
    <w:p>
      <w:pPr>
        <w:pStyle w:val="Bodytext51"/>
        <w:numPr>
          <w:ilvl w:val="0"/>
          <w:numId w:val="10"/>
        </w:numPr>
        <w:shd w:fill="auto" w:val="clear"/>
        <w:spacing w:lineRule="auto" w:line="240" w:before="0" w:after="0"/>
        <w:ind w:left="0" w:right="20" w:firstLine="709"/>
        <w:jc w:val="left"/>
        <w:rPr>
          <w:rFonts w:cs="Times New Roman" w:ascii="Times New Roman" w:hAnsi="Times New Roman"/>
          <w:b w:val="false"/>
          <w:sz w:val="24"/>
          <w:szCs w:val="24"/>
          <w:u w:val="single"/>
        </w:rPr>
      </w:pPr>
      <w:r>
        <w:rPr>
          <w:rFonts w:cs="Times New Roman" w:ascii="Times New Roman" w:hAnsi="Times New Roman"/>
          <w:b w:val="false"/>
          <w:sz w:val="24"/>
          <w:szCs w:val="24"/>
          <w:u w:val="single"/>
        </w:rPr>
        <w:t>Образование</w:t>
      </w:r>
    </w:p>
    <w:p>
      <w:pPr>
        <w:pStyle w:val="Normal"/>
        <w:ind w:left="0" w:right="0" w:firstLine="709"/>
        <w:jc w:val="both"/>
        <w:rPr>
          <w:rFonts w:cs="Times New Roman" w:ascii="Times New Roman" w:hAnsi="Times New Roman"/>
          <w:sz w:val="24"/>
          <w:szCs w:val="24"/>
        </w:rPr>
      </w:pPr>
      <w:bookmarkStart w:id="15" w:name="bookmark78"/>
      <w:r>
        <w:rPr>
          <w:rFonts w:cs="Times New Roman" w:ascii="Times New Roman" w:hAnsi="Times New Roman"/>
          <w:sz w:val="24"/>
          <w:szCs w:val="24"/>
        </w:rPr>
        <w:t>Проблемы:</w:t>
      </w:r>
      <w:bookmarkEnd w:id="15"/>
      <w:r>
        <w:rPr>
          <w:rFonts w:cs="Times New Roman" w:ascii="Times New Roman" w:hAnsi="Times New Roman"/>
          <w:sz w:val="24"/>
          <w:szCs w:val="24"/>
        </w:rPr>
        <w:t xml:space="preserve"> нет.</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Задачи:</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-улучшение условий получения качественного образования за счет модернизации учебных кабинетов, расширение диапазона дистанционного обучения;</w:t>
      </w:r>
    </w:p>
    <w:p>
      <w:pPr>
        <w:pStyle w:val="Normal"/>
        <w:tabs>
          <w:tab w:val="left" w:pos="1134" w:leader="none"/>
        </w:tabs>
        <w:ind w:left="709" w:right="0" w:hanging="0"/>
        <w:jc w:val="both"/>
        <w:rPr>
          <w:rFonts w:cs="Times New Roman" w:ascii="Times New Roman" w:hAnsi="Times New Roman"/>
          <w:sz w:val="24"/>
          <w:szCs w:val="24"/>
        </w:rPr>
      </w:pPr>
      <w:r>
        <w:rPr>
          <w:rFonts w:cs="Times New Roman" w:ascii="Times New Roman" w:hAnsi="Times New Roman"/>
          <w:sz w:val="24"/>
          <w:szCs w:val="24"/>
        </w:rPr>
        <w:t xml:space="preserve">-переход на обучение по федеральным государственным образовательным стандартам. </w:t>
      </w:r>
    </w:p>
    <w:p>
      <w:pPr>
        <w:pStyle w:val="Bodytext51"/>
        <w:keepNext/>
        <w:numPr>
          <w:ilvl w:val="0"/>
          <w:numId w:val="10"/>
        </w:numPr>
        <w:shd w:fill="auto" w:val="clear"/>
        <w:spacing w:lineRule="auto" w:line="240" w:before="0" w:after="0"/>
        <w:ind w:left="0" w:right="23" w:firstLine="709"/>
        <w:jc w:val="left"/>
        <w:rPr>
          <w:rFonts w:cs="Times New Roman" w:ascii="Times New Roman" w:hAnsi="Times New Roman"/>
          <w:b w:val="false"/>
          <w:sz w:val="24"/>
          <w:szCs w:val="24"/>
          <w:u w:val="single"/>
        </w:rPr>
      </w:pPr>
      <w:r>
        <w:rPr>
          <w:rFonts w:cs="Times New Roman" w:ascii="Times New Roman" w:hAnsi="Times New Roman"/>
          <w:b w:val="false"/>
          <w:sz w:val="24"/>
          <w:szCs w:val="24"/>
          <w:u w:val="single"/>
        </w:rPr>
        <w:t xml:space="preserve">Здравоохранение </w:t>
      </w:r>
    </w:p>
    <w:p>
      <w:pPr>
        <w:pStyle w:val="Bodytext71"/>
        <w:shd w:fill="auto" w:val="clear"/>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Недостаточно эффективная деятельность функционирующих лечебно-профилактических учреждений.</w:t>
      </w:r>
    </w:p>
    <w:p>
      <w:pPr>
        <w:pStyle w:val="Bodytext71"/>
        <w:shd w:fill="auto" w:val="clear"/>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Недостаточно развитая материально-техническая база здравоохранения. </w:t>
      </w:r>
    </w:p>
    <w:p>
      <w:pPr>
        <w:pStyle w:val="Bodytext71"/>
        <w:shd w:fill="auto" w:val="clear"/>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Задачи:</w:t>
      </w:r>
    </w:p>
    <w:p>
      <w:pPr>
        <w:pStyle w:val="Bodytext71"/>
        <w:shd w:fill="auto" w:val="clear"/>
        <w:tabs>
          <w:tab w:val="left" w:pos="1134" w:leader="none"/>
        </w:tabs>
        <w:spacing w:lineRule="auto" w:line="240"/>
        <w:ind w:left="709" w:right="0" w:hanging="0"/>
        <w:jc w:val="both"/>
        <w:rPr>
          <w:rFonts w:cs="Times New Roman" w:ascii="Times New Roman" w:hAnsi="Times New Roman"/>
          <w:sz w:val="24"/>
          <w:szCs w:val="24"/>
        </w:rPr>
      </w:pPr>
      <w:r>
        <w:rPr>
          <w:rFonts w:cs="Times New Roman" w:ascii="Times New Roman" w:hAnsi="Times New Roman"/>
          <w:sz w:val="24"/>
          <w:szCs w:val="24"/>
        </w:rPr>
        <w:t>-повышение качества и доступности медицинской помощи;</w:t>
      </w:r>
    </w:p>
    <w:p>
      <w:pPr>
        <w:pStyle w:val="Bodytext71"/>
        <w:shd w:fill="auto" w:val="clear"/>
        <w:tabs>
          <w:tab w:val="left" w:pos="1134" w:leader="none"/>
        </w:tabs>
        <w:spacing w:lineRule="auto" w:line="240"/>
        <w:ind w:left="709" w:right="0" w:hanging="0"/>
        <w:jc w:val="both"/>
        <w:rPr>
          <w:rFonts w:cs="Times New Roman" w:ascii="Times New Roman" w:hAnsi="Times New Roman"/>
          <w:sz w:val="24"/>
          <w:szCs w:val="24"/>
        </w:rPr>
      </w:pPr>
      <w:r>
        <w:rPr>
          <w:rFonts w:cs="Times New Roman" w:ascii="Times New Roman" w:hAnsi="Times New Roman"/>
          <w:sz w:val="24"/>
          <w:szCs w:val="24"/>
        </w:rPr>
        <w:t>-укрепление материально технической базы лечебных учреждений.</w:t>
      </w:r>
    </w:p>
    <w:p>
      <w:pPr>
        <w:pStyle w:val="Bodytext1"/>
        <w:shd w:fill="auto" w:val="clear"/>
        <w:tabs>
          <w:tab w:val="left" w:pos="0" w:leader="none"/>
        </w:tabs>
        <w:spacing w:lineRule="auto" w:line="240" w:before="0" w:after="0"/>
        <w:ind w:left="0" w:right="-2" w:firstLine="709"/>
        <w:jc w:val="both"/>
        <w:rPr>
          <w:rFonts w:cs="Times New Roman" w:ascii="Times New Roman" w:hAnsi="Times New Roman"/>
          <w:sz w:val="24"/>
          <w:szCs w:val="24"/>
        </w:rPr>
      </w:pPr>
      <w:r>
        <w:rPr>
          <w:rFonts w:cs="Times New Roman" w:ascii="Times New Roman" w:hAnsi="Times New Roman"/>
          <w:sz w:val="24"/>
          <w:szCs w:val="24"/>
        </w:rPr>
        <w:t xml:space="preserve">Мероприятия – </w:t>
      </w:r>
      <w:r>
        <w:rPr>
          <w:rFonts w:eastAsia="Times New Roman" w:cs="Times New Roman" w:ascii="Times New Roman" w:hAnsi="Times New Roman"/>
          <w:sz w:val="24"/>
          <w:szCs w:val="24"/>
        </w:rPr>
        <w:t>приобретение диагностического и лабораторного оборудования.</w:t>
      </w:r>
      <w:r>
        <w:rPr>
          <w:rFonts w:cs="Times New Roman" w:ascii="Times New Roman" w:hAnsi="Times New Roman"/>
          <w:sz w:val="24"/>
          <w:szCs w:val="24"/>
        </w:rPr>
        <w:t xml:space="preserve"> </w:t>
      </w:r>
    </w:p>
    <w:p>
      <w:pPr>
        <w:pStyle w:val="Bodytext51"/>
        <w:numPr>
          <w:ilvl w:val="0"/>
          <w:numId w:val="10"/>
        </w:numPr>
        <w:shd w:fill="auto" w:val="clear"/>
        <w:spacing w:lineRule="auto" w:line="240" w:before="0" w:after="0"/>
        <w:ind w:left="0" w:right="20" w:firstLine="709"/>
        <w:jc w:val="left"/>
        <w:rPr>
          <w:rFonts w:cs="Times New Roman" w:ascii="Times New Roman" w:hAnsi="Times New Roman"/>
          <w:b w:val="false"/>
          <w:sz w:val="24"/>
          <w:szCs w:val="24"/>
          <w:u w:val="single"/>
        </w:rPr>
      </w:pPr>
      <w:r>
        <w:rPr>
          <w:rFonts w:cs="Times New Roman" w:ascii="Times New Roman" w:hAnsi="Times New Roman"/>
          <w:b w:val="false"/>
          <w:sz w:val="24"/>
          <w:szCs w:val="24"/>
          <w:u w:val="single"/>
        </w:rPr>
        <w:t>Культура</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Проблемы:</w:t>
      </w:r>
    </w:p>
    <w:p>
      <w:pPr>
        <w:pStyle w:val="Bodytext71"/>
        <w:shd w:fill="auto" w:val="clear"/>
        <w:tabs>
          <w:tab w:val="left" w:pos="1134" w:leader="none"/>
        </w:tabs>
        <w:spacing w:lineRule="auto" w:line="240"/>
        <w:ind w:left="709" w:right="0" w:hanging="0"/>
        <w:jc w:val="both"/>
        <w:rPr>
          <w:rFonts w:cs="Times New Roman" w:ascii="Times New Roman" w:hAnsi="Times New Roman"/>
          <w:sz w:val="24"/>
          <w:szCs w:val="24"/>
        </w:rPr>
      </w:pPr>
      <w:r>
        <w:rPr>
          <w:rFonts w:cs="Times New Roman" w:ascii="Times New Roman" w:hAnsi="Times New Roman"/>
          <w:sz w:val="24"/>
          <w:szCs w:val="24"/>
        </w:rPr>
        <w:t xml:space="preserve">-воссоздание сети муниципальных учреждений культуры; </w:t>
      </w:r>
    </w:p>
    <w:p>
      <w:pPr>
        <w:pStyle w:val="Bodytext71"/>
        <w:shd w:fill="auto" w:val="clear"/>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-укрепление материально-технической базы, оснащение противопожарным оборудованием.</w:t>
      </w:r>
    </w:p>
    <w:p>
      <w:pPr>
        <w:pStyle w:val="Normal"/>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Задачи – оснащение </w:t>
      </w:r>
      <w:r>
        <w:rPr>
          <w:rFonts w:cs="Times New Roman" w:ascii="Times New Roman" w:hAnsi="Times New Roman"/>
          <w:b/>
          <w:sz w:val="24"/>
          <w:szCs w:val="24"/>
        </w:rPr>
        <w:t>муниципальных библиотек</w:t>
      </w:r>
      <w:r>
        <w:rPr>
          <w:rFonts w:cs="Times New Roman" w:ascii="Times New Roman" w:hAnsi="Times New Roman"/>
          <w:color w:val="000000"/>
          <w:sz w:val="24"/>
          <w:szCs w:val="24"/>
        </w:rPr>
        <w:t xml:space="preserve"> современным компьютерным оборудованием и создание на их базе центров правовой информации, для широкого обеспечения доступа населения к информационным ресурсам</w:t>
      </w:r>
    </w:p>
    <w:p>
      <w:pPr>
        <w:pStyle w:val="Normal"/>
        <w:ind w:left="0" w:right="0" w:firstLine="851"/>
        <w:jc w:val="both"/>
        <w:rPr>
          <w:rFonts w:cs="Times New Roman" w:ascii="Times New Roman" w:hAnsi="Times New Roman"/>
          <w:b/>
          <w:sz w:val="24"/>
          <w:szCs w:val="24"/>
          <w:u w:val="single"/>
        </w:rPr>
      </w:pPr>
      <w:r>
        <w:rPr>
          <w:rFonts w:cs="Times New Roman" w:ascii="Times New Roman" w:hAnsi="Times New Roman"/>
          <w:b/>
          <w:sz w:val="24"/>
          <w:szCs w:val="24"/>
          <w:u w:val="single"/>
        </w:rPr>
        <w:t>Физическая культура и спорт</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Проблема – вовлечение населения в занятия спортом.</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Задача – агитационная работа.</w:t>
      </w:r>
    </w:p>
    <w:p>
      <w:pPr>
        <w:pStyle w:val="Bodytext1"/>
        <w:shd w:fill="auto" w:val="clear"/>
        <w:tabs>
          <w:tab w:val="left" w:pos="0" w:leader="none"/>
        </w:tabs>
        <w:spacing w:lineRule="auto" w:line="240" w:before="0" w:after="0"/>
        <w:ind w:left="0" w:right="-2" w:firstLine="709"/>
        <w:jc w:val="both"/>
        <w:rPr>
          <w:rFonts w:cs="Times New Roman" w:ascii="Times New Roman" w:hAnsi="Times New Roman"/>
          <w:sz w:val="24"/>
          <w:szCs w:val="24"/>
        </w:rPr>
      </w:pPr>
      <w:r>
        <w:rPr>
          <w:rFonts w:cs="Times New Roman" w:ascii="Times New Roman" w:hAnsi="Times New Roman"/>
          <w:sz w:val="24"/>
          <w:szCs w:val="24"/>
        </w:rPr>
        <w:t>Мероприятия – Проведение спортивных соревнований.</w:t>
      </w:r>
    </w:p>
    <w:p>
      <w:pPr>
        <w:pStyle w:val="Heading2"/>
        <w:numPr>
          <w:ilvl w:val="0"/>
          <w:numId w:val="9"/>
        </w:numPr>
        <w:spacing w:before="0" w:after="0"/>
        <w:ind w:left="714" w:right="0" w:hanging="5"/>
        <w:jc w:val="both"/>
        <w:rPr>
          <w:rFonts w:cs="Times New Roman" w:ascii="Times New Roman" w:hAnsi="Times New Roman"/>
          <w:i w:val="false"/>
          <w:sz w:val="24"/>
          <w:szCs w:val="24"/>
        </w:rPr>
      </w:pPr>
      <w:bookmarkStart w:id="16" w:name="bookmark93"/>
      <w:r>
        <w:rPr>
          <w:rFonts w:cs="Times New Roman" w:ascii="Times New Roman" w:hAnsi="Times New Roman"/>
          <w:i w:val="false"/>
          <w:sz w:val="24"/>
          <w:szCs w:val="24"/>
        </w:rPr>
        <w:t xml:space="preserve">Развитие социальной инфраструктуры </w:t>
      </w:r>
    </w:p>
    <w:p>
      <w:pPr>
        <w:pStyle w:val="Heading1"/>
        <w:keepNext/>
        <w:numPr>
          <w:ilvl w:val="0"/>
          <w:numId w:val="1"/>
        </w:numPr>
        <w:spacing w:before="0" w:after="0"/>
        <w:ind w:left="0" w:right="0" w:firstLine="709"/>
        <w:jc w:val="both"/>
        <w:rPr>
          <w:rFonts w:cs="Times New Roman" w:ascii="Times New Roman" w:hAnsi="Times New Roman"/>
          <w:b w:val="false"/>
          <w:color w:val="000000"/>
          <w:sz w:val="24"/>
          <w:szCs w:val="24"/>
        </w:rPr>
      </w:pPr>
      <w:r>
        <w:rPr>
          <w:rFonts w:cs="Times New Roman" w:ascii="Times New Roman" w:hAnsi="Times New Roman"/>
          <w:b w:val="false"/>
          <w:color w:val="000000"/>
          <w:sz w:val="24"/>
          <w:szCs w:val="24"/>
        </w:rPr>
        <w:t xml:space="preserve">Д.Варваровка, д.Мансурово, сохраняемые населенные пункты с незначительным территориальным развитием. Основными мероприятиями по сохраняемым населенным пунктам будут реконструкция существующих домов и в незначительной степени новое строительство. </w:t>
      </w:r>
    </w:p>
    <w:p>
      <w:pPr>
        <w:pStyle w:val="Heading1"/>
        <w:keepNext/>
        <w:numPr>
          <w:ilvl w:val="0"/>
          <w:numId w:val="1"/>
        </w:numPr>
        <w:spacing w:before="0" w:after="0"/>
        <w:ind w:left="0" w:right="0" w:firstLine="709"/>
        <w:jc w:val="both"/>
        <w:rPr>
          <w:rFonts w:cs="Times New Roman" w:ascii="Times New Roman" w:hAnsi="Times New Roman"/>
          <w:b w:val="false"/>
          <w:color w:val="000000"/>
          <w:sz w:val="24"/>
          <w:szCs w:val="24"/>
        </w:rPr>
      </w:pPr>
      <w:r>
        <w:rPr>
          <w:rFonts w:cs="Times New Roman" w:ascii="Times New Roman" w:hAnsi="Times New Roman"/>
          <w:b w:val="false"/>
          <w:color w:val="000000"/>
          <w:sz w:val="24"/>
          <w:szCs w:val="24"/>
        </w:rPr>
        <w:t xml:space="preserve">Стабильное улучшение качества жизни населения, являющееся главной целью развития любого населенного пункта, в значительной степени определяется уровнем развития системы учреждений обслуживания разного профиля: объектами здравоохранения, спорта, образования, культуры и искусства, торговли и др. </w:t>
      </w:r>
    </w:p>
    <w:p>
      <w:pPr>
        <w:pStyle w:val="Heading2"/>
        <w:numPr>
          <w:ilvl w:val="0"/>
          <w:numId w:val="9"/>
        </w:numPr>
        <w:spacing w:before="0" w:after="0"/>
        <w:ind w:left="714" w:right="0" w:hanging="5"/>
        <w:jc w:val="both"/>
        <w:rPr>
          <w:rFonts w:cs="Times New Roman" w:ascii="Times New Roman" w:hAnsi="Times New Roman"/>
          <w:i w:val="false"/>
          <w:sz w:val="24"/>
          <w:szCs w:val="24"/>
        </w:rPr>
      </w:pPr>
      <w:r>
        <w:rPr>
          <w:rFonts w:cs="Times New Roman" w:ascii="Times New Roman" w:hAnsi="Times New Roman"/>
          <w:i w:val="false"/>
          <w:sz w:val="24"/>
          <w:szCs w:val="24"/>
        </w:rPr>
        <w:t xml:space="preserve">Проектное решение </w:t>
      </w:r>
    </w:p>
    <w:p>
      <w:pPr>
        <w:pStyle w:val="Heading1"/>
        <w:keepNext/>
        <w:numPr>
          <w:ilvl w:val="0"/>
          <w:numId w:val="1"/>
        </w:numPr>
        <w:spacing w:before="0" w:after="0"/>
        <w:ind w:left="0" w:right="0" w:firstLine="709"/>
        <w:jc w:val="both"/>
        <w:rPr>
          <w:rFonts w:cs="Times New Roman" w:ascii="Times New Roman" w:hAnsi="Times New Roman"/>
          <w:b w:val="false"/>
          <w:color w:val="000000"/>
          <w:sz w:val="24"/>
          <w:szCs w:val="24"/>
        </w:rPr>
      </w:pPr>
      <w:r>
        <w:rPr>
          <w:rFonts w:cs="Times New Roman" w:ascii="Times New Roman" w:hAnsi="Times New Roman"/>
          <w:b w:val="false"/>
          <w:color w:val="000000"/>
          <w:sz w:val="24"/>
          <w:szCs w:val="24"/>
        </w:rPr>
        <w:t xml:space="preserve">Дальнейшее развитие системы культурно-бытового обслуживания СП «Деревня Варваровка» предусматривается с тем, чтобы способствовать: </w:t>
      </w:r>
    </w:p>
    <w:p>
      <w:pPr>
        <w:pStyle w:val="Heading1"/>
        <w:keepNext/>
        <w:numPr>
          <w:ilvl w:val="0"/>
          <w:numId w:val="1"/>
        </w:numPr>
        <w:tabs>
          <w:tab w:val="left" w:pos="1134" w:leader="none"/>
        </w:tabs>
        <w:spacing w:before="0" w:after="0"/>
        <w:ind w:left="709" w:right="142" w:hanging="0"/>
        <w:jc w:val="both"/>
        <w:rPr>
          <w:rFonts w:cs="Times New Roman" w:ascii="Times New Roman" w:hAnsi="Times New Roman"/>
          <w:b w:val="false"/>
          <w:color w:val="000000"/>
          <w:sz w:val="24"/>
          <w:szCs w:val="24"/>
        </w:rPr>
      </w:pPr>
      <w:r>
        <w:rPr>
          <w:rFonts w:cs="Times New Roman" w:ascii="Times New Roman" w:hAnsi="Times New Roman"/>
          <w:b w:val="false"/>
          <w:color w:val="000000"/>
          <w:sz w:val="24"/>
          <w:szCs w:val="24"/>
        </w:rPr>
        <w:t xml:space="preserve">-достижению нормативных показателей обеспеченности учреждениями социально-гарантированного уровня </w:t>
      </w:r>
      <w:r>
        <w:rPr>
          <w:rFonts w:cs="Times New Roman" w:ascii="Times New Roman" w:hAnsi="Times New Roman"/>
          <w:b w:val="false"/>
          <w:sz w:val="24"/>
          <w:szCs w:val="24"/>
        </w:rPr>
        <w:t>обслуживания (детские дошкольные учреждения, общеобразовательные учреждения, объекты здравоохранения);</w:t>
      </w:r>
      <w:r>
        <w:rPr>
          <w:rFonts w:cs="Times New Roman" w:ascii="Times New Roman" w:hAnsi="Times New Roman"/>
          <w:b w:val="false"/>
          <w:color w:val="000000"/>
          <w:sz w:val="24"/>
          <w:szCs w:val="24"/>
        </w:rPr>
        <w:t xml:space="preserve"> </w:t>
      </w:r>
    </w:p>
    <w:p>
      <w:pPr>
        <w:pStyle w:val="Heading1"/>
        <w:keepNext/>
        <w:numPr>
          <w:ilvl w:val="0"/>
          <w:numId w:val="1"/>
        </w:numPr>
        <w:tabs>
          <w:tab w:val="left" w:pos="1134" w:leader="none"/>
        </w:tabs>
        <w:spacing w:before="0" w:after="0"/>
        <w:ind w:left="709" w:right="142" w:hanging="0"/>
        <w:jc w:val="both"/>
        <w:rPr>
          <w:rFonts w:cs="Times New Roman" w:ascii="Times New Roman" w:hAnsi="Times New Roman"/>
          <w:b w:val="false"/>
          <w:color w:val="000000"/>
          <w:sz w:val="24"/>
          <w:szCs w:val="24"/>
        </w:rPr>
      </w:pPr>
      <w:r>
        <w:rPr>
          <w:rFonts w:cs="Times New Roman" w:ascii="Times New Roman" w:hAnsi="Times New Roman"/>
          <w:b w:val="false"/>
          <w:color w:val="000000"/>
          <w:sz w:val="24"/>
          <w:szCs w:val="24"/>
        </w:rPr>
        <w:t xml:space="preserve">-повышению уровня разнообразия доступных для населения мест приложения труда за счет расширения, в т. ч. нового строительства, коммерческой, деловой и обслуживающей сферы; </w:t>
      </w:r>
    </w:p>
    <w:p>
      <w:pPr>
        <w:pStyle w:val="Heading1"/>
        <w:keepNext/>
        <w:numPr>
          <w:ilvl w:val="0"/>
          <w:numId w:val="1"/>
        </w:numPr>
        <w:tabs>
          <w:tab w:val="left" w:pos="1134" w:leader="none"/>
        </w:tabs>
        <w:spacing w:before="0" w:after="0"/>
        <w:ind w:left="709" w:right="142" w:hanging="0"/>
        <w:jc w:val="both"/>
        <w:rPr>
          <w:rFonts w:cs="Times New Roman" w:ascii="Times New Roman" w:hAnsi="Times New Roman"/>
          <w:b w:val="false"/>
          <w:color w:val="000000"/>
          <w:sz w:val="24"/>
          <w:szCs w:val="24"/>
        </w:rPr>
      </w:pPr>
      <w:r>
        <w:rPr>
          <w:rFonts w:cs="Times New Roman" w:ascii="Times New Roman" w:hAnsi="Times New Roman"/>
          <w:b w:val="false"/>
          <w:color w:val="000000"/>
          <w:sz w:val="24"/>
          <w:szCs w:val="24"/>
        </w:rPr>
        <w:t>-в конечном итоге, повышению качества жизни и развития человеческого потенциала.</w:t>
      </w:r>
    </w:p>
    <w:p>
      <w:pPr>
        <w:pStyle w:val="Heading2"/>
        <w:numPr>
          <w:ilvl w:val="0"/>
          <w:numId w:val="9"/>
        </w:numPr>
        <w:spacing w:before="0" w:after="0"/>
        <w:ind w:left="714" w:right="0" w:hanging="5"/>
        <w:jc w:val="both"/>
        <w:rPr>
          <w:rFonts w:cs="Times New Roman" w:ascii="Times New Roman" w:hAnsi="Times New Roman"/>
          <w:i w:val="false"/>
          <w:sz w:val="24"/>
          <w:szCs w:val="24"/>
        </w:rPr>
      </w:pPr>
      <w:r>
        <w:rPr>
          <w:rFonts w:cs="Times New Roman" w:ascii="Times New Roman" w:hAnsi="Times New Roman"/>
          <w:i w:val="false"/>
          <w:sz w:val="24"/>
          <w:szCs w:val="24"/>
        </w:rPr>
        <w:t xml:space="preserve">Сведения о градостроительной деятельности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К полномочиям органов местного самоуправления поселений в области градостроительной деятельности относятся: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-подготовка и утверждение документов территориального планирования поселений;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-утверждение местных нормативов градостроительного проектирования поселений;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-утверждение правил землепользования и застройки поселений;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Градостроительным кодексом;</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-принятие решений о развитии застроенных территорий;</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На территории сельского поселения «Деревня Варваровка» утверждены градостроительные документы:</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-Правила землепользования и застройки сельского поселения «Деревня Варваровка», утверждены Решение Совета депутатов сельского поселения «Деревня Варваровка» от 23.01.2017 г. № 47;</w:t>
      </w:r>
    </w:p>
    <w:p>
      <w:pPr>
        <w:pStyle w:val="Normal"/>
        <w:tabs>
          <w:tab w:val="left" w:pos="1134" w:leader="none"/>
        </w:tabs>
        <w:ind w:left="0" w:right="0" w:firstLine="709"/>
        <w:jc w:val="both"/>
        <w:rPr>
          <w:rFonts w:cs="Times New Roman" w:ascii="Times New Roman" w:hAnsi="Times New Roman"/>
          <w:sz w:val="24"/>
          <w:szCs w:val="24"/>
        </w:rPr>
      </w:pPr>
      <w:r>
        <w:rPr/>
        <w:t>-</w:t>
      </w:r>
      <w:r>
        <w:rPr>
          <w:rFonts w:cs="Times New Roman" w:ascii="Times New Roman" w:hAnsi="Times New Roman"/>
          <w:sz w:val="24"/>
          <w:szCs w:val="24"/>
          <w:lang w:val="en-US" w:eastAsia="en-US"/>
        </w:rPr>
        <w:t xml:space="preserve">Генеральный план сельского поселения «Деревня Варваровка», утвержден Решением Районного Собрания муниципального района «Медынский район» от 27.10.2016 г. № 84. </w:t>
      </w:r>
      <w:r>
        <w:rPr>
          <w:rFonts w:cs="Times New Roman" w:ascii="Times New Roman" w:hAnsi="Times New Roman"/>
          <w:sz w:val="24"/>
          <w:szCs w:val="24"/>
        </w:rPr>
        <w:t xml:space="preserve"> </w:t>
      </w:r>
    </w:p>
    <w:p>
      <w:pPr>
        <w:pStyle w:val="Heading2"/>
        <w:numPr>
          <w:ilvl w:val="0"/>
          <w:numId w:val="9"/>
        </w:numPr>
        <w:spacing w:before="0" w:after="0"/>
        <w:ind w:left="714" w:right="0" w:hanging="5"/>
        <w:jc w:val="both"/>
        <w:rPr>
          <w:rFonts w:cs="Times New Roman" w:ascii="Times New Roman" w:hAnsi="Times New Roman"/>
          <w:i w:val="false"/>
          <w:sz w:val="24"/>
          <w:szCs w:val="24"/>
        </w:rPr>
      </w:pPr>
      <w:r>
        <w:rPr>
          <w:rFonts w:cs="Times New Roman" w:ascii="Times New Roman" w:hAnsi="Times New Roman"/>
          <w:i w:val="false"/>
          <w:sz w:val="24"/>
          <w:szCs w:val="24"/>
        </w:rPr>
        <w:t xml:space="preserve">Прогнозируемый спрос на услуги объектов социальной инфраструктуры </w:t>
      </w:r>
    </w:p>
    <w:p>
      <w:pPr>
        <w:pStyle w:val="Normal"/>
        <w:autoSpaceDE w:val="false"/>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В соответствии со Стратегией социально-экономического развития Калужской области до 2030 г</w:t>
      </w:r>
      <w:r>
        <w:rPr>
          <w:rFonts w:cs="Times New Roman" w:ascii="Times New Roman" w:hAnsi="Times New Roman"/>
          <w:sz w:val="24"/>
          <w:szCs w:val="24"/>
        </w:rPr>
        <w:t>. (</w:t>
      </w:r>
      <w:r>
        <w:rPr>
          <w:rFonts w:eastAsia="Times New Roman" w:cs="Times New Roman" w:ascii="Times New Roman" w:hAnsi="Times New Roman"/>
          <w:sz w:val="24"/>
          <w:szCs w:val="24"/>
        </w:rPr>
        <w:t>Постановлением Правительства Калужской области от 29.06.2009 № 250</w:t>
      </w:r>
      <w:r>
        <w:rPr>
          <w:rFonts w:cs="Times New Roman" w:ascii="Times New Roman" w:hAnsi="Times New Roman"/>
          <w:sz w:val="24"/>
          <w:szCs w:val="24"/>
        </w:rPr>
        <w:t xml:space="preserve"> (далее – ССЭР Калужской обл.)</w:t>
      </w:r>
      <w:r>
        <w:rPr>
          <w:rFonts w:cs="Times New Roman" w:ascii="Times New Roman" w:hAnsi="Times New Roman"/>
          <w:color w:val="000000"/>
          <w:sz w:val="24"/>
          <w:szCs w:val="24"/>
        </w:rPr>
        <w:t xml:space="preserve"> сценарием долгосрочного развития Медынского района является инновационный, согласно которому в сельском поселении «Деревня Варваровка» ожидается постепенный рост численности населения: к 2025 году до 20 человек.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Согласно генеральному плану сельского поселения «Деревня Варваровка», объем жилищного фонда муниципального образования к 2025 году должен составить не менее 7,508 тыс. м</w:t>
      </w:r>
      <w:r>
        <w:rPr>
          <w:rFonts w:cs="Times New Roman" w:ascii="Times New Roman" w:hAnsi="Times New Roman"/>
          <w:color w:val="000000"/>
          <w:sz w:val="24"/>
          <w:szCs w:val="24"/>
          <w:vertAlign w:val="superscript"/>
        </w:rPr>
        <w:t>2</w:t>
      </w:r>
      <w:r>
        <w:rPr>
          <w:rFonts w:cs="Times New Roman" w:ascii="Times New Roman" w:hAnsi="Times New Roman"/>
          <w:color w:val="000000"/>
          <w:sz w:val="24"/>
          <w:szCs w:val="24"/>
        </w:rPr>
        <w:t xml:space="preserve"> общей площади</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Освоение новых территорий предполагает строительство сопутствующих объектов первичного обслуживания населения в радиусе нормативной доступности.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Решение жилищной проблемы, удовлетворения растущих потребностей населения в качественном жилье, в благоприятной среде обитания предусматривается за счет: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-освоения свободных площадок, привлекательных по природно-ландшафтным характеристикам (с учетом возможностей территориального развития каждого населенного пункта);</w:t>
      </w:r>
    </w:p>
    <w:p>
      <w:pPr>
        <w:pStyle w:val="Normal"/>
        <w:tabs>
          <w:tab w:val="left" w:pos="1134" w:leader="none"/>
        </w:tabs>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-строительства 1-2-эт. усадебных домов и коттеджей, обустроенных необходимой системой жизнеобеспечения во всех населенных пунктах поселения;</w:t>
      </w:r>
    </w:p>
    <w:p>
      <w:pPr>
        <w:pStyle w:val="Normal"/>
        <w:tabs>
          <w:tab w:val="left" w:pos="1134" w:leader="none"/>
        </w:tabs>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-реновации жилого фонда в сохраняемой усадебной застройке (замена ветхих домов на новые – в пределах существующих земельных участков).</w:t>
      </w:r>
    </w:p>
    <w:p>
      <w:pPr>
        <w:pStyle w:val="Heading2"/>
        <w:numPr>
          <w:ilvl w:val="0"/>
          <w:numId w:val="9"/>
        </w:numPr>
        <w:spacing w:before="0" w:after="0"/>
        <w:ind w:left="714" w:right="0" w:hanging="5"/>
        <w:jc w:val="both"/>
        <w:rPr>
          <w:rFonts w:cs="Times New Roman" w:ascii="Times New Roman" w:hAnsi="Times New Roman"/>
          <w:i w:val="false"/>
          <w:sz w:val="24"/>
          <w:szCs w:val="24"/>
        </w:rPr>
      </w:pPr>
      <w:r>
        <w:rPr>
          <w:rFonts w:cs="Times New Roman" w:ascii="Times New Roman" w:hAnsi="Times New Roman"/>
          <w:i w:val="false"/>
          <w:sz w:val="24"/>
          <w:szCs w:val="24"/>
        </w:rPr>
        <w:t xml:space="preserve">Оценка нормативно-правовой базы, необходимой для функционирования и развития социальной инфраструктуры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Принятые в развитие Конституции Российской Федерации Федеральный закон № 184 от 06.10.1999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 131 от 06.10.2003 «Об общих принципах организации местного самоуправления в Российской Федерации» (далее – Закон № 131-ФЗ)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pPr>
        <w:pStyle w:val="Normal"/>
        <w:tabs>
          <w:tab w:val="left" w:pos="1134" w:leader="none"/>
        </w:tabs>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 </w:t>
      </w:r>
    </w:p>
    <w:p>
      <w:pPr>
        <w:pStyle w:val="Normal"/>
        <w:tabs>
          <w:tab w:val="left" w:pos="1134" w:leader="none"/>
        </w:tabs>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w:t>
      </w:r>
    </w:p>
    <w:p>
      <w:pPr>
        <w:pStyle w:val="Normal"/>
        <w:tabs>
          <w:tab w:val="left" w:pos="1134" w:leader="none"/>
        </w:tabs>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w:t>
      </w:r>
    </w:p>
    <w:p>
      <w:pPr>
        <w:pStyle w:val="Normal"/>
        <w:tabs>
          <w:tab w:val="left" w:pos="1134" w:leader="none"/>
        </w:tabs>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 </w:t>
      </w:r>
    </w:p>
    <w:p>
      <w:pPr>
        <w:pStyle w:val="Normal"/>
        <w:tabs>
          <w:tab w:val="left" w:pos="1134" w:leader="none"/>
        </w:tabs>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 - спортивного комплекса «Готов к труду и обороне» (ГТО), обеспечение подготовки спортивных сборных команд субъекта Российской Федерации.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В частности, к вопросам местного значения поселения в социальной сфере относятся: </w:t>
      </w:r>
    </w:p>
    <w:p>
      <w:pPr>
        <w:pStyle w:val="Normal"/>
        <w:tabs>
          <w:tab w:val="left" w:pos="1134" w:leader="none"/>
        </w:tabs>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-обеспечение проживающих в поселении и нуждающихся в жилых помещениях малоимущих граждан жилыми помещениями,  </w:t>
      </w:r>
    </w:p>
    <w:p>
      <w:pPr>
        <w:pStyle w:val="Normal"/>
        <w:tabs>
          <w:tab w:val="left" w:pos="1134" w:leader="none"/>
        </w:tabs>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-организация строительства и содержания муниципального жилищного фонда, создание условий для жилищного строительства; </w:t>
      </w:r>
    </w:p>
    <w:p>
      <w:pPr>
        <w:pStyle w:val="Normal"/>
        <w:tabs>
          <w:tab w:val="left" w:pos="1134" w:leader="none"/>
        </w:tabs>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-организация библиотечного обслуживания населения, комплектование и обеспечение сохранности библиотечных фондов библиотек поселения; </w:t>
      </w:r>
    </w:p>
    <w:p>
      <w:pPr>
        <w:pStyle w:val="Normal"/>
        <w:tabs>
          <w:tab w:val="left" w:pos="1134" w:leader="none"/>
        </w:tabs>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-создание условий для организации досуга и обеспечения жителей поселения услугами организаций культуры; </w:t>
      </w:r>
    </w:p>
    <w:p>
      <w:pPr>
        <w:pStyle w:val="Normal"/>
        <w:tabs>
          <w:tab w:val="left" w:pos="1134" w:leader="none"/>
        </w:tabs>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 оздоровительных и спортивных мероприятий поселения.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131-ФЗ к вопросам местного значения муниципального района, так же как и создание условий для оказания медицинской помощи населению.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-Федеральный закон от 04.12.2007 № 329-ФЗ «О физической культуре и спорте в Российской Федерации»;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-Федеральный закон от 21.11.2011 № 323-ФЗ «Об основах охраны здоровья граждан в Российской Федерации»;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-Федеральный закон от 29.12.2012 № 273-ФЗ «Об образовании в Российской Федерации»;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-Федеральный закон от 17.07.1999 № 178-ФЗ «О государственной социальной помощи»; </w:t>
      </w:r>
    </w:p>
    <w:p>
      <w:pPr>
        <w:pStyle w:val="Normal"/>
        <w:ind w:left="0" w:right="0" w:firstLine="709"/>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-Закон Российской Федерации от 09.10.1992 № 3612-1 «Основы законодательства Российской Федерации о культуре».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17.07.2015г. №59 и содержат совокупность расчетных показателей минимально допустимого уровня обеспеченности объектами регионального значения, в том числе в области образования, здравоохранения, физической культуры и спорта и в иных областях,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Калужской области.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Местные нормативы градостроительного проектирования сельского поселения «Деревня Варваровка» утверждены решением Совета депутатов от 23.01.2017г. № 47 и содержат совокупность расчетных показателей минимально допустимого уровня обеспеченности объектами местного значения (социального и коммунально-бытового назначения, объектами инженерной, транспортной инфраструктур, благоустройства территории), и расчетных показателей максимально допустимого уровня территориальной доступности таких объектов для населения сельского поселения «Деревня Варваровка».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поселения утверждаются схемой территориального планирования муниципального района, генеральным планом поселения.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 </w:t>
      </w:r>
    </w:p>
    <w:p>
      <w:pPr>
        <w:pStyle w:val="Heading2"/>
        <w:numPr>
          <w:ilvl w:val="0"/>
          <w:numId w:val="9"/>
        </w:numPr>
        <w:spacing w:before="0" w:after="0"/>
        <w:ind w:left="714" w:right="0" w:hanging="5"/>
        <w:jc w:val="both"/>
        <w:rPr>
          <w:rFonts w:cs="Times New Roman" w:ascii="Times New Roman" w:hAnsi="Times New Roman"/>
          <w:i w:val="false"/>
          <w:sz w:val="24"/>
          <w:szCs w:val="24"/>
        </w:rPr>
      </w:pPr>
      <w:r>
        <w:rPr>
          <w:rFonts w:cs="Times New Roman" w:ascii="Times New Roman" w:hAnsi="Times New Roman"/>
          <w:i w:val="false"/>
          <w:sz w:val="24"/>
          <w:szCs w:val="24"/>
        </w:rPr>
        <w:t xml:space="preserve">Мероприятия по развитию сети объектов социальной инфраструктуры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В соответствии с п. 5.1 ст. 26 Градостроительного кодекса РФ реализация генерального плана поселения осуществляется (в том числе) путем выполнения мероприятий, которые предусмотрены программами комплексного развития социальной инфраструктуры. В случае принятия представительным органом местного самоуправления поселения предусмотренного ч. 6 ст. 18 Градостроительного кодекса РФ решения об отсутствии необходимости подготовки его генерального плана, программа комплексного развития социальной инфраструктуры такого поселения разработке и утверждению не подлежит.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Таким образом, перечень мероприятий по проектированию,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части планируемых к строительству, реконструкции объектов местного значения поселения.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Федеральными законами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(Таблица 1).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r>
    </w:p>
    <w:p>
      <w:pPr>
        <w:pStyle w:val="Normal"/>
        <w:jc w:val="both"/>
        <w:rPr>
          <w:rFonts w:eastAsia="Arial Unicode MS" w:cs="Times New Roman" w:ascii="Times New Roman" w:hAnsi="Times New Roman"/>
          <w:bCs/>
          <w:sz w:val="24"/>
          <w:szCs w:val="24"/>
        </w:rPr>
      </w:pPr>
      <w:r>
        <w:rPr>
          <w:rFonts w:eastAsia="Arial Unicode MS" w:cs="Times New Roman" w:ascii="Times New Roman" w:hAnsi="Times New Roman"/>
          <w:bCs/>
          <w:spacing w:val="40"/>
          <w:sz w:val="24"/>
          <w:szCs w:val="24"/>
        </w:rPr>
        <w:t>Таблица</w:t>
      </w:r>
      <w:r>
        <w:rPr>
          <w:rFonts w:eastAsia="Arial Unicode MS" w:cs="Times New Roman" w:ascii="Times New Roman" w:hAnsi="Times New Roman"/>
          <w:bCs/>
          <w:sz w:val="24"/>
          <w:szCs w:val="24"/>
        </w:rPr>
        <w:t xml:space="preserve"> 1 – Распределение обязательств по созданию и содержанию объектов социальной инфраструктуры </w:t>
      </w:r>
    </w:p>
    <w:tbl>
      <w:tblPr>
        <w:jc w:val="center"/>
        <w:tblInd w:w="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2463"/>
        <w:gridCol w:w="2463"/>
        <w:gridCol w:w="2463"/>
        <w:gridCol w:w="2474"/>
      </w:tblGrid>
      <w:tr>
        <w:trPr>
          <w:cantSplit w:val="false"/>
        </w:trPr>
        <w:tc>
          <w:tcPr>
            <w:tcW w:w="2463"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b/>
                <w:sz w:val="24"/>
                <w:szCs w:val="24"/>
              </w:rPr>
            </w:pPr>
            <w:r>
              <w:rPr>
                <w:rFonts w:cs="Times New Roman" w:ascii="Times New Roman" w:hAnsi="Times New Roman"/>
                <w:b/>
                <w:sz w:val="24"/>
                <w:szCs w:val="24"/>
              </w:rPr>
              <w:t>Область</w:t>
            </w:r>
          </w:p>
        </w:tc>
        <w:tc>
          <w:tcPr>
            <w:tcW w:w="2463"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b/>
                <w:sz w:val="24"/>
                <w:szCs w:val="24"/>
              </w:rPr>
            </w:pPr>
            <w:r>
              <w:rPr>
                <w:rFonts w:cs="Times New Roman" w:ascii="Times New Roman" w:hAnsi="Times New Roman"/>
                <w:b/>
                <w:sz w:val="24"/>
                <w:szCs w:val="24"/>
              </w:rPr>
              <w:t>Орган исполнительной власт РФ</w:t>
            </w:r>
          </w:p>
        </w:tc>
        <w:tc>
          <w:tcPr>
            <w:tcW w:w="4937"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rFonts w:cs="Times New Roman" w:ascii="Times New Roman" w:hAnsi="Times New Roman"/>
                <w:b/>
                <w:sz w:val="24"/>
                <w:szCs w:val="24"/>
              </w:rPr>
            </w:pPr>
            <w:r>
              <w:rPr>
                <w:rFonts w:cs="Times New Roman" w:ascii="Times New Roman" w:hAnsi="Times New Roman"/>
                <w:b/>
                <w:sz w:val="24"/>
                <w:szCs w:val="24"/>
              </w:rPr>
              <w:t>Муниципальное образование</w:t>
            </w:r>
          </w:p>
        </w:tc>
      </w:tr>
      <w:tr>
        <w:trPr>
          <w:cantSplit w:val="false"/>
        </w:trPr>
        <w:tc>
          <w:tcPr>
            <w:tcW w:w="2463"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napToGrid w:val="false"/>
              <w:jc w:val="center"/>
              <w:rPr>
                <w:rFonts w:cs="Times New Roman" w:ascii="Times New Roman" w:hAnsi="Times New Roman"/>
                <w:b/>
                <w:sz w:val="24"/>
                <w:szCs w:val="24"/>
              </w:rPr>
            </w:pPr>
            <w:r>
              <w:rPr>
                <w:rFonts w:cs="Times New Roman" w:ascii="Times New Roman" w:hAnsi="Times New Roman"/>
                <w:b/>
                <w:sz w:val="24"/>
                <w:szCs w:val="24"/>
              </w:rPr>
            </w:r>
          </w:p>
        </w:tc>
        <w:tc>
          <w:tcPr>
            <w:tcW w:w="2463"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napToGrid w:val="false"/>
              <w:jc w:val="center"/>
              <w:rPr>
                <w:rFonts w:cs="Times New Roman" w:ascii="Times New Roman" w:hAnsi="Times New Roman"/>
                <w:b/>
                <w:sz w:val="24"/>
                <w:szCs w:val="24"/>
              </w:rPr>
            </w:pPr>
            <w:r>
              <w:rPr>
                <w:rFonts w:cs="Times New Roman" w:ascii="Times New Roman" w:hAnsi="Times New Roman"/>
                <w:b/>
                <w:sz w:val="24"/>
                <w:szCs w:val="24"/>
              </w:rPr>
            </w:r>
          </w:p>
        </w:tc>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b/>
                <w:sz w:val="24"/>
                <w:szCs w:val="24"/>
              </w:rPr>
            </w:pPr>
            <w:r>
              <w:rPr>
                <w:rFonts w:cs="Times New Roman" w:ascii="Times New Roman" w:hAnsi="Times New Roman"/>
                <w:b/>
                <w:sz w:val="24"/>
                <w:szCs w:val="24"/>
              </w:rPr>
              <w:t>Муниципальный район</w:t>
            </w:r>
          </w:p>
        </w:tc>
        <w:tc>
          <w:tcPr>
            <w:tcW w:w="24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rFonts w:cs="Times New Roman" w:ascii="Times New Roman" w:hAnsi="Times New Roman"/>
                <w:b/>
                <w:sz w:val="24"/>
                <w:szCs w:val="24"/>
              </w:rPr>
            </w:pPr>
            <w:r>
              <w:rPr>
                <w:rFonts w:cs="Times New Roman" w:ascii="Times New Roman" w:hAnsi="Times New Roman"/>
                <w:b/>
                <w:sz w:val="24"/>
                <w:szCs w:val="24"/>
              </w:rPr>
              <w:t>Сельское поселение</w:t>
            </w:r>
          </w:p>
        </w:tc>
      </w:tr>
      <w:tr>
        <w:trPr>
          <w:cantSplit w:val="false"/>
        </w:trPr>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rPr>
                <w:rFonts w:cs="Times New Roman" w:ascii="Times New Roman" w:hAnsi="Times New Roman"/>
                <w:sz w:val="24"/>
                <w:szCs w:val="24"/>
              </w:rPr>
            </w:pPr>
            <w:r>
              <w:rPr>
                <w:rFonts w:cs="Times New Roman" w:ascii="Times New Roman" w:hAnsi="Times New Roman"/>
                <w:sz w:val="24"/>
                <w:szCs w:val="24"/>
              </w:rPr>
              <w:t xml:space="preserve">Образование </w:t>
            </w:r>
          </w:p>
        </w:tc>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c>
          <w:tcPr>
            <w:tcW w:w="24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r>
      <w:tr>
        <w:trPr>
          <w:cantSplit w:val="false"/>
        </w:trPr>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rPr>
                <w:rFonts w:cs="Times New Roman" w:ascii="Times New Roman" w:hAnsi="Times New Roman"/>
                <w:sz w:val="24"/>
                <w:szCs w:val="24"/>
              </w:rPr>
            </w:pPr>
            <w:r>
              <w:rPr>
                <w:rFonts w:cs="Times New Roman" w:ascii="Times New Roman" w:hAnsi="Times New Roman"/>
                <w:sz w:val="24"/>
                <w:szCs w:val="24"/>
              </w:rPr>
              <w:t>Культура и искусство</w:t>
            </w:r>
          </w:p>
        </w:tc>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c>
          <w:tcPr>
            <w:tcW w:w="24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r>
      <w:tr>
        <w:trPr>
          <w:cantSplit w:val="false"/>
        </w:trPr>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rPr>
                <w:rFonts w:cs="Times New Roman" w:ascii="Times New Roman" w:hAnsi="Times New Roman"/>
                <w:sz w:val="24"/>
                <w:szCs w:val="24"/>
              </w:rPr>
            </w:pPr>
            <w:r>
              <w:rPr>
                <w:rFonts w:cs="Times New Roman" w:ascii="Times New Roman" w:hAnsi="Times New Roman"/>
                <w:sz w:val="24"/>
                <w:szCs w:val="24"/>
              </w:rPr>
              <w:t>Физическая культура и спорт</w:t>
            </w:r>
          </w:p>
        </w:tc>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c>
          <w:tcPr>
            <w:tcW w:w="24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r>
      <w:tr>
        <w:trPr>
          <w:cantSplit w:val="false"/>
        </w:trPr>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rPr>
                <w:rFonts w:cs="Times New Roman" w:ascii="Times New Roman" w:hAnsi="Times New Roman"/>
                <w:sz w:val="24"/>
                <w:szCs w:val="24"/>
              </w:rPr>
            </w:pPr>
            <w:r>
              <w:rPr>
                <w:rFonts w:cs="Times New Roman" w:ascii="Times New Roman" w:hAnsi="Times New Roman"/>
                <w:sz w:val="24"/>
                <w:szCs w:val="24"/>
              </w:rPr>
              <w:t>Здравоохранение</w:t>
            </w:r>
          </w:p>
        </w:tc>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c>
          <w:tcPr>
            <w:tcW w:w="24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r>
      <w:tr>
        <w:trPr>
          <w:cantSplit w:val="false"/>
        </w:trPr>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rPr>
                <w:rFonts w:cs="Times New Roman" w:ascii="Times New Roman" w:hAnsi="Times New Roman"/>
                <w:sz w:val="24"/>
                <w:szCs w:val="24"/>
              </w:rPr>
            </w:pPr>
            <w:r>
              <w:rPr>
                <w:rFonts w:cs="Times New Roman" w:ascii="Times New Roman" w:hAnsi="Times New Roman"/>
                <w:sz w:val="24"/>
                <w:szCs w:val="24"/>
              </w:rPr>
              <w:t>Социальное обслуживание</w:t>
            </w:r>
          </w:p>
        </w:tc>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c>
          <w:tcPr>
            <w:tcW w:w="24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r>
      <w:tr>
        <w:trPr>
          <w:cantSplit w:val="false"/>
        </w:trPr>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rPr>
                <w:rFonts w:cs="Times New Roman" w:ascii="Times New Roman" w:hAnsi="Times New Roman"/>
                <w:sz w:val="24"/>
                <w:szCs w:val="24"/>
              </w:rPr>
            </w:pPr>
            <w:r>
              <w:rPr>
                <w:rFonts w:cs="Times New Roman" w:ascii="Times New Roman" w:hAnsi="Times New Roman"/>
                <w:sz w:val="24"/>
                <w:szCs w:val="24"/>
              </w:rPr>
              <w:t>Молодежная политика</w:t>
            </w:r>
          </w:p>
        </w:tc>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c>
          <w:tcPr>
            <w:tcW w:w="246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c>
          <w:tcPr>
            <w:tcW w:w="24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rFonts w:cs="Times New Roman" w:ascii="Times New Roman" w:hAnsi="Times New Roman"/>
                <w:sz w:val="24"/>
                <w:szCs w:val="24"/>
              </w:rPr>
            </w:pPr>
            <w:r>
              <w:rPr>
                <w:rFonts w:cs="Times New Roman" w:ascii="Times New Roman" w:hAnsi="Times New Roman"/>
                <w:sz w:val="24"/>
                <w:szCs w:val="24"/>
              </w:rPr>
              <w:t>+</w:t>
            </w:r>
          </w:p>
        </w:tc>
      </w:tr>
    </w:tbl>
    <w:p>
      <w:pPr>
        <w:pStyle w:val="Normal"/>
        <w:rPr/>
      </w:pPr>
      <w:r>
        <w:rPr/>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Согласно требованиям к программам комплексного развития социальной инфраструктуры поселений (далее – Требования), утвержденных постановлением Правительства Российской Федерации от 01.10.2015 № 1050, определен состав, содержание программ комплексного развития социальной инфраструктуры поселений, городских округов, а также закреплены области, в которых должен быть установлен перечень мероприятий по строительству, реконструкции объектов местного значения поселения, городского округа (образование, здравоохранение, физическая культура и массовый спорт, культура). </w:t>
      </w:r>
    </w:p>
    <w:p>
      <w:pPr>
        <w:pStyle w:val="Normal"/>
        <w:ind w:left="0" w:right="0" w:firstLine="709"/>
        <w:jc w:val="both"/>
        <w:rPr>
          <w:rFonts w:eastAsia="Arial Unicode MS" w:cs="Times New Roman" w:ascii="Times New Roman" w:hAnsi="Times New Roman"/>
          <w:b/>
          <w:bCs/>
          <w:sz w:val="24"/>
          <w:szCs w:val="24"/>
        </w:rPr>
      </w:pPr>
      <w:r>
        <w:rPr>
          <w:rFonts w:eastAsia="Arial Unicode MS" w:cs="Times New Roman" w:ascii="Times New Roman" w:hAnsi="Times New Roman"/>
          <w:bCs/>
          <w:sz w:val="24"/>
          <w:szCs w:val="24"/>
        </w:rPr>
        <w:t>В соответствии с п. 21 ч. 2 ст.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решение вопросов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 В силу передачи полномочий по организации оказания медицинской помощи органам государственной власти Калужской области медицинские организации приобрели региональное значение и могут быть объектами местного значения только в случае передачи соответствующих полномочий государственными органами власти органам местного самоуправления муниципальных образовани</w:t>
      </w:r>
      <w:r>
        <w:rPr>
          <w:rFonts w:eastAsia="Arial Unicode MS" w:cs="Times New Roman" w:ascii="Times New Roman" w:hAnsi="Times New Roman"/>
          <w:b/>
          <w:bCs/>
          <w:sz w:val="24"/>
          <w:szCs w:val="24"/>
        </w:rPr>
        <w:t xml:space="preserve">й.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 Мероприятия относительно строительства (реконструкции) объектов регионального значения (в том числе в области здравоохранения и социального обслуживания) в соответствии со ст. 14 Градостроительного кодекса РФ должны содержать в своем составе документы территориального планирования субъектов РФ, в частности, схема территориального планирования Калужской области.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В Требованиях к программам комплексного развития социальной инфраструктуры поселений отсутствует упоминание об объектах  в области молодежной политики.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Такие объекты в соответствии с Федеральным законом от 06.10.2003 № 131-ФЗ «Об общих принципах организации местного самоуправления в Российской Федерации» относятся к объектам местного значения муниципального района, поселения и, соответственно, должны быть отображены на схеме территориального планирования муниципального района, генеральном плане поселения, а в последующем, в программе комплексного развития социальной инфраструктуры поселения.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В соответствии со ст. 14, ст. 19, ст. 23 Градостроительного кодекса РФ документы территориального планирования субъектов РФ,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 местного значения муниципального района и местного значения поселения соответственно.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Таким образом,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здравоохранения, социального обслуживания, физической культуры и спорта, культуры и искусства.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На схеме территориального планирования муниципального района в сфере социальной инфраструктуры подлежат отображению объекты капитального строительства в области образования (дошкольные образовательные организации, общеобразовательные организации, организации дополнительного образования), культуры и искусства (районные музеи, дома культуры, выставочные залы, библиотеки), физической культуры и спорта (районные спортивные залы, плавательные бассейны, плоскостные сооружения и т. д.), молодежной политики (учреждения по работе с детьми и молодежью).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(сельские клубы, музеи, библиотеки), физической культуры и спорта (спортивные залы, плавательные бассейны, плоскостные сооружения).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Анализ градостроительной документации, используемой для разработки программы комплексного развития социальной инфраструктуры сельского поселения «Деревня Варваровка», позволил сделать следующие выводы: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-утверждаемая часть генерального плана сельского поселения «Деревня Варваровка» (положение о территориальном планировании, Карта планируемого размещения объектов местного значения поселения) содержит перечень мероприятий по строительству (реконструкции) объектов различных значений, в том числе местного значения муниципального района. </w:t>
      </w:r>
    </w:p>
    <w:p>
      <w:pPr>
        <w:pStyle w:val="Normal"/>
        <w:ind w:left="0" w:right="0" w:firstLine="709"/>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 xml:space="preserve">Учитывая вышеперечисленное, в целях сбалансированного развития социальной инфраструктуры сельского поселения «Деревня Варваровка», в Программе сформирован перечень мероприятий по развитию сети объектов социальной инфраструктуры. Перечень мероприятий сформирован с учетом документов стратегического социально-экономического развития и документов территориального планирования разных уровней (Таблица 2), а значения объектов, запланированных к размещению, определены на основании полномочий органом местного самоуправления, закрепленных законодательно. </w:t>
      </w:r>
    </w:p>
    <w:p>
      <w:pPr>
        <w:pStyle w:val="Normal"/>
        <w:jc w:val="both"/>
        <w:rPr>
          <w:rFonts w:eastAsia="Arial Unicode MS" w:cs="Times New Roman" w:ascii="Times New Roman" w:hAnsi="Times New Roman"/>
          <w:bCs/>
          <w:sz w:val="24"/>
          <w:szCs w:val="24"/>
        </w:rPr>
      </w:pPr>
      <w:r>
        <w:rPr>
          <w:rFonts w:eastAsia="Arial Unicode MS" w:cs="Times New Roman" w:ascii="Times New Roman" w:hAnsi="Times New Roman"/>
          <w:bCs/>
          <w:spacing w:val="40"/>
          <w:sz w:val="24"/>
          <w:szCs w:val="24"/>
        </w:rPr>
        <w:t>Таблица</w:t>
      </w:r>
      <w:r>
        <w:rPr>
          <w:rFonts w:eastAsia="Arial Unicode MS" w:cs="Times New Roman" w:ascii="Times New Roman" w:hAnsi="Times New Roman"/>
          <w:bCs/>
          <w:sz w:val="24"/>
          <w:szCs w:val="24"/>
        </w:rPr>
        <w:t xml:space="preserve"> 2 – Перечень документов </w:t>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617"/>
        <w:gridCol w:w="5020"/>
        <w:gridCol w:w="4404"/>
      </w:tblGrid>
      <w:tr>
        <w:trPr>
          <w:tblHeader w:val="true"/>
          <w:cantSplit w:val="false"/>
        </w:trPr>
        <w:tc>
          <w:tcPr>
            <w:tcW w:w="6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eastAsia="Arial Unicode MS" w:cs="Times New Roman" w:ascii="Times New Roman" w:hAnsi="Times New Roman"/>
                <w:b/>
                <w:bCs/>
                <w:sz w:val="24"/>
                <w:szCs w:val="24"/>
              </w:rPr>
            </w:pPr>
            <w:r>
              <w:rPr>
                <w:rFonts w:eastAsia="Times New Roman" w:cs="Times New Roman" w:ascii="Times New Roman" w:hAnsi="Times New Roman"/>
                <w:b/>
                <w:bCs/>
                <w:sz w:val="24"/>
                <w:szCs w:val="24"/>
              </w:rPr>
              <w:t xml:space="preserve">№ </w:t>
            </w:r>
            <w:r>
              <w:rPr>
                <w:rFonts w:eastAsia="Arial Unicode MS" w:cs="Times New Roman" w:ascii="Times New Roman" w:hAnsi="Times New Roman"/>
                <w:b/>
                <w:bCs/>
                <w:sz w:val="24"/>
                <w:szCs w:val="24"/>
              </w:rPr>
              <w:br/>
              <w:t>п/п</w:t>
            </w:r>
          </w:p>
        </w:tc>
        <w:tc>
          <w:tcPr>
            <w:tcW w:w="5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eastAsia="Arial Unicode MS" w:cs="Times New Roman" w:ascii="Times New Roman" w:hAnsi="Times New Roman"/>
                <w:b/>
                <w:bCs/>
                <w:sz w:val="24"/>
                <w:szCs w:val="24"/>
              </w:rPr>
            </w:pPr>
            <w:r>
              <w:rPr>
                <w:rFonts w:eastAsia="Arial Unicode MS" w:cs="Times New Roman" w:ascii="Times New Roman" w:hAnsi="Times New Roman"/>
                <w:b/>
                <w:bCs/>
                <w:sz w:val="24"/>
                <w:szCs w:val="24"/>
              </w:rPr>
              <w:t>Полное наименование документа</w:t>
            </w:r>
          </w:p>
        </w:tc>
        <w:tc>
          <w:tcPr>
            <w:tcW w:w="440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both"/>
              <w:rPr>
                <w:rFonts w:eastAsia="Arial Unicode MS" w:cs="Times New Roman" w:ascii="Times New Roman" w:hAnsi="Times New Roman"/>
                <w:b/>
                <w:bCs/>
                <w:sz w:val="24"/>
                <w:szCs w:val="24"/>
              </w:rPr>
            </w:pPr>
            <w:r>
              <w:rPr>
                <w:rFonts w:eastAsia="Arial Unicode MS" w:cs="Times New Roman" w:ascii="Times New Roman" w:hAnsi="Times New Roman"/>
                <w:b/>
                <w:bCs/>
                <w:sz w:val="24"/>
                <w:szCs w:val="24"/>
              </w:rPr>
              <w:t>Сокращенное наименование документа</w:t>
            </w:r>
          </w:p>
        </w:tc>
      </w:tr>
      <w:tr>
        <w:trPr>
          <w:cantSplit w:val="false"/>
        </w:trPr>
        <w:tc>
          <w:tcPr>
            <w:tcW w:w="6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1</w:t>
            </w:r>
          </w:p>
        </w:tc>
        <w:tc>
          <w:tcPr>
            <w:tcW w:w="5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cs="Times New Roman" w:ascii="Times New Roman" w:hAnsi="Times New Roman"/>
                <w:sz w:val="24"/>
                <w:szCs w:val="24"/>
              </w:rPr>
            </w:pPr>
            <w:r>
              <w:rPr>
                <w:rFonts w:cs="Times New Roman" w:ascii="Times New Roman" w:hAnsi="Times New Roman"/>
                <w:sz w:val="24"/>
                <w:szCs w:val="24"/>
              </w:rPr>
              <w:t>Схема территориального планирования  муниципального района «Медынский район», утвержденная Решением  Районного Собрания муниципального района «Медынский район» от 17.12.2009 г. № 395 (с изм. 28.08.2015 г. № 374)</w:t>
            </w:r>
          </w:p>
        </w:tc>
        <w:tc>
          <w:tcPr>
            <w:tcW w:w="440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both"/>
              <w:rPr>
                <w:rFonts w:cs="Times New Roman" w:ascii="Times New Roman" w:hAnsi="Times New Roman"/>
                <w:sz w:val="24"/>
                <w:szCs w:val="24"/>
              </w:rPr>
            </w:pPr>
            <w:r>
              <w:rPr>
                <w:rFonts w:cs="Times New Roman" w:ascii="Times New Roman" w:hAnsi="Times New Roman"/>
                <w:sz w:val="24"/>
                <w:szCs w:val="24"/>
              </w:rPr>
              <w:t>Схема территориального планирования муниципального района «Медынский район»</w:t>
            </w:r>
          </w:p>
        </w:tc>
      </w:tr>
      <w:tr>
        <w:trPr>
          <w:cantSplit w:val="false"/>
        </w:trPr>
        <w:tc>
          <w:tcPr>
            <w:tcW w:w="6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2</w:t>
            </w:r>
          </w:p>
        </w:tc>
        <w:tc>
          <w:tcPr>
            <w:tcW w:w="5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eastAsia="Times New Roman" w:cs="Times New Roman" w:ascii="Times New Roman" w:hAnsi="Times New Roman"/>
                <w:sz w:val="24"/>
                <w:szCs w:val="24"/>
              </w:rPr>
            </w:pPr>
            <w:r>
              <w:rPr>
                <w:rFonts w:cs="Times New Roman" w:ascii="Times New Roman" w:hAnsi="Times New Roman"/>
                <w:sz w:val="24"/>
                <w:szCs w:val="24"/>
              </w:rPr>
              <w:t xml:space="preserve">Генеральный план сельского поселения «Деревня Варваровка», утвержденный </w:t>
            </w:r>
            <w:r>
              <w:rPr>
                <w:rFonts w:eastAsia="Times New Roman" w:cs="Times New Roman" w:ascii="Times New Roman" w:hAnsi="Times New Roman"/>
                <w:sz w:val="24"/>
                <w:szCs w:val="24"/>
              </w:rPr>
              <w:t xml:space="preserve">Решением Районного Собрания </w:t>
            </w:r>
            <w:r>
              <w:rPr>
                <w:rFonts w:cs="Times New Roman" w:ascii="Times New Roman" w:hAnsi="Times New Roman"/>
                <w:sz w:val="24"/>
                <w:szCs w:val="24"/>
              </w:rPr>
              <w:t xml:space="preserve">муниципального района «Медынский район» </w:t>
            </w:r>
            <w:r>
              <w:rPr>
                <w:rFonts w:eastAsia="Times New Roman" w:cs="Times New Roman" w:ascii="Times New Roman" w:hAnsi="Times New Roman"/>
                <w:sz w:val="24"/>
                <w:szCs w:val="24"/>
              </w:rPr>
              <w:t xml:space="preserve">  от 27.10.2016 г. № 84.</w:t>
            </w:r>
          </w:p>
        </w:tc>
        <w:tc>
          <w:tcPr>
            <w:tcW w:w="440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both"/>
              <w:rPr>
                <w:rFonts w:cs="Times New Roman" w:ascii="Times New Roman" w:hAnsi="Times New Roman"/>
                <w:sz w:val="24"/>
                <w:szCs w:val="24"/>
              </w:rPr>
            </w:pPr>
            <w:r>
              <w:rPr>
                <w:rFonts w:cs="Times New Roman" w:ascii="Times New Roman" w:hAnsi="Times New Roman"/>
                <w:sz w:val="24"/>
                <w:szCs w:val="24"/>
              </w:rPr>
              <w:t>Генеральный план сельского поселения «Деревня Варваровка»</w:t>
            </w:r>
          </w:p>
        </w:tc>
      </w:tr>
      <w:tr>
        <w:trPr>
          <w:cantSplit w:val="false"/>
        </w:trPr>
        <w:tc>
          <w:tcPr>
            <w:tcW w:w="6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3</w:t>
            </w:r>
          </w:p>
        </w:tc>
        <w:tc>
          <w:tcPr>
            <w:tcW w:w="5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cs="Times New Roman" w:ascii="Times New Roman" w:hAnsi="Times New Roman"/>
                <w:sz w:val="24"/>
                <w:szCs w:val="24"/>
              </w:rPr>
            </w:pPr>
            <w:r>
              <w:rPr>
                <w:rFonts w:cs="Times New Roman" w:ascii="Times New Roman" w:hAnsi="Times New Roman"/>
                <w:sz w:val="24"/>
                <w:szCs w:val="24"/>
              </w:rPr>
              <w:t>Региональные нормативы градостроительного проектирования Калужской области, утвержденные приказом Управления архитектуры и градостроительства Калужской  области от 17.07.2015 г. № 59</w:t>
            </w:r>
          </w:p>
        </w:tc>
        <w:tc>
          <w:tcPr>
            <w:tcW w:w="440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both"/>
              <w:rPr>
                <w:rFonts w:cs="Times New Roman" w:ascii="Times New Roman" w:hAnsi="Times New Roman"/>
                <w:sz w:val="24"/>
                <w:szCs w:val="24"/>
              </w:rPr>
            </w:pPr>
            <w:r>
              <w:rPr>
                <w:rFonts w:cs="Times New Roman" w:ascii="Times New Roman" w:hAnsi="Times New Roman"/>
                <w:sz w:val="24"/>
                <w:szCs w:val="24"/>
              </w:rPr>
              <w:t>РНГП Калужской области</w:t>
            </w:r>
          </w:p>
        </w:tc>
      </w:tr>
      <w:tr>
        <w:trPr>
          <w:cantSplit w:val="false"/>
        </w:trPr>
        <w:tc>
          <w:tcPr>
            <w:tcW w:w="6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4</w:t>
            </w:r>
          </w:p>
        </w:tc>
        <w:tc>
          <w:tcPr>
            <w:tcW w:w="5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Модель правового акта «Регламент предоставления муниципальной услуги на строительство, реконструкцию объектов капитального строительства, а также на ввод объектов в эксплуатацию»</w:t>
            </w:r>
          </w:p>
        </w:tc>
        <w:tc>
          <w:tcPr>
            <w:tcW w:w="440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both"/>
              <w:rPr>
                <w:rFonts w:cs="Times New Roman" w:ascii="Times New Roman" w:hAnsi="Times New Roman"/>
                <w:sz w:val="24"/>
                <w:szCs w:val="24"/>
              </w:rPr>
            </w:pPr>
            <w:r>
              <w:rPr>
                <w:rFonts w:cs="Times New Roman" w:ascii="Times New Roman" w:hAnsi="Times New Roman"/>
                <w:sz w:val="24"/>
                <w:szCs w:val="24"/>
              </w:rPr>
              <w:t>МПА</w:t>
            </w:r>
          </w:p>
        </w:tc>
      </w:tr>
      <w:tr>
        <w:trPr>
          <w:cantSplit w:val="false"/>
        </w:trPr>
        <w:tc>
          <w:tcPr>
            <w:tcW w:w="6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5</w:t>
            </w:r>
          </w:p>
        </w:tc>
        <w:tc>
          <w:tcPr>
            <w:tcW w:w="5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eastAsia="Arial Unicode MS" w:cs="Times New Roman" w:ascii="Times New Roman" w:hAnsi="Times New Roman"/>
                <w:bCs/>
                <w:sz w:val="24"/>
                <w:szCs w:val="24"/>
              </w:rPr>
            </w:pPr>
            <w:r>
              <w:rPr>
                <w:rFonts w:cs="Times New Roman" w:ascii="Times New Roman" w:hAnsi="Times New Roman"/>
                <w:sz w:val="24"/>
                <w:szCs w:val="24"/>
              </w:rPr>
              <w:t>Местные нормативы градостроительного проектирования сельского поселения «Деревня Варваровка», утвержденные решением Совета депутатов сельского поселения «Деревня Варваровка» от 23.01.2017 г. № 47</w:t>
            </w:r>
            <w:r>
              <w:rPr>
                <w:rFonts w:eastAsia="Arial Unicode MS" w:cs="Times New Roman" w:ascii="Times New Roman" w:hAnsi="Times New Roman"/>
                <w:bCs/>
                <w:sz w:val="24"/>
                <w:szCs w:val="24"/>
              </w:rPr>
              <w:t xml:space="preserve"> </w:t>
            </w:r>
          </w:p>
        </w:tc>
        <w:tc>
          <w:tcPr>
            <w:tcW w:w="440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both"/>
              <w:rPr>
                <w:rFonts w:cs="Times New Roman" w:ascii="Times New Roman" w:hAnsi="Times New Roman"/>
                <w:sz w:val="24"/>
                <w:szCs w:val="24"/>
              </w:rPr>
            </w:pPr>
            <w:r>
              <w:rPr>
                <w:rFonts w:cs="Times New Roman" w:ascii="Times New Roman" w:hAnsi="Times New Roman"/>
                <w:sz w:val="24"/>
                <w:szCs w:val="24"/>
              </w:rPr>
              <w:t>МНГП сельского поселения «Деревня Варваровка»</w:t>
            </w:r>
          </w:p>
        </w:tc>
      </w:tr>
      <w:tr>
        <w:trPr>
          <w:cantSplit w:val="false"/>
        </w:trPr>
        <w:tc>
          <w:tcPr>
            <w:tcW w:w="6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t>6</w:t>
            </w:r>
          </w:p>
        </w:tc>
        <w:tc>
          <w:tcPr>
            <w:tcW w:w="50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both"/>
              <w:rPr>
                <w:rFonts w:cs="Times New Roman" w:ascii="Times New Roman" w:hAnsi="Times New Roman"/>
                <w:sz w:val="24"/>
                <w:szCs w:val="24"/>
              </w:rPr>
            </w:pPr>
            <w:r>
              <w:rPr>
                <w:rFonts w:cs="Times New Roman" w:ascii="Times New Roman" w:hAnsi="Times New Roman"/>
                <w:sz w:val="24"/>
                <w:szCs w:val="24"/>
              </w:rPr>
              <w:t>Стратегия социально-экономического развития Калужской области до 2030 года утвержденная Правительством Калужской области № 250 от 29.06.2009г</w:t>
            </w:r>
          </w:p>
        </w:tc>
        <w:tc>
          <w:tcPr>
            <w:tcW w:w="440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both"/>
              <w:rPr>
                <w:rFonts w:cs="Times New Roman" w:ascii="Times New Roman" w:hAnsi="Times New Roman"/>
                <w:sz w:val="24"/>
                <w:szCs w:val="24"/>
              </w:rPr>
            </w:pPr>
            <w:r>
              <w:rPr>
                <w:rFonts w:cs="Times New Roman" w:ascii="Times New Roman" w:hAnsi="Times New Roman"/>
                <w:sz w:val="24"/>
                <w:szCs w:val="24"/>
              </w:rPr>
              <w:t>ССЭР Калужской области</w:t>
            </w:r>
          </w:p>
          <w:p>
            <w:pPr>
              <w:pStyle w:val="Normal"/>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r>
          </w:p>
        </w:tc>
      </w:tr>
    </w:tbl>
    <w:p>
      <w:pPr>
        <w:pStyle w:val="Normal"/>
        <w:jc w:val="both"/>
        <w:rPr>
          <w:rFonts w:eastAsia="Arial Unicode MS" w:cs="Times New Roman" w:ascii="Times New Roman" w:hAnsi="Times New Roman"/>
          <w:bCs/>
          <w:sz w:val="24"/>
          <w:szCs w:val="24"/>
        </w:rPr>
      </w:pPr>
      <w:r>
        <w:rPr>
          <w:rFonts w:eastAsia="Arial Unicode MS" w:cs="Times New Roman" w:ascii="Times New Roman" w:hAnsi="Times New Roman"/>
          <w:bCs/>
          <w:sz w:val="24"/>
          <w:szCs w:val="24"/>
        </w:rPr>
      </w:r>
    </w:p>
    <w:p>
      <w:pPr>
        <w:pStyle w:val="Heading2"/>
        <w:numPr>
          <w:ilvl w:val="0"/>
          <w:numId w:val="9"/>
        </w:numPr>
        <w:spacing w:before="0" w:after="0"/>
        <w:ind w:left="714" w:right="0" w:hanging="5"/>
        <w:jc w:val="both"/>
        <w:rPr>
          <w:rFonts w:cs="Times New Roman" w:ascii="Times New Roman" w:hAnsi="Times New Roman"/>
          <w:i w:val="false"/>
          <w:sz w:val="24"/>
          <w:szCs w:val="24"/>
        </w:rPr>
      </w:pPr>
      <w:r>
        <w:rPr>
          <w:rFonts w:cs="Times New Roman" w:ascii="Times New Roman" w:hAnsi="Times New Roman"/>
          <w:i w:val="false"/>
          <w:sz w:val="24"/>
          <w:szCs w:val="24"/>
        </w:rPr>
        <w:t xml:space="preserve">Предложения по повышению доступности среды для маломобильных групп населения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При проектировании,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 в том числе инвалидов и граждан других маломобильных групп населения (к которым могут быть отнесены люди преклонного возраста, с временными или длительными нарушениями здоровья и функций движения, беременные женщины, люди с детскими колясками и другие).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Для инвалидов и граждан других маломобильных групп населения требования к проектированию, строительству и реконструкции объектов социальной инфраструктуры определяются следующими нормативными документами: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-СП 59.13330.2012 «Свод правил. Доступность зданий и сооружений для маломобильных групп населения. Актуализированная редакция СНиП 35-01.2001»;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-СП 35-101-2001 «Проектирование зданий и сооружений с учетом доступности для маломобильных групп населения. Общие положения»;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-СП 35-102-2001 «Жилая среда с планировочными элементами, доступными инвалидам»;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-СП 31-102-99 «Требования доступности общественных зданий и сооружений для инвалидов и других маломобильных посетителей»;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-СП 35-103-2001 «Общественные здания и сооружения, доступные маломобильным посетителям»;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-РДС 35-201-99 «Система нормативных документов в строительстве. Руководящий документ системы. Порядок реализации требований доступности для инвалидов к объектам социальной инфраструктуры».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Здания и сооружения объектов социальной инфраструктуры рекомендуется проектировать с учетом критериев доступности, безопасности, удобства и информативности: </w:t>
      </w:r>
    </w:p>
    <w:p>
      <w:pPr>
        <w:pStyle w:val="Normal"/>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-возможности беспрепятственно достигнуть места обслуживания и воспользоваться предоставленным обслуживанием; </w:t>
      </w:r>
    </w:p>
    <w:p>
      <w:pPr>
        <w:pStyle w:val="Normal"/>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-беспрепятственного движения по коммуникационным путям, помещениям и пространствам; </w:t>
      </w:r>
    </w:p>
    <w:p>
      <w:pPr>
        <w:pStyle w:val="Normal"/>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-возможности своевременно воспользоваться местами отдыха, ожидания и сопутствующего обслуживания; </w:t>
      </w:r>
    </w:p>
    <w:p>
      <w:pPr>
        <w:pStyle w:val="Normal"/>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-возможность избежать травм, ранений, увечий, излишней усталости из-за свойств архитектурной среды зданий;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-возможность своевременного опознавания и реагирования на места и зоны риска;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-предупреждение потребителей о зонах, представляющих потенциальную опасность; </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-своевременное распознавание ориентиров в архитектурной среде общественных зданий;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-точную идентификацию своего места нахождения и мест, являющихся целью посещения;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-использование средств информирования, соответствующих особенностям различных групп потребителей;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-возможность эффективной ориентации посетителя, как в светлое, так и в темное время суток;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-сокращение времени и усилий на получение необходимой информации;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-возможность иметь непрерывную информационную поддержку на всем пути следования по зданию. </w:t>
      </w:r>
    </w:p>
    <w:p>
      <w:pPr>
        <w:pStyle w:val="Heading2"/>
        <w:numPr>
          <w:ilvl w:val="0"/>
          <w:numId w:val="9"/>
        </w:numPr>
        <w:spacing w:before="0" w:after="0"/>
        <w:ind w:left="714" w:right="0" w:hanging="5"/>
        <w:jc w:val="both"/>
        <w:rPr>
          <w:rFonts w:cs="Times New Roman" w:ascii="Times New Roman" w:hAnsi="Times New Roman"/>
          <w:i w:val="false"/>
          <w:sz w:val="24"/>
          <w:szCs w:val="24"/>
        </w:rPr>
      </w:pPr>
      <w:r>
        <w:rPr>
          <w:rFonts w:cs="Times New Roman" w:ascii="Times New Roman" w:hAnsi="Times New Roman"/>
          <w:i w:val="false"/>
          <w:sz w:val="24"/>
          <w:szCs w:val="24"/>
        </w:rPr>
        <w:t xml:space="preserve">Стоимость реализации мероприятий и источники финансирования по развитию сети объектов социальной инфраструктуры </w:t>
      </w:r>
    </w:p>
    <w:p>
      <w:pPr>
        <w:pStyle w:val="Normal"/>
        <w:ind w:left="0" w:right="0" w:firstLine="567"/>
        <w:jc w:val="both"/>
        <w:rPr>
          <w:rFonts w:cs="Times New Roman" w:ascii="Times New Roman" w:hAnsi="Times New Roman"/>
          <w:sz w:val="24"/>
          <w:szCs w:val="24"/>
        </w:rPr>
      </w:pPr>
      <w:r>
        <w:rPr>
          <w:rFonts w:cs="Times New Roman" w:ascii="Times New Roman" w:hAnsi="Times New Roman"/>
          <w:sz w:val="24"/>
          <w:szCs w:val="24"/>
        </w:rPr>
        <w:t xml:space="preserve">Оценка объемов и источников финансирования мероприятий по проектированию, строительству,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 Стоимость реализации запланированных мероприятий по проектированию, строительству, реконструкции объектов социальной инфраструктуры сельского поселения представлена в Приложении 1. </w:t>
      </w:r>
    </w:p>
    <w:p>
      <w:pPr>
        <w:pStyle w:val="Normal"/>
        <w:ind w:left="0" w:right="0" w:firstLine="567"/>
        <w:jc w:val="both"/>
        <w:rPr>
          <w:rFonts w:cs="Times New Roman" w:ascii="Times New Roman" w:hAnsi="Times New Roman"/>
          <w:sz w:val="24"/>
          <w:szCs w:val="24"/>
        </w:rPr>
      </w:pPr>
      <w:r>
        <w:rPr>
          <w:rFonts w:cs="Times New Roman" w:ascii="Times New Roman" w:hAnsi="Times New Roman"/>
          <w:sz w:val="24"/>
          <w:szCs w:val="24"/>
        </w:rPr>
        <w:t xml:space="preserve">Методика определения стоимости реализации мероприятий по проектированию, строительству и реконструкции объектов социальной инфраструктуры предполагает несколько вариантов: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-расчет по сборнику Государственные сметные нормативы. НЦС 81-02-2014. Укрупненные нормативы цены строительства. НЦС-2014;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-расчет по сборнику укрупненных показателей затрат по застройке, инженерному оборудованию, благоустройству и озеленению городов различной величины и народнохозяйственного профиля для всех климатических зон страны», разработанного ЦНИИП градостроительства в 1986 г.;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-определение в соответствии с данными программ социально-экономического развития регионального и/или местного уровней;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-определение на основе объектов-аналогов из сети Интернет. </w:t>
      </w:r>
    </w:p>
    <w:p>
      <w:pPr>
        <w:pStyle w:val="Normal"/>
        <w:ind w:left="0" w:right="0" w:firstLine="567"/>
        <w:jc w:val="both"/>
        <w:rPr>
          <w:rFonts w:cs="Times New Roman" w:ascii="Times New Roman" w:hAnsi="Times New Roman"/>
          <w:sz w:val="24"/>
          <w:szCs w:val="24"/>
        </w:rPr>
      </w:pPr>
      <w:r>
        <w:rPr>
          <w:rFonts w:cs="Times New Roman" w:ascii="Times New Roman" w:hAnsi="Times New Roman"/>
          <w:sz w:val="24"/>
          <w:szCs w:val="24"/>
        </w:rPr>
        <w:t xml:space="preserve">Для мероприятий, предусмотренных программами социально-экономического развития местного уровня, стоимость их реализации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 </w:t>
      </w:r>
    </w:p>
    <w:p>
      <w:pPr>
        <w:pStyle w:val="Heading2"/>
        <w:numPr>
          <w:ilvl w:val="0"/>
          <w:numId w:val="9"/>
        </w:numPr>
        <w:spacing w:before="0" w:after="0"/>
        <w:ind w:left="714" w:right="0" w:hanging="5"/>
        <w:jc w:val="both"/>
        <w:rPr>
          <w:rFonts w:cs="Times New Roman" w:ascii="Times New Roman" w:hAnsi="Times New Roman"/>
          <w:i w:val="false"/>
          <w:sz w:val="24"/>
          <w:szCs w:val="24"/>
        </w:rPr>
      </w:pPr>
      <w:r>
        <w:rPr>
          <w:rFonts w:cs="Times New Roman" w:ascii="Times New Roman" w:hAnsi="Times New Roman"/>
          <w:i w:val="false"/>
          <w:sz w:val="24"/>
          <w:szCs w:val="24"/>
        </w:rPr>
        <w:t xml:space="preserve">Эффективность мероприятий по развитию сети объектов социальной инфраструктуры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Реализация мероприятий по строительству, реконструкции объектов социальной инфраструктуры сельского поселения позволит достичь определенных социальных эффектов: </w:t>
      </w:r>
    </w:p>
    <w:p>
      <w:pPr>
        <w:pStyle w:val="Normal"/>
        <w:numPr>
          <w:ilvl w:val="0"/>
          <w:numId w:val="11"/>
        </w:numPr>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поселения квалифицированных кадров. </w:t>
      </w:r>
    </w:p>
    <w:p>
      <w:pPr>
        <w:pStyle w:val="Normal"/>
        <w:numPr>
          <w:ilvl w:val="0"/>
          <w:numId w:val="11"/>
        </w:numPr>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Создание условий для развития таких отраслей, как образование, физическая культура и массовый спорт, культура. </w:t>
      </w:r>
    </w:p>
    <w:p>
      <w:pPr>
        <w:pStyle w:val="Normal"/>
        <w:numPr>
          <w:ilvl w:val="0"/>
          <w:numId w:val="11"/>
        </w:numPr>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Улучшение качества жизни населения сельского поселения за счет увеличения уровня обеспеченности объектами социальной инфраструктуры. </w:t>
      </w:r>
    </w:p>
    <w:p>
      <w:pPr>
        <w:pStyle w:val="Heading2"/>
        <w:numPr>
          <w:ilvl w:val="0"/>
          <w:numId w:val="9"/>
        </w:numPr>
        <w:spacing w:before="0" w:after="0"/>
        <w:ind w:left="714" w:right="0" w:hanging="5"/>
        <w:jc w:val="both"/>
        <w:rPr>
          <w:rFonts w:cs="Times New Roman" w:ascii="Times New Roman" w:hAnsi="Times New Roman"/>
          <w:i w:val="false"/>
          <w:sz w:val="24"/>
          <w:szCs w:val="24"/>
        </w:rPr>
      </w:pPr>
      <w:r>
        <w:rPr>
          <w:rFonts w:cs="Times New Roman" w:ascii="Times New Roman" w:hAnsi="Times New Roman"/>
          <w:i w:val="false"/>
          <w:sz w:val="24"/>
          <w:szCs w:val="24"/>
        </w:rPr>
        <w:t xml:space="preserve">Предложения по совершенствованию нормативно-правового обеспечения развития социальной инфраструктуры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В качестве предложений по совершенствованию нормативно-правового обеспечения деятельности в сфере проектирования, строительства, реконструкции объектов социальной инфраструктуры сельского поселения в целях достижения целевых показателей Программы сформированы следующие рекомендации: </w:t>
      </w:r>
    </w:p>
    <w:p>
      <w:pPr>
        <w:pStyle w:val="Normal"/>
        <w:numPr>
          <w:ilvl w:val="0"/>
          <w:numId w:val="8"/>
        </w:numPr>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В результате анализа градостроительной документации сельского поселения установлено, что планируемые к размещению объекты социальной инфраструктуры в документах территориального планирования приведены с учетом их значений согласно законодательно установленным полномочиям органов местного самоуправления муниципальных образований. </w:t>
      </w:r>
    </w:p>
    <w:p>
      <w:pPr>
        <w:pStyle w:val="Normal"/>
        <w:numPr>
          <w:ilvl w:val="0"/>
          <w:numId w:val="8"/>
        </w:numPr>
        <w:tabs>
          <w:tab w:val="left" w:pos="1134" w:leader="none"/>
        </w:tabs>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Планирование развития сети объектов обслуживания в документах территориального планирования Медынского района выполнено на основании норм расчета учреждений и предприятий обслуживания, размерах их земельных участков, представленных в СНИП 2.07.01- 89* Градостроительство. Планировка и застройка городских и сельских поселений (далее - СНИП).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Приведенные в СНИП нормативы являются усредненными в целом для территории Российской Федерации и значительно могут превышать величину пропускной способности существующих сооружений в конкретном муниципальном образовании, а также не учитывают национальных и территориальных особенностей, плотности населения и системы расселения Медынского района.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17.07.2015г. №59, местные нормативы градостроительного проектирования  муниципального района «Медынский район», утверждены </w:t>
      </w:r>
      <w:r>
        <w:rPr>
          <w:rFonts w:cs="Times New Roman" w:ascii="Times New Roman" w:hAnsi="Times New Roman"/>
          <w:b/>
          <w:sz w:val="24"/>
          <w:szCs w:val="24"/>
        </w:rPr>
        <w:t>решением Собрания депутатов муниципального района «Медынский район» от 03.11.2009г. № 210</w:t>
      </w:r>
      <w:r>
        <w:rPr>
          <w:rFonts w:cs="Times New Roman" w:ascii="Times New Roman" w:hAnsi="Times New Roman"/>
          <w:sz w:val="24"/>
          <w:szCs w:val="24"/>
        </w:rPr>
        <w:t xml:space="preserve">. Региональные и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и местного значения соответственно. Расчетные показатели устанавливаются с учетом особенностей и специфики территории, а именно, учитывают природно-климатические условия, социально-возрастной состав населения, систему расселения и т. д.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Рекомендуется не вносить изменения в генеральный план сельского поселения «Деревня Варваровка», схему территориального планирования Медынского муниципального района на предмет учета норм минимально допустимого уровня обеспеченности объектами местного значения в соответствии с нормативами градостроительного проектирования. </w:t>
      </w:r>
    </w:p>
    <w:p>
      <w:pPr>
        <w:pStyle w:val="Heading2"/>
        <w:numPr>
          <w:ilvl w:val="0"/>
          <w:numId w:val="9"/>
        </w:numPr>
        <w:spacing w:before="0" w:after="0"/>
        <w:ind w:left="714" w:right="0" w:hanging="5"/>
        <w:jc w:val="both"/>
        <w:rPr>
          <w:rFonts w:cs="Times New Roman" w:ascii="Times New Roman" w:hAnsi="Times New Roman"/>
          <w:i w:val="false"/>
          <w:sz w:val="24"/>
          <w:szCs w:val="24"/>
        </w:rPr>
      </w:pPr>
      <w:r>
        <w:rPr>
          <w:rFonts w:cs="Times New Roman" w:ascii="Times New Roman" w:hAnsi="Times New Roman"/>
          <w:i w:val="false"/>
          <w:sz w:val="24"/>
          <w:szCs w:val="24"/>
        </w:rPr>
        <w:t xml:space="preserve">Предложения по совершенствованию информационного обеспечения развития социальной инфраструктуры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Развитие информационного обеспечения деятельности в сфере проектирования, строительства, реконструкции объектов социальной инфраструктуры связано, в первую очередь, с необходимостью оперативного обеспечения граждан и организаций достоверной, актуальной, юридически значимой информацией о современном и планируемом состоянии территории сельского поселения в электронном виде, реализацией возможности получить в электронном виде ключевые документы, необходимые для осуществления инвестиционной деятельности по реализации социальных проектов, от разработки градостроительной документации и предоставления земельного участка до ввода объекта в эксплуатацию.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Кроме того,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 улучшить функционирования и взаимодействия органов местного самоуправления не только между собой, но и с органами исполнительной власти субъекта РФ при осуществлении градостроительной деятельности предоставлении муниципальных услуг.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Таким образом, в качестве предложений по совершенствованию информационного обеспечения деятельности в сфере проектирования, строительства, реконструкции объектов социальной инфраструктуры в Медынском районе рекомендуется: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Создание и внедрение автоматизированных информационных систем обеспечения градостроительной деятельности в муниципальном образовании и обеспечении актуализации базы пространственных данных о современном и планируемом состоянии территории в векторном электронном видео взаимосвязи с документами и процессами предоставления муниципальных услуг. Внедрение стандартов и инструментов контроля качества и взаимосвязанности решений градостроительной документации. Организация двустороннего электронного информационного взаимодействия с информационными ресурсами. </w:t>
      </w:r>
    </w:p>
    <w:p>
      <w:pPr>
        <w:pStyle w:val="Normal"/>
        <w:ind w:left="0" w:right="0" w:firstLine="709"/>
        <w:jc w:val="both"/>
        <w:rPr>
          <w:rFonts w:cs="Times New Roman" w:ascii="Times New Roman" w:hAnsi="Times New Roman"/>
          <w:sz w:val="24"/>
          <w:szCs w:val="24"/>
        </w:rPr>
      </w:pPr>
      <w:r>
        <w:rPr>
          <w:rFonts w:cs="Times New Roman" w:ascii="Times New Roman" w:hAnsi="Times New Roman"/>
          <w:sz w:val="24"/>
          <w:szCs w:val="24"/>
        </w:rPr>
        <w:t>Автоматизация предоставления следующих муниципальных услуг и функций: предоставление земельного участка, подготовка схемы расположения земельного участка; выдача градостроительного плана земельного участка; выдача разрешения на строительство; выдача разрешения на ввод в эксплуатацию; предоставление сведений в ИСОГД; организация разработки и утверждения документов территориального планирования в электронном виде; организация разработки и утверждения документации по планировке территорий в электронном виде; организация разработки и утверждения и внесения изменений в документацию градостроительного зонирования в электронном виде; и др.</w:t>
      </w:r>
    </w:p>
    <w:p>
      <w:pPr>
        <w:pStyle w:val="Heading1"/>
        <w:numPr>
          <w:ilvl w:val="0"/>
          <w:numId w:val="8"/>
        </w:numPr>
        <w:tabs>
          <w:tab w:val="left" w:pos="1134" w:leader="none"/>
        </w:tabs>
        <w:spacing w:before="0" w:after="0"/>
        <w:ind w:left="1429" w:right="142" w:hanging="360"/>
        <w:jc w:val="both"/>
        <w:rPr>
          <w:rFonts w:cs="Times New Roman" w:ascii="Times New Roman" w:hAnsi="Times New Roman"/>
          <w:sz w:val="24"/>
          <w:szCs w:val="24"/>
        </w:rPr>
      </w:pPr>
      <w:bookmarkStart w:id="17" w:name="bookmark93"/>
      <w:r>
        <w:rPr>
          <w:rFonts w:cs="Times New Roman" w:ascii="Times New Roman" w:hAnsi="Times New Roman"/>
          <w:sz w:val="24"/>
          <w:szCs w:val="24"/>
        </w:rPr>
        <w:t>Ресурсное обеспечение Программы</w:t>
      </w:r>
      <w:bookmarkEnd w:id="17"/>
      <w:r>
        <w:rPr>
          <w:rFonts w:cs="Times New Roman" w:ascii="Times New Roman" w:hAnsi="Times New Roman"/>
          <w:sz w:val="24"/>
          <w:szCs w:val="24"/>
        </w:rPr>
        <w:t xml:space="preserve">  </w:t>
      </w:r>
    </w:p>
    <w:p>
      <w:pPr>
        <w:pStyle w:val="Bodytext1"/>
        <w:shd w:fill="auto" w:val="clear"/>
        <w:spacing w:lineRule="auto" w:line="240" w:before="0" w:after="0"/>
        <w:ind w:left="23" w:right="20" w:firstLine="686"/>
        <w:jc w:val="both"/>
        <w:rPr>
          <w:rFonts w:cs="Times New Roman" w:ascii="Times New Roman" w:hAnsi="Times New Roman"/>
          <w:sz w:val="24"/>
          <w:szCs w:val="24"/>
        </w:rPr>
      </w:pPr>
      <w:r>
        <w:rPr>
          <w:rFonts w:cs="Times New Roman" w:ascii="Times New Roman" w:hAnsi="Times New Roman"/>
          <w:sz w:val="24"/>
          <w:szCs w:val="24"/>
        </w:rPr>
        <w:t>Объем финансирования программы на период 2017-2021 г.г. составляет – 2,583млн. руб. В том числе:</w:t>
      </w:r>
    </w:p>
    <w:p>
      <w:pPr>
        <w:pStyle w:val="Bodytext1"/>
        <w:shd w:fill="auto" w:val="clear"/>
        <w:tabs>
          <w:tab w:val="left" w:pos="1134" w:leader="none"/>
        </w:tabs>
        <w:spacing w:lineRule="auto" w:line="240" w:before="0" w:after="0"/>
        <w:ind w:left="709" w:right="20" w:hanging="0"/>
        <w:jc w:val="both"/>
        <w:rPr>
          <w:rFonts w:cs="Times New Roman" w:ascii="Times New Roman" w:hAnsi="Times New Roman"/>
          <w:sz w:val="24"/>
          <w:szCs w:val="24"/>
        </w:rPr>
      </w:pPr>
      <w:r>
        <w:rPr>
          <w:rFonts w:cs="Times New Roman" w:ascii="Times New Roman" w:hAnsi="Times New Roman"/>
          <w:sz w:val="24"/>
          <w:szCs w:val="24"/>
        </w:rPr>
        <w:t>-федеральный бюджет – 0,0 млн. руб.;</w:t>
      </w:r>
    </w:p>
    <w:p>
      <w:pPr>
        <w:pStyle w:val="Bodytext1"/>
        <w:shd w:fill="auto" w:val="clear"/>
        <w:tabs>
          <w:tab w:val="left" w:pos="1134" w:leader="none"/>
        </w:tabs>
        <w:spacing w:lineRule="auto" w:line="240" w:before="0" w:after="0"/>
        <w:ind w:left="709" w:right="20" w:hanging="0"/>
        <w:jc w:val="both"/>
        <w:rPr>
          <w:rFonts w:cs="Times New Roman" w:ascii="Times New Roman" w:hAnsi="Times New Roman"/>
          <w:sz w:val="24"/>
          <w:szCs w:val="24"/>
        </w:rPr>
      </w:pPr>
      <w:r>
        <w:rPr>
          <w:rFonts w:cs="Times New Roman" w:ascii="Times New Roman" w:hAnsi="Times New Roman"/>
          <w:sz w:val="24"/>
          <w:szCs w:val="24"/>
        </w:rPr>
        <w:t>-региональный бюджет – 0,808 млн. руб.;</w:t>
      </w:r>
    </w:p>
    <w:p>
      <w:pPr>
        <w:pStyle w:val="Bodytext1"/>
        <w:shd w:fill="auto" w:val="clear"/>
        <w:tabs>
          <w:tab w:val="left" w:pos="0" w:leader="none"/>
          <w:tab w:val="left" w:pos="1134" w:leader="none"/>
        </w:tabs>
        <w:spacing w:lineRule="auto" w:line="240" w:before="0" w:after="0"/>
        <w:ind w:left="709" w:right="0" w:hanging="0"/>
        <w:jc w:val="both"/>
        <w:rPr>
          <w:rFonts w:cs="Times New Roman" w:ascii="Times New Roman" w:hAnsi="Times New Roman"/>
          <w:sz w:val="24"/>
          <w:szCs w:val="24"/>
        </w:rPr>
      </w:pPr>
      <w:r>
        <w:rPr>
          <w:rFonts w:cs="Times New Roman" w:ascii="Times New Roman" w:hAnsi="Times New Roman"/>
          <w:sz w:val="24"/>
          <w:szCs w:val="24"/>
        </w:rPr>
        <w:t>-местный бюджет поселения– 1,775 млн. руб.;</w:t>
      </w:r>
    </w:p>
    <w:p>
      <w:pPr>
        <w:pStyle w:val="Bodytext1"/>
        <w:shd w:fill="auto" w:val="clear"/>
        <w:tabs>
          <w:tab w:val="left" w:pos="0" w:leader="none"/>
          <w:tab w:val="left" w:pos="1134" w:leader="none"/>
        </w:tabs>
        <w:spacing w:lineRule="auto" w:line="240" w:before="0" w:after="0"/>
        <w:ind w:left="709" w:right="20" w:hanging="0"/>
        <w:jc w:val="both"/>
        <w:rPr>
          <w:rFonts w:cs="Times New Roman" w:ascii="Times New Roman" w:hAnsi="Times New Roman"/>
          <w:sz w:val="24"/>
          <w:szCs w:val="24"/>
        </w:rPr>
      </w:pPr>
      <w:r>
        <w:rPr>
          <w:rFonts w:cs="Times New Roman" w:ascii="Times New Roman" w:hAnsi="Times New Roman"/>
          <w:sz w:val="24"/>
          <w:szCs w:val="24"/>
        </w:rPr>
        <w:t>-привлеченные средства – 0,0 млн. руб.</w:t>
      </w:r>
    </w:p>
    <w:p>
      <w:pPr>
        <w:pStyle w:val="Heading1"/>
        <w:numPr>
          <w:ilvl w:val="0"/>
          <w:numId w:val="8"/>
        </w:numPr>
        <w:tabs>
          <w:tab w:val="left" w:pos="1134" w:leader="none"/>
        </w:tabs>
        <w:spacing w:before="0" w:after="0"/>
        <w:ind w:left="709" w:right="142" w:hanging="0"/>
        <w:jc w:val="both"/>
        <w:rPr>
          <w:rFonts w:cs="Times New Roman" w:ascii="Times New Roman" w:hAnsi="Times New Roman"/>
          <w:sz w:val="24"/>
          <w:szCs w:val="24"/>
        </w:rPr>
      </w:pPr>
      <w:r>
        <w:rPr>
          <w:rFonts w:cs="Times New Roman" w:ascii="Times New Roman" w:hAnsi="Times New Roman"/>
          <w:sz w:val="24"/>
          <w:szCs w:val="24"/>
        </w:rPr>
        <w:t>Сроки реализации Программы</w:t>
      </w:r>
    </w:p>
    <w:p>
      <w:pPr>
        <w:pStyle w:val="Bodytext1"/>
        <w:shd w:fill="auto" w:val="clear"/>
        <w:spacing w:lineRule="auto" w:line="240" w:before="0" w:after="0"/>
        <w:ind w:left="20" w:right="0" w:firstLine="689"/>
        <w:jc w:val="both"/>
        <w:rPr>
          <w:rFonts w:cs="Times New Roman" w:ascii="Times New Roman" w:hAnsi="Times New Roman"/>
          <w:sz w:val="24"/>
          <w:szCs w:val="24"/>
        </w:rPr>
      </w:pPr>
      <w:r>
        <w:rPr>
          <w:rFonts w:cs="Times New Roman" w:ascii="Times New Roman" w:hAnsi="Times New Roman"/>
          <w:sz w:val="24"/>
          <w:szCs w:val="24"/>
        </w:rPr>
        <w:t>Период реализации Программы – с 2017 по 2037 годы.</w:t>
      </w:r>
    </w:p>
    <w:p>
      <w:pPr>
        <w:pStyle w:val="Heading1"/>
        <w:numPr>
          <w:ilvl w:val="0"/>
          <w:numId w:val="8"/>
        </w:numPr>
        <w:tabs>
          <w:tab w:val="left" w:pos="1134" w:leader="none"/>
        </w:tabs>
        <w:spacing w:before="0" w:after="0"/>
        <w:ind w:left="709" w:right="142" w:hanging="0"/>
        <w:jc w:val="both"/>
        <w:rPr>
          <w:rFonts w:cs="Times New Roman" w:ascii="Times New Roman" w:hAnsi="Times New Roman"/>
          <w:sz w:val="24"/>
          <w:szCs w:val="24"/>
        </w:rPr>
      </w:pPr>
      <w:r>
        <w:rPr>
          <w:rFonts w:cs="Times New Roman" w:ascii="Times New Roman" w:hAnsi="Times New Roman"/>
          <w:sz w:val="24"/>
          <w:szCs w:val="24"/>
        </w:rPr>
        <w:t>Организация управления Программой и контроль за ходом ее реализации.</w:t>
      </w:r>
    </w:p>
    <w:p>
      <w:pPr>
        <w:pStyle w:val="Bodytext1"/>
        <w:shd w:fill="auto" w:val="clear"/>
        <w:spacing w:lineRule="auto" w:line="240" w:before="0" w:after="0"/>
        <w:ind w:left="20" w:right="20" w:firstLine="689"/>
        <w:jc w:val="both"/>
        <w:rPr>
          <w:rFonts w:cs="Times New Roman" w:ascii="Times New Roman" w:hAnsi="Times New Roman"/>
          <w:sz w:val="24"/>
          <w:szCs w:val="24"/>
        </w:rPr>
      </w:pPr>
      <w:r>
        <w:rPr>
          <w:rFonts w:cs="Times New Roman" w:ascii="Times New Roman" w:hAnsi="Times New Roman"/>
          <w:sz w:val="24"/>
          <w:szCs w:val="24"/>
        </w:rPr>
        <w:t>Формы и методы управления реализацией Программы определяются администрацией  сельского поселения «Деревня Варваровка».</w:t>
      </w:r>
    </w:p>
    <w:p>
      <w:pPr>
        <w:pStyle w:val="Bodytext1"/>
        <w:shd w:fill="auto" w:val="clear"/>
        <w:spacing w:lineRule="auto" w:line="240" w:before="0" w:after="0"/>
        <w:ind w:left="20" w:right="20" w:firstLine="689"/>
        <w:jc w:val="both"/>
        <w:rPr>
          <w:rFonts w:cs="Times New Roman" w:ascii="Times New Roman" w:hAnsi="Times New Roman"/>
          <w:sz w:val="24"/>
          <w:szCs w:val="24"/>
        </w:rPr>
      </w:pPr>
      <w:r>
        <w:rPr>
          <w:rFonts w:cs="Times New Roman" w:ascii="Times New Roman" w:hAnsi="Times New Roman"/>
          <w:sz w:val="24"/>
          <w:szCs w:val="24"/>
        </w:rPr>
        <w:t xml:space="preserve">Администрация сельского поселения «Деревня Варваровка» является заказчиком Программы. </w:t>
      </w:r>
    </w:p>
    <w:p>
      <w:pPr>
        <w:pStyle w:val="Bodytext1"/>
        <w:shd w:fill="auto" w:val="clear"/>
        <w:spacing w:lineRule="auto" w:line="240" w:before="0" w:after="0"/>
        <w:ind w:left="20" w:right="20" w:firstLine="689"/>
        <w:jc w:val="both"/>
        <w:rPr>
          <w:rFonts w:cs="Times New Roman" w:ascii="Times New Roman" w:hAnsi="Times New Roman"/>
          <w:color w:val="FF0000"/>
          <w:sz w:val="24"/>
          <w:szCs w:val="24"/>
        </w:rPr>
      </w:pPr>
      <w:r>
        <w:rPr>
          <w:rFonts w:cs="Times New Roman" w:ascii="Times New Roman" w:hAnsi="Times New Roman"/>
          <w:sz w:val="24"/>
          <w:szCs w:val="24"/>
        </w:rPr>
        <w:t>Общее руководство по реализации программных мероприятий осуществляет администрация сельского поселения «Деревня Варваровка». Контроль за реализацией программы  осуществляет Администрация сельского поселения «Деревня Варваровка».</w:t>
      </w:r>
      <w:r>
        <w:rPr>
          <w:rFonts w:cs="Times New Roman" w:ascii="Times New Roman" w:hAnsi="Times New Roman"/>
          <w:color w:val="FF0000"/>
          <w:sz w:val="24"/>
          <w:szCs w:val="24"/>
        </w:rPr>
        <w:t xml:space="preserve"> </w:t>
      </w:r>
    </w:p>
    <w:p>
      <w:pPr>
        <w:pStyle w:val="Bodytext1"/>
        <w:shd w:fill="auto" w:val="clear"/>
        <w:spacing w:lineRule="auto" w:line="240" w:before="0" w:after="0"/>
        <w:ind w:left="20" w:right="0" w:firstLine="689"/>
        <w:jc w:val="both"/>
        <w:rPr>
          <w:rFonts w:cs="Times New Roman" w:ascii="Times New Roman" w:hAnsi="Times New Roman"/>
          <w:sz w:val="24"/>
          <w:szCs w:val="24"/>
        </w:rPr>
      </w:pPr>
      <w:r>
        <w:rPr>
          <w:rFonts w:cs="Times New Roman" w:ascii="Times New Roman" w:hAnsi="Times New Roman"/>
          <w:sz w:val="24"/>
          <w:szCs w:val="24"/>
        </w:rPr>
        <w:t>Администрация  осуществляет:</w:t>
      </w:r>
    </w:p>
    <w:p>
      <w:pPr>
        <w:pStyle w:val="Bodytext1"/>
        <w:shd w:fill="auto" w:val="clear"/>
        <w:tabs>
          <w:tab w:val="left" w:pos="1134" w:leader="none"/>
        </w:tabs>
        <w:spacing w:lineRule="auto" w:line="240" w:before="0" w:after="0"/>
        <w:ind w:left="20" w:right="0" w:firstLine="689"/>
        <w:jc w:val="both"/>
        <w:rPr>
          <w:rFonts w:cs="Times New Roman" w:ascii="Times New Roman" w:hAnsi="Times New Roman"/>
          <w:sz w:val="24"/>
          <w:szCs w:val="24"/>
        </w:rPr>
      </w:pPr>
      <w:r>
        <w:rPr>
          <w:rFonts w:cs="Times New Roman" w:ascii="Times New Roman" w:hAnsi="Times New Roman"/>
          <w:sz w:val="24"/>
          <w:szCs w:val="24"/>
        </w:rPr>
        <w:t>-привлечение финансовых ресурсов для реализации Программы;</w:t>
      </w:r>
    </w:p>
    <w:p>
      <w:pPr>
        <w:pStyle w:val="Bodytext1"/>
        <w:shd w:fill="auto" w:val="clear"/>
        <w:tabs>
          <w:tab w:val="left" w:pos="1134" w:leader="none"/>
        </w:tabs>
        <w:spacing w:lineRule="auto" w:line="240" w:before="0" w:after="0"/>
        <w:ind w:left="20" w:right="20" w:firstLine="689"/>
        <w:jc w:val="both"/>
        <w:rPr>
          <w:rFonts w:cs="Times New Roman" w:ascii="Times New Roman" w:hAnsi="Times New Roman"/>
          <w:sz w:val="24"/>
          <w:szCs w:val="24"/>
        </w:rPr>
      </w:pPr>
      <w:r>
        <w:rPr>
          <w:rFonts w:cs="Times New Roman" w:ascii="Times New Roman" w:hAnsi="Times New Roman"/>
          <w:sz w:val="24"/>
          <w:szCs w:val="24"/>
        </w:rPr>
        <w:t>-контроль за эффективным и целевым использованием бюджетных средств на реализацию Программы;</w:t>
      </w:r>
    </w:p>
    <w:p>
      <w:pPr>
        <w:pStyle w:val="Bodytext1"/>
        <w:shd w:fill="auto" w:val="clear"/>
        <w:tabs>
          <w:tab w:val="left" w:pos="1134" w:leader="none"/>
        </w:tabs>
        <w:spacing w:lineRule="auto" w:line="240" w:before="0" w:after="0"/>
        <w:ind w:left="20" w:right="20" w:firstLine="689"/>
        <w:jc w:val="both"/>
        <w:rPr>
          <w:rFonts w:cs="Times New Roman" w:ascii="Times New Roman" w:hAnsi="Times New Roman"/>
          <w:sz w:val="24"/>
          <w:szCs w:val="24"/>
        </w:rPr>
      </w:pPr>
      <w:r>
        <w:rPr>
          <w:rFonts w:cs="Times New Roman" w:ascii="Times New Roman" w:hAnsi="Times New Roman"/>
          <w:sz w:val="24"/>
          <w:szCs w:val="24"/>
        </w:rPr>
        <w:t>-подготовку предложений по корректировке разделов Программы в соответствии со Стратегией социально-экономического развития  муниципального района «Медынский район» Калужской области, ускорению или приостановке реализации отдельных мероприятий;</w:t>
      </w:r>
    </w:p>
    <w:p>
      <w:pPr>
        <w:pStyle w:val="Bodytext1"/>
        <w:shd w:fill="auto" w:val="clear"/>
        <w:tabs>
          <w:tab w:val="left" w:pos="1134" w:leader="none"/>
        </w:tabs>
        <w:spacing w:lineRule="auto" w:line="240" w:before="0" w:after="0"/>
        <w:ind w:left="20" w:right="20" w:firstLine="689"/>
        <w:jc w:val="both"/>
        <w:rPr>
          <w:rFonts w:cs="Times New Roman" w:ascii="Times New Roman" w:hAnsi="Times New Roman"/>
          <w:sz w:val="24"/>
          <w:szCs w:val="24"/>
        </w:rPr>
      </w:pPr>
      <w:r>
        <w:rPr>
          <w:rFonts w:cs="Times New Roman" w:ascii="Times New Roman" w:hAnsi="Times New Roman"/>
          <w:sz w:val="24"/>
          <w:szCs w:val="24"/>
        </w:rPr>
        <w:t>-подготовку предложений по привлечению организаций для реализации мероприятий Программы;</w:t>
      </w:r>
    </w:p>
    <w:p>
      <w:pPr>
        <w:pStyle w:val="Bodytext1"/>
        <w:shd w:fill="auto" w:val="clear"/>
        <w:tabs>
          <w:tab w:val="left" w:pos="1134" w:leader="none"/>
        </w:tabs>
        <w:spacing w:lineRule="auto" w:line="240" w:before="0" w:after="0"/>
        <w:ind w:left="20" w:right="20" w:firstLine="689"/>
        <w:jc w:val="both"/>
        <w:rPr>
          <w:rFonts w:cs="Times New Roman" w:ascii="Times New Roman" w:hAnsi="Times New Roman"/>
          <w:sz w:val="24"/>
          <w:szCs w:val="24"/>
        </w:rPr>
      </w:pPr>
      <w:r>
        <w:rPr>
          <w:rFonts w:cs="Times New Roman" w:ascii="Times New Roman" w:hAnsi="Times New Roman"/>
          <w:sz w:val="24"/>
          <w:szCs w:val="24"/>
        </w:rPr>
        <w:t>-мониторинг выполнения Программы в целом и входящих в ее состав мероприятий;</w:t>
      </w:r>
    </w:p>
    <w:p>
      <w:pPr>
        <w:pStyle w:val="Bodytext1"/>
        <w:shd w:fill="auto" w:val="clear"/>
        <w:tabs>
          <w:tab w:val="left" w:pos="1134" w:leader="none"/>
        </w:tabs>
        <w:spacing w:lineRule="auto" w:line="240" w:before="0" w:after="0"/>
        <w:ind w:left="20" w:right="20" w:firstLine="689"/>
        <w:jc w:val="both"/>
        <w:rPr>
          <w:rFonts w:cs="Times New Roman" w:ascii="Times New Roman" w:hAnsi="Times New Roman"/>
          <w:sz w:val="24"/>
          <w:szCs w:val="24"/>
        </w:rPr>
      </w:pPr>
      <w:r>
        <w:rPr>
          <w:rFonts w:cs="Times New Roman" w:ascii="Times New Roman" w:hAnsi="Times New Roman"/>
          <w:sz w:val="24"/>
          <w:szCs w:val="24"/>
        </w:rPr>
        <w:t>-подготовку в установленные сроки отчетов о ходе реализации Программы.</w:t>
      </w:r>
    </w:p>
    <w:p>
      <w:pPr>
        <w:pStyle w:val="Bodytext1"/>
        <w:shd w:fill="auto" w:val="clear"/>
        <w:spacing w:lineRule="auto" w:line="240" w:before="0" w:after="0"/>
        <w:ind w:left="20" w:right="20" w:firstLine="689"/>
        <w:jc w:val="both"/>
        <w:rPr>
          <w:rFonts w:cs="Times New Roman" w:ascii="Times New Roman" w:hAnsi="Times New Roman"/>
          <w:sz w:val="24"/>
          <w:szCs w:val="24"/>
        </w:rPr>
      </w:pPr>
      <w:bookmarkStart w:id="18" w:name="bookmark97"/>
      <w:bookmarkEnd w:id="18"/>
      <w:r>
        <w:rPr>
          <w:rFonts w:cs="Times New Roman" w:ascii="Times New Roman" w:hAnsi="Times New Roman"/>
          <w:sz w:val="24"/>
          <w:szCs w:val="24"/>
        </w:rPr>
        <w:t>Контроль за исполнением мероприятий Программы осуществляется органами местного самоуправления сельского поселения «Деревня Варваровка» в пределах их полномочий.</w:t>
      </w:r>
    </w:p>
    <w:p>
      <w:pPr>
        <w:pStyle w:val="Bodytext1"/>
        <w:shd w:fill="auto" w:val="clear"/>
        <w:spacing w:lineRule="auto" w:line="240" w:before="0" w:after="0"/>
        <w:ind w:left="20" w:right="20" w:firstLine="689"/>
        <w:jc w:val="both"/>
        <w:rPr>
          <w:rFonts w:cs="Times New Roman" w:ascii="Times New Roman" w:hAnsi="Times New Roman"/>
          <w:sz w:val="24"/>
          <w:szCs w:val="24"/>
        </w:rPr>
      </w:pPr>
      <w:r>
        <w:rPr>
          <w:rFonts w:cs="Times New Roman" w:ascii="Times New Roman" w:hAnsi="Times New Roman"/>
          <w:sz w:val="24"/>
          <w:szCs w:val="24"/>
        </w:rPr>
      </w:r>
    </w:p>
    <w:p>
      <w:pPr>
        <w:pStyle w:val="Heading1"/>
        <w:numPr>
          <w:ilvl w:val="0"/>
          <w:numId w:val="8"/>
        </w:numPr>
        <w:tabs>
          <w:tab w:val="left" w:pos="1134" w:leader="none"/>
        </w:tabs>
        <w:spacing w:before="0" w:after="0"/>
        <w:ind w:left="709" w:right="142" w:hanging="0"/>
        <w:jc w:val="both"/>
        <w:rPr>
          <w:rFonts w:cs="Times New Roman" w:ascii="Times New Roman" w:hAnsi="Times New Roman"/>
          <w:sz w:val="24"/>
          <w:szCs w:val="24"/>
        </w:rPr>
      </w:pPr>
      <w:r>
        <w:rPr>
          <w:rFonts w:cs="Times New Roman" w:ascii="Times New Roman" w:hAnsi="Times New Roman"/>
          <w:sz w:val="24"/>
          <w:szCs w:val="24"/>
        </w:rPr>
        <w:t>Перечень основных мероприятий на 2017-2021 год (на 2022-2037 гг. будет уточняться)</w:t>
      </w:r>
    </w:p>
    <w:tbl>
      <w:tblPr>
        <w:jc w:val="center"/>
        <w:tblInd w:w="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10" w:type="dxa"/>
        </w:tblCellMar>
      </w:tblPr>
      <w:tblGrid>
        <w:gridCol w:w="3745"/>
        <w:gridCol w:w="923"/>
        <w:gridCol w:w="858"/>
        <w:gridCol w:w="912"/>
        <w:gridCol w:w="923"/>
        <w:gridCol w:w="850"/>
        <w:gridCol w:w="851"/>
        <w:gridCol w:w="848"/>
      </w:tblGrid>
      <w:tr>
        <w:trPr>
          <w:trHeight w:val="335" w:hRule="atLeast"/>
          <w:cantSplit w:val="false"/>
        </w:trPr>
        <w:tc>
          <w:tcPr>
            <w:tcW w:w="3745" w:type="dxa"/>
            <w:vMerge w:val="restart"/>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Наименование мероприятия</w:t>
            </w:r>
          </w:p>
        </w:tc>
        <w:tc>
          <w:tcPr>
            <w:tcW w:w="6165" w:type="dxa"/>
            <w:gridSpan w:val="7"/>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Финансовые потребности, млн.руб.</w:t>
            </w:r>
          </w:p>
        </w:tc>
      </w:tr>
      <w:tr>
        <w:trPr>
          <w:trHeight w:val="695" w:hRule="atLeast"/>
          <w:cantSplit w:val="false"/>
        </w:trPr>
        <w:tc>
          <w:tcPr>
            <w:tcW w:w="3745"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jc w:val="both"/>
              <w:rPr>
                <w:rFonts w:cs="Times New Roman" w:ascii="Times New Roman" w:hAnsi="Times New Roman"/>
                <w:sz w:val="22"/>
                <w:szCs w:val="22"/>
              </w:rPr>
            </w:pPr>
            <w:r>
              <w:rPr>
                <w:rFonts w:cs="Times New Roman" w:ascii="Times New Roman" w:hAnsi="Times New Roman"/>
                <w:sz w:val="22"/>
                <w:szCs w:val="22"/>
              </w:rPr>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всего</w:t>
            </w:r>
          </w:p>
        </w:tc>
        <w:tc>
          <w:tcPr>
            <w:tcW w:w="85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2017</w:t>
            </w:r>
          </w:p>
          <w:p>
            <w:pPr>
              <w:pStyle w:val="13"/>
              <w:shd w:fill="auto" w:val="clear"/>
              <w:spacing w:lineRule="auto" w:line="240" w:before="0" w:after="0"/>
              <w:ind w:left="0" w:right="0" w:hanging="0"/>
              <w:jc w:val="center"/>
              <w:rPr>
                <w:sz w:val="22"/>
                <w:szCs w:val="22"/>
              </w:rPr>
            </w:pPr>
            <w:r>
              <w:rPr>
                <w:sz w:val="22"/>
                <w:szCs w:val="22"/>
              </w:rPr>
              <w:t xml:space="preserve"> </w:t>
            </w:r>
            <w:r>
              <w:rPr>
                <w:sz w:val="22"/>
                <w:szCs w:val="22"/>
              </w:rPr>
              <w:t>год</w:t>
            </w:r>
          </w:p>
        </w:tc>
        <w:tc>
          <w:tcPr>
            <w:tcW w:w="9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2018</w:t>
            </w:r>
          </w:p>
          <w:p>
            <w:pPr>
              <w:pStyle w:val="13"/>
              <w:shd w:fill="auto" w:val="clear"/>
              <w:spacing w:lineRule="auto" w:line="240" w:before="0" w:after="0"/>
              <w:ind w:left="0" w:right="0" w:hanging="0"/>
              <w:jc w:val="center"/>
              <w:rPr>
                <w:sz w:val="22"/>
                <w:szCs w:val="22"/>
              </w:rPr>
            </w:pPr>
            <w:r>
              <w:rPr>
                <w:sz w:val="22"/>
                <w:szCs w:val="22"/>
              </w:rPr>
              <w:t xml:space="preserve"> </w:t>
            </w:r>
            <w:r>
              <w:rPr>
                <w:sz w:val="22"/>
                <w:szCs w:val="22"/>
              </w:rPr>
              <w:t>год</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2019</w:t>
            </w:r>
          </w:p>
          <w:p>
            <w:pPr>
              <w:pStyle w:val="13"/>
              <w:shd w:fill="auto" w:val="clear"/>
              <w:spacing w:lineRule="auto" w:line="240" w:before="0" w:after="0"/>
              <w:ind w:left="0" w:right="0" w:hanging="0"/>
              <w:jc w:val="center"/>
              <w:rPr>
                <w:sz w:val="22"/>
                <w:szCs w:val="22"/>
              </w:rPr>
            </w:pPr>
            <w:r>
              <w:rPr>
                <w:sz w:val="22"/>
                <w:szCs w:val="22"/>
              </w:rPr>
              <w:t xml:space="preserve"> </w:t>
            </w:r>
            <w:r>
              <w:rPr>
                <w:sz w:val="22"/>
                <w:szCs w:val="22"/>
              </w:rPr>
              <w:t>год</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 xml:space="preserve">2020 </w:t>
            </w:r>
          </w:p>
          <w:p>
            <w:pPr>
              <w:pStyle w:val="13"/>
              <w:shd w:fill="auto" w:val="clear"/>
              <w:spacing w:lineRule="auto" w:line="240" w:before="0" w:after="0"/>
              <w:ind w:left="0" w:right="0" w:hanging="0"/>
              <w:jc w:val="center"/>
              <w:rPr>
                <w:sz w:val="22"/>
                <w:szCs w:val="22"/>
              </w:rPr>
            </w:pPr>
            <w:r>
              <w:rPr>
                <w:sz w:val="22"/>
                <w:szCs w:val="22"/>
              </w:rPr>
              <w:t>год</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 xml:space="preserve">2021 </w:t>
            </w:r>
          </w:p>
          <w:p>
            <w:pPr>
              <w:pStyle w:val="13"/>
              <w:shd w:fill="auto" w:val="clear"/>
              <w:spacing w:lineRule="auto" w:line="240" w:before="0" w:after="0"/>
              <w:ind w:left="0" w:right="0" w:hanging="0"/>
              <w:jc w:val="center"/>
              <w:rPr>
                <w:sz w:val="22"/>
                <w:szCs w:val="22"/>
              </w:rPr>
            </w:pPr>
            <w:r>
              <w:rPr>
                <w:sz w:val="22"/>
                <w:szCs w:val="22"/>
              </w:rPr>
              <w:t>год</w:t>
            </w:r>
          </w:p>
        </w:tc>
        <w:tc>
          <w:tcPr>
            <w:tcW w:w="84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2022</w:t>
            </w:r>
            <w:r>
              <w:rPr>
                <w:sz w:val="22"/>
                <w:szCs w:val="22"/>
                <w:lang w:val="en-US"/>
              </w:rPr>
              <w:t>-</w:t>
            </w:r>
            <w:r>
              <w:rPr>
                <w:sz w:val="22"/>
                <w:szCs w:val="22"/>
              </w:rPr>
              <w:t>2037 годы</w:t>
            </w:r>
          </w:p>
        </w:tc>
      </w:tr>
      <w:tr>
        <w:trPr>
          <w:trHeight w:val="1420" w:hRule="atLeast"/>
          <w:cantSplit w:val="false"/>
        </w:trPr>
        <w:tc>
          <w:tcPr>
            <w:tcW w:w="374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rPr>
                <w:sz w:val="22"/>
                <w:szCs w:val="22"/>
              </w:rPr>
            </w:pPr>
            <w:r>
              <w:rPr>
                <w:sz w:val="22"/>
                <w:szCs w:val="22"/>
              </w:rPr>
              <w:t>Культура:</w:t>
            </w:r>
          </w:p>
          <w:p>
            <w:pPr>
              <w:pStyle w:val="13"/>
              <w:shd w:fill="auto" w:val="clear"/>
              <w:spacing w:lineRule="auto" w:line="240" w:before="0" w:after="0"/>
              <w:ind w:left="0" w:right="0" w:hanging="0"/>
              <w:rPr>
                <w:sz w:val="22"/>
                <w:szCs w:val="22"/>
              </w:rPr>
            </w:pPr>
            <w:r>
              <w:rPr>
                <w:sz w:val="22"/>
                <w:szCs w:val="22"/>
              </w:rPr>
              <w:t>Организация и проведение меропри-ятий в сфере культуры, искусства, кинематографии; приобретение литературы для сельской библиотеки</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1,075</w:t>
            </w:r>
          </w:p>
        </w:tc>
        <w:tc>
          <w:tcPr>
            <w:tcW w:w="85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0,05</w:t>
            </w:r>
          </w:p>
        </w:tc>
        <w:tc>
          <w:tcPr>
            <w:tcW w:w="9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0,055</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0,05</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0,05</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0,05</w:t>
            </w:r>
          </w:p>
        </w:tc>
        <w:tc>
          <w:tcPr>
            <w:tcW w:w="84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0,82</w:t>
            </w:r>
          </w:p>
        </w:tc>
      </w:tr>
      <w:tr>
        <w:trPr>
          <w:trHeight w:val="1088" w:hRule="atLeast"/>
          <w:cantSplit w:val="false"/>
        </w:trPr>
        <w:tc>
          <w:tcPr>
            <w:tcW w:w="374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rPr>
                <w:sz w:val="22"/>
                <w:szCs w:val="22"/>
              </w:rPr>
            </w:pPr>
            <w:r>
              <w:rPr>
                <w:sz w:val="22"/>
                <w:szCs w:val="22"/>
              </w:rPr>
              <w:t>Физкультура и спорт:</w:t>
            </w:r>
          </w:p>
          <w:p>
            <w:pPr>
              <w:pStyle w:val="13"/>
              <w:shd w:fill="auto" w:val="clear"/>
              <w:spacing w:lineRule="auto" w:line="240" w:before="0" w:after="0"/>
              <w:ind w:left="0" w:right="0" w:hanging="0"/>
              <w:rPr>
                <w:sz w:val="22"/>
                <w:szCs w:val="22"/>
              </w:rPr>
            </w:pPr>
            <w:r>
              <w:rPr>
                <w:sz w:val="22"/>
                <w:szCs w:val="22"/>
              </w:rPr>
              <w:t>Проведение спортивных мероприятий; приобретение спортивного инвентаря для занятий населения спортом</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1,702</w:t>
            </w:r>
          </w:p>
        </w:tc>
        <w:tc>
          <w:tcPr>
            <w:tcW w:w="85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0,081</w:t>
            </w:r>
          </w:p>
        </w:tc>
        <w:tc>
          <w:tcPr>
            <w:tcW w:w="9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0,081</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0,0815</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0,081</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0,081</w:t>
            </w:r>
          </w:p>
        </w:tc>
        <w:tc>
          <w:tcPr>
            <w:tcW w:w="84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1,296</w:t>
            </w:r>
          </w:p>
        </w:tc>
      </w:tr>
      <w:tr>
        <w:trPr>
          <w:trHeight w:val="1136" w:hRule="atLeast"/>
          <w:cantSplit w:val="false"/>
        </w:trPr>
        <w:tc>
          <w:tcPr>
            <w:tcW w:w="374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rPr>
                <w:sz w:val="22"/>
                <w:szCs w:val="22"/>
              </w:rPr>
            </w:pPr>
            <w:r>
              <w:rPr>
                <w:sz w:val="22"/>
                <w:szCs w:val="22"/>
              </w:rPr>
              <w:t>Молодежная политика:</w:t>
            </w:r>
          </w:p>
          <w:p>
            <w:pPr>
              <w:pStyle w:val="13"/>
              <w:shd w:fill="auto" w:val="clear"/>
              <w:spacing w:lineRule="auto" w:line="240" w:before="0" w:after="0"/>
              <w:ind w:left="0" w:right="0" w:hanging="0"/>
              <w:rPr>
                <w:sz w:val="22"/>
                <w:szCs w:val="22"/>
              </w:rPr>
            </w:pPr>
            <w:r>
              <w:rPr>
                <w:sz w:val="22"/>
                <w:szCs w:val="22"/>
              </w:rPr>
              <w:t>Оказание мер социальной поддержки специалистов, работающих в сельской местности, а также специалистов, вышедших на пенсию, в соответствии с Законом Калужской области от 30.12.2004г.№13-ОЗ «О мерах социальной поддержки специалистов, работающих в сельской местности, а также специалистов, вышедших на пенсию»</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0,6426</w:t>
            </w:r>
          </w:p>
        </w:tc>
        <w:tc>
          <w:tcPr>
            <w:tcW w:w="85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0,0306</w:t>
            </w:r>
          </w:p>
        </w:tc>
        <w:tc>
          <w:tcPr>
            <w:tcW w:w="9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0,0306</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0,0306</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0,0306</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0,0306</w:t>
            </w:r>
          </w:p>
        </w:tc>
        <w:tc>
          <w:tcPr>
            <w:tcW w:w="84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0,4896</w:t>
            </w:r>
          </w:p>
        </w:tc>
      </w:tr>
      <w:tr>
        <w:trPr>
          <w:trHeight w:val="986" w:hRule="atLeast"/>
          <w:cantSplit w:val="false"/>
        </w:trPr>
        <w:tc>
          <w:tcPr>
            <w:tcW w:w="374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rPr>
                <w:sz w:val="22"/>
                <w:szCs w:val="22"/>
              </w:rPr>
            </w:pPr>
            <w:r>
              <w:rPr>
                <w:sz w:val="22"/>
                <w:szCs w:val="22"/>
              </w:rPr>
              <w:t>Благоустройство:</w:t>
            </w:r>
          </w:p>
          <w:p>
            <w:pPr>
              <w:pStyle w:val="13"/>
              <w:shd w:fill="auto" w:val="clear"/>
              <w:spacing w:lineRule="auto" w:line="240" w:before="0" w:after="0"/>
              <w:ind w:left="0" w:right="0" w:hanging="0"/>
              <w:rPr>
                <w:sz w:val="22"/>
                <w:szCs w:val="22"/>
              </w:rPr>
            </w:pPr>
            <w:r>
              <w:rPr>
                <w:sz w:val="22"/>
                <w:szCs w:val="22"/>
              </w:rPr>
              <w:t>Содержание спортивных площадок, обустройство территории у обелиска погибшим воинам и др.</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0,885</w:t>
            </w:r>
          </w:p>
        </w:tc>
        <w:tc>
          <w:tcPr>
            <w:tcW w:w="85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0,04</w:t>
            </w:r>
          </w:p>
        </w:tc>
        <w:tc>
          <w:tcPr>
            <w:tcW w:w="9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0,055</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0,04</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0,04</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0,04</w:t>
            </w:r>
          </w:p>
        </w:tc>
        <w:tc>
          <w:tcPr>
            <w:tcW w:w="84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0,67</w:t>
            </w:r>
          </w:p>
        </w:tc>
      </w:tr>
      <w:tr>
        <w:trPr>
          <w:trHeight w:val="843" w:hRule="atLeast"/>
          <w:cantSplit w:val="false"/>
        </w:trPr>
        <w:tc>
          <w:tcPr>
            <w:tcW w:w="374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rPr>
                <w:sz w:val="22"/>
                <w:szCs w:val="22"/>
              </w:rPr>
            </w:pPr>
            <w:r>
              <w:rPr>
                <w:sz w:val="22"/>
                <w:szCs w:val="22"/>
              </w:rPr>
              <w:t>Дорожное хозяйство:</w:t>
            </w:r>
          </w:p>
          <w:p>
            <w:pPr>
              <w:pStyle w:val="13"/>
              <w:shd w:fill="auto" w:val="clear"/>
              <w:spacing w:lineRule="auto" w:line="240" w:before="0" w:after="0"/>
              <w:ind w:left="0" w:right="0" w:hanging="0"/>
              <w:rPr>
                <w:sz w:val="22"/>
                <w:szCs w:val="22"/>
              </w:rPr>
            </w:pPr>
            <w:r>
              <w:rPr>
                <w:sz w:val="22"/>
                <w:szCs w:val="22"/>
              </w:rPr>
              <w:t>1.Расчистка от снега внутри поселковых дорог</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2,1</w:t>
            </w:r>
          </w:p>
        </w:tc>
        <w:tc>
          <w:tcPr>
            <w:tcW w:w="85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0,1</w:t>
            </w:r>
          </w:p>
        </w:tc>
        <w:tc>
          <w:tcPr>
            <w:tcW w:w="9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0,1</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0,1</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0,1</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0,1</w:t>
            </w:r>
          </w:p>
        </w:tc>
        <w:tc>
          <w:tcPr>
            <w:tcW w:w="84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1,6</w:t>
            </w:r>
          </w:p>
        </w:tc>
      </w:tr>
      <w:tr>
        <w:trPr>
          <w:trHeight w:val="574" w:hRule="atLeast"/>
          <w:cantSplit w:val="false"/>
        </w:trPr>
        <w:tc>
          <w:tcPr>
            <w:tcW w:w="374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rPr>
                <w:sz w:val="22"/>
                <w:szCs w:val="22"/>
              </w:rPr>
            </w:pPr>
            <w:r>
              <w:rPr>
                <w:sz w:val="22"/>
                <w:szCs w:val="22"/>
              </w:rPr>
              <w:t>2.Выравнивание внутри поселковых дорог</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1,155</w:t>
            </w:r>
          </w:p>
        </w:tc>
        <w:tc>
          <w:tcPr>
            <w:tcW w:w="85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0,055</w:t>
            </w:r>
          </w:p>
        </w:tc>
        <w:tc>
          <w:tcPr>
            <w:tcW w:w="9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0,055</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0,055</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0,055</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0,055</w:t>
            </w:r>
          </w:p>
        </w:tc>
        <w:tc>
          <w:tcPr>
            <w:tcW w:w="84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0,88</w:t>
            </w:r>
          </w:p>
        </w:tc>
      </w:tr>
      <w:tr>
        <w:trPr>
          <w:trHeight w:val="702" w:hRule="atLeast"/>
          <w:cantSplit w:val="false"/>
        </w:trPr>
        <w:tc>
          <w:tcPr>
            <w:tcW w:w="374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rPr>
                <w:sz w:val="22"/>
                <w:szCs w:val="22"/>
              </w:rPr>
            </w:pPr>
            <w:r>
              <w:rPr>
                <w:sz w:val="22"/>
                <w:szCs w:val="22"/>
              </w:rPr>
              <w:t>Замена ламп уличного освещения на энергосберегающее освещение</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0,21</w:t>
            </w:r>
          </w:p>
        </w:tc>
        <w:tc>
          <w:tcPr>
            <w:tcW w:w="85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0,01</w:t>
            </w:r>
          </w:p>
        </w:tc>
        <w:tc>
          <w:tcPr>
            <w:tcW w:w="9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0,01</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0,01</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0,01</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0,01</w:t>
            </w:r>
          </w:p>
        </w:tc>
        <w:tc>
          <w:tcPr>
            <w:tcW w:w="84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0,16</w:t>
            </w:r>
          </w:p>
        </w:tc>
      </w:tr>
      <w:tr>
        <w:trPr>
          <w:trHeight w:val="1118" w:hRule="atLeast"/>
          <w:cantSplit w:val="false"/>
        </w:trPr>
        <w:tc>
          <w:tcPr>
            <w:tcW w:w="374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rPr>
                <w:sz w:val="22"/>
                <w:szCs w:val="22"/>
              </w:rPr>
            </w:pPr>
            <w:r>
              <w:rPr>
                <w:sz w:val="22"/>
                <w:szCs w:val="22"/>
              </w:rPr>
              <w:t>Жилищно-коммунальное хозяйство:</w:t>
            </w:r>
          </w:p>
          <w:p>
            <w:pPr>
              <w:pStyle w:val="13"/>
              <w:shd w:fill="auto" w:val="clear"/>
              <w:spacing w:lineRule="auto" w:line="240" w:before="0" w:after="0"/>
              <w:ind w:left="0" w:right="0" w:hanging="0"/>
              <w:rPr>
                <w:sz w:val="22"/>
                <w:szCs w:val="22"/>
              </w:rPr>
            </w:pPr>
            <w:r>
              <w:rPr>
                <w:sz w:val="22"/>
                <w:szCs w:val="22"/>
              </w:rPr>
              <w:t>Строительство новых шахтных колодцев в населенных пунктах, ремонт колодцев и др.</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1,5295</w:t>
            </w:r>
          </w:p>
        </w:tc>
        <w:tc>
          <w:tcPr>
            <w:tcW w:w="85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0,1459</w:t>
            </w:r>
          </w:p>
        </w:tc>
        <w:tc>
          <w:tcPr>
            <w:tcW w:w="9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0,1459</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0,1459</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0,1459</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0,1459</w:t>
            </w:r>
          </w:p>
        </w:tc>
        <w:tc>
          <w:tcPr>
            <w:tcW w:w="84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0,8</w:t>
            </w:r>
          </w:p>
        </w:tc>
      </w:tr>
      <w:tr>
        <w:trPr>
          <w:trHeight w:val="420" w:hRule="atLeast"/>
          <w:cantSplit w:val="false"/>
        </w:trPr>
        <w:tc>
          <w:tcPr>
            <w:tcW w:w="374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rPr>
                <w:sz w:val="22"/>
                <w:szCs w:val="22"/>
              </w:rPr>
            </w:pPr>
            <w:r>
              <w:rPr>
                <w:sz w:val="22"/>
                <w:szCs w:val="22"/>
              </w:rPr>
              <w:t>Всего</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9,299</w:t>
            </w:r>
          </w:p>
        </w:tc>
        <w:tc>
          <w:tcPr>
            <w:tcW w:w="85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0,5125</w:t>
            </w:r>
          </w:p>
        </w:tc>
        <w:tc>
          <w:tcPr>
            <w:tcW w:w="91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0,5325</w:t>
            </w:r>
          </w:p>
        </w:tc>
        <w:tc>
          <w:tcPr>
            <w:tcW w:w="9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0,513</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0,5125</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0,5125</w:t>
            </w:r>
          </w:p>
        </w:tc>
        <w:tc>
          <w:tcPr>
            <w:tcW w:w="84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13"/>
              <w:shd w:fill="auto" w:val="clear"/>
              <w:spacing w:lineRule="auto" w:line="240" w:before="0" w:after="0"/>
              <w:ind w:left="0" w:right="0" w:hanging="0"/>
              <w:jc w:val="center"/>
              <w:rPr>
                <w:sz w:val="22"/>
                <w:szCs w:val="22"/>
              </w:rPr>
            </w:pPr>
            <w:r>
              <w:rPr>
                <w:sz w:val="22"/>
                <w:szCs w:val="22"/>
              </w:rPr>
              <w:t>6,7156</w:t>
            </w:r>
          </w:p>
        </w:tc>
      </w:tr>
    </w:tbl>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t>Утверждена</w:t>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t xml:space="preserve">Решением Районного Собрания </w:t>
      </w:r>
    </w:p>
    <w:p>
      <w:pPr>
        <w:pStyle w:val="Normal"/>
        <w:jc w:val="right"/>
        <w:rPr>
          <w:rFonts w:eastAsia="Times New Roman" w:cs="Times New Roman" w:ascii="Times New Roman" w:hAnsi="Times New Roman"/>
          <w:sz w:val="22"/>
          <w:szCs w:val="22"/>
        </w:rPr>
      </w:pPr>
      <w:r>
        <w:rPr>
          <w:rFonts w:eastAsia="Times New Roman" w:cs="Times New Roman" w:ascii="Times New Roman" w:hAnsi="Times New Roman"/>
          <w:sz w:val="22"/>
          <w:szCs w:val="22"/>
        </w:rPr>
        <w:t>от 29.06.2017 № 125</w:t>
      </w:r>
    </w:p>
    <w:p>
      <w:pPr>
        <w:pStyle w:val="Normal"/>
        <w:tabs>
          <w:tab w:val="center" w:pos="4677" w:leader="none"/>
          <w:tab w:val="right" w:pos="9355" w:leader="none"/>
        </w:tabs>
        <w:jc w:val="center"/>
        <w:rPr>
          <w:rFonts w:eastAsia="Microsoft Sans Serif" w:cs="Times New Roman" w:ascii="Times New Roman" w:hAnsi="Times New Roman"/>
          <w:b/>
          <w:color w:val="000000"/>
          <w:sz w:val="24"/>
          <w:szCs w:val="24"/>
        </w:rPr>
      </w:pPr>
      <w:bookmarkStart w:id="19" w:name="bookmark0"/>
      <w:bookmarkStart w:id="20" w:name="bookmark0"/>
      <w:bookmarkEnd w:id="20"/>
      <w:r>
        <w:rPr>
          <w:rFonts w:eastAsia="Microsoft Sans Serif" w:cs="Times New Roman" w:ascii="Times New Roman" w:hAnsi="Times New Roman"/>
          <w:b/>
          <w:color w:val="000000"/>
          <w:sz w:val="24"/>
          <w:szCs w:val="24"/>
        </w:rPr>
      </w:r>
    </w:p>
    <w:p>
      <w:pPr>
        <w:pStyle w:val="Normal"/>
        <w:tabs>
          <w:tab w:val="center" w:pos="4677" w:leader="none"/>
          <w:tab w:val="right" w:pos="9355" w:leader="none"/>
        </w:tabs>
        <w:jc w:val="center"/>
        <w:rPr>
          <w:rFonts w:eastAsia="Microsoft Sans Serif" w:cs="Times New Roman" w:ascii="Times New Roman" w:hAnsi="Times New Roman"/>
          <w:b/>
          <w:color w:val="000000"/>
          <w:sz w:val="24"/>
          <w:szCs w:val="24"/>
        </w:rPr>
      </w:pPr>
      <w:r>
        <w:rPr>
          <w:rFonts w:eastAsia="Microsoft Sans Serif" w:cs="Times New Roman" w:ascii="Times New Roman" w:hAnsi="Times New Roman"/>
          <w:b/>
          <w:color w:val="000000"/>
          <w:sz w:val="24"/>
          <w:szCs w:val="24"/>
        </w:rPr>
        <w:t>Программа  комплексного развития транспортной инфраструктуры</w:t>
      </w:r>
    </w:p>
    <w:p>
      <w:pPr>
        <w:pStyle w:val="Normal"/>
        <w:tabs>
          <w:tab w:val="center" w:pos="4677" w:leader="none"/>
          <w:tab w:val="right" w:pos="9355" w:leader="none"/>
        </w:tabs>
        <w:jc w:val="center"/>
        <w:rPr>
          <w:rFonts w:eastAsia="Microsoft Sans Serif" w:cs="Times New Roman" w:ascii="Times New Roman" w:hAnsi="Times New Roman"/>
          <w:b/>
          <w:color w:val="000000"/>
          <w:sz w:val="24"/>
          <w:szCs w:val="24"/>
        </w:rPr>
      </w:pPr>
      <w:r>
        <w:rPr>
          <w:rFonts w:eastAsia="Microsoft Sans Serif" w:cs="Times New Roman" w:ascii="Times New Roman" w:hAnsi="Times New Roman"/>
          <w:b/>
          <w:color w:val="000000"/>
          <w:sz w:val="24"/>
          <w:szCs w:val="24"/>
        </w:rPr>
        <w:t>сельского поселения «Деревня Варваровка»</w:t>
      </w:r>
    </w:p>
    <w:p>
      <w:pPr>
        <w:pStyle w:val="Normal"/>
        <w:keepNext/>
        <w:keepLines/>
        <w:spacing w:before="120" w:after="120"/>
        <w:jc w:val="center"/>
        <w:rPr>
          <w:rFonts w:eastAsia="Times New Roman" w:cs="Times New Roman" w:ascii="Times New Roman" w:hAnsi="Times New Roman"/>
          <w:b/>
          <w:bCs/>
          <w:color w:val="000000"/>
          <w:sz w:val="24"/>
          <w:szCs w:val="24"/>
        </w:rPr>
      </w:pPr>
      <w:bookmarkStart w:id="21" w:name="bookmark0"/>
      <w:bookmarkStart w:id="22" w:name="bookmark0"/>
      <w:bookmarkEnd w:id="22"/>
      <w:r>
        <w:rPr>
          <w:rFonts w:eastAsia="Times New Roman" w:cs="Times New Roman" w:ascii="Times New Roman" w:hAnsi="Times New Roman"/>
          <w:b/>
          <w:bCs/>
          <w:color w:val="000000"/>
          <w:sz w:val="24"/>
          <w:szCs w:val="24"/>
        </w:rPr>
      </w:r>
    </w:p>
    <w:p>
      <w:pPr>
        <w:pStyle w:val="Normal"/>
        <w:keepNext/>
        <w:keepLines/>
        <w:spacing w:before="120" w:after="120"/>
        <w:jc w:val="center"/>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t>Введение</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 экономического и территориального развития муниципального образования.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pPr>
        <w:pStyle w:val="Normal"/>
        <w:numPr>
          <w:ilvl w:val="0"/>
          <w:numId w:val="4"/>
        </w:numPr>
        <w:tabs>
          <w:tab w:val="left" w:pos="1094"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демографическое развитие;</w:t>
      </w:r>
    </w:p>
    <w:p>
      <w:pPr>
        <w:pStyle w:val="Normal"/>
        <w:numPr>
          <w:ilvl w:val="0"/>
          <w:numId w:val="4"/>
        </w:numPr>
        <w:tabs>
          <w:tab w:val="left" w:pos="1099"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перспективное строительство;</w:t>
      </w:r>
    </w:p>
    <w:p>
      <w:pPr>
        <w:pStyle w:val="Normal"/>
        <w:numPr>
          <w:ilvl w:val="0"/>
          <w:numId w:val="4"/>
        </w:numPr>
        <w:tabs>
          <w:tab w:val="left" w:pos="1099"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состояние транспортной инфраструктуры.</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pPr>
        <w:pStyle w:val="Normal"/>
        <w:numPr>
          <w:ilvl w:val="0"/>
          <w:numId w:val="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pPr>
        <w:pStyle w:val="Normal"/>
        <w:numPr>
          <w:ilvl w:val="0"/>
          <w:numId w:val="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pPr>
        <w:pStyle w:val="Normal"/>
        <w:numPr>
          <w:ilvl w:val="0"/>
          <w:numId w:val="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pPr>
        <w:pStyle w:val="Normal"/>
        <w:numPr>
          <w:ilvl w:val="0"/>
          <w:numId w:val="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развитие транспортной инфраструктуры, сбалансированное с градостроительной деятельностью в муниципальном образовании;</w:t>
      </w:r>
    </w:p>
    <w:p>
      <w:pPr>
        <w:pStyle w:val="Normal"/>
        <w:numPr>
          <w:ilvl w:val="0"/>
          <w:numId w:val="4"/>
        </w:numPr>
        <w:tabs>
          <w:tab w:val="left" w:pos="1134"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условий для управления транспортным спросом;</w:t>
      </w:r>
    </w:p>
    <w:p>
      <w:pPr>
        <w:pStyle w:val="Normal"/>
        <w:numPr>
          <w:ilvl w:val="0"/>
          <w:numId w:val="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pPr>
        <w:pStyle w:val="Normal"/>
        <w:numPr>
          <w:ilvl w:val="0"/>
          <w:numId w:val="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создание приоритетных условий движения транспортных средств общего пользования по отношению к иным транспортным средствам;</w:t>
      </w:r>
    </w:p>
    <w:p>
      <w:pPr>
        <w:pStyle w:val="Normal"/>
        <w:numPr>
          <w:ilvl w:val="0"/>
          <w:numId w:val="4"/>
        </w:numPr>
        <w:tabs>
          <w:tab w:val="left" w:pos="1134"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условия для пешеходного и велосипедного передвижения населения;</w:t>
      </w:r>
    </w:p>
    <w:p>
      <w:pPr>
        <w:pStyle w:val="Normal"/>
        <w:numPr>
          <w:ilvl w:val="0"/>
          <w:numId w:val="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эффективность функционирования действующей транспортной инфраструктуры.</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Бюджетные средства, направляемые на реализацию программы, должны быть предназначены для реализации проектов модернизации объектов транспортной</w:t>
      </w:r>
    </w:p>
    <w:p>
      <w:pPr>
        <w:pStyle w:val="Normal"/>
        <w:ind w:left="0" w:right="34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инфраструктуры и дорожного хозяйства, связанных с ремонтом, реконструкцией существующих объектов, а также со строительством новых объектов.</w:t>
      </w:r>
    </w:p>
    <w:p>
      <w:pPr>
        <w:pStyle w:val="Normal"/>
        <w:ind w:left="0" w:right="340" w:hanging="0"/>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r>
    </w:p>
    <w:p>
      <w:pPr>
        <w:pStyle w:val="Normal"/>
        <w:ind w:left="0" w:right="340" w:hanging="0"/>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r>
    </w:p>
    <w:p>
      <w:pPr>
        <w:pStyle w:val="Normal"/>
        <w:ind w:left="0" w:right="340" w:hanging="0"/>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r>
    </w:p>
    <w:p>
      <w:pPr>
        <w:pStyle w:val="Normal"/>
        <w:ind w:left="0" w:right="340" w:hanging="0"/>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r>
    </w:p>
    <w:p>
      <w:pPr>
        <w:pStyle w:val="Normal"/>
        <w:ind w:left="0" w:right="340" w:hanging="0"/>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r>
    </w:p>
    <w:p>
      <w:pPr>
        <w:pStyle w:val="Normal"/>
        <w:ind w:left="0" w:right="340" w:hanging="0"/>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r>
    </w:p>
    <w:p>
      <w:pPr>
        <w:pStyle w:val="Normal"/>
        <w:ind w:left="0" w:right="340" w:hanging="0"/>
        <w:jc w:val="center"/>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t>Паспорт программы</w:t>
      </w:r>
    </w:p>
    <w:tbl>
      <w:tblPr>
        <w:jc w:val="left"/>
        <w:tblInd w:w="1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10" w:type="dxa"/>
        </w:tblCellMar>
      </w:tblPr>
      <w:tblGrid>
        <w:gridCol w:w="2568"/>
        <w:gridCol w:w="7233"/>
      </w:tblGrid>
      <w:tr>
        <w:trPr>
          <w:trHeight w:val="836" w:hRule="atLeast"/>
          <w:cantSplit w:val="false"/>
        </w:trPr>
        <w:tc>
          <w:tcPr>
            <w:tcW w:w="256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Наименование программы</w:t>
            </w:r>
          </w:p>
        </w:tc>
        <w:tc>
          <w:tcPr>
            <w:tcW w:w="723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tabs>
                <w:tab w:val="left" w:pos="693" w:leader="none"/>
              </w:tabs>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Программа комплексного развития транспортной инфраструктуры сельского поселения «Деревня Варваровка» Медынского района Калужской области на 2017-2037 годы</w:t>
            </w:r>
          </w:p>
        </w:tc>
      </w:tr>
      <w:tr>
        <w:trPr>
          <w:trHeight w:val="1094" w:hRule="atLeast"/>
          <w:cantSplit w:val="false"/>
        </w:trPr>
        <w:tc>
          <w:tcPr>
            <w:tcW w:w="256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Основание для</w:t>
            </w:r>
          </w:p>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разработки</w:t>
            </w:r>
          </w:p>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Программы</w:t>
            </w:r>
          </w:p>
        </w:tc>
        <w:tc>
          <w:tcPr>
            <w:tcW w:w="723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tabs>
                <w:tab w:val="left" w:pos="693" w:leader="none"/>
              </w:tabs>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Правовыми основаниями для разработки Программы комплексного развития являются:</w:t>
            </w:r>
          </w:p>
          <w:p>
            <w:pPr>
              <w:pStyle w:val="Normal"/>
              <w:numPr>
                <w:ilvl w:val="0"/>
                <w:numId w:val="19"/>
              </w:numPr>
              <w:tabs>
                <w:tab w:val="left" w:pos="693" w:leader="none"/>
                <w:tab w:val="left" w:pos="1031" w:leader="none"/>
              </w:tabs>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Градостроительный кодекс Российской Федерации;</w:t>
            </w:r>
          </w:p>
          <w:p>
            <w:pPr>
              <w:pStyle w:val="Normal"/>
              <w:numPr>
                <w:ilvl w:val="0"/>
                <w:numId w:val="19"/>
              </w:numPr>
              <w:tabs>
                <w:tab w:val="left" w:pos="693" w:leader="none"/>
                <w:tab w:val="left" w:pos="1080" w:leader="none"/>
              </w:tabs>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Федеральный закон от 06 октября 2003 года №131-ФЗ «Об общих принципах организации местного самоуправления в Российской Федерации»;</w:t>
            </w:r>
          </w:p>
          <w:p>
            <w:pPr>
              <w:pStyle w:val="Normal"/>
              <w:numPr>
                <w:ilvl w:val="0"/>
                <w:numId w:val="19"/>
              </w:numPr>
              <w:tabs>
                <w:tab w:val="left" w:pos="693" w:leader="none"/>
                <w:tab w:val="left" w:pos="1070" w:leader="none"/>
              </w:tabs>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tc>
      </w:tr>
      <w:tr>
        <w:trPr>
          <w:trHeight w:val="579" w:hRule="atLeast"/>
          <w:cantSplit w:val="false"/>
        </w:trPr>
        <w:tc>
          <w:tcPr>
            <w:tcW w:w="256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Заказчик Программы</w:t>
            </w:r>
          </w:p>
        </w:tc>
        <w:tc>
          <w:tcPr>
            <w:tcW w:w="723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tabs>
                <w:tab w:val="left" w:pos="693" w:leader="none"/>
              </w:tabs>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Администрация сельского поселения «Деревня Варваровка»</w:t>
            </w:r>
          </w:p>
        </w:tc>
      </w:tr>
      <w:tr>
        <w:trPr>
          <w:trHeight w:val="843" w:hRule="atLeast"/>
          <w:cantSplit w:val="false"/>
        </w:trPr>
        <w:tc>
          <w:tcPr>
            <w:tcW w:w="256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Основной разработчик программы</w:t>
            </w:r>
          </w:p>
        </w:tc>
        <w:tc>
          <w:tcPr>
            <w:tcW w:w="723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tabs>
                <w:tab w:val="left" w:pos="693" w:leader="none"/>
              </w:tabs>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Общество с ограниченной ответственностью «Управляющая Компания»</w:t>
            </w:r>
          </w:p>
        </w:tc>
      </w:tr>
      <w:tr>
        <w:trPr>
          <w:trHeight w:val="1094" w:hRule="atLeast"/>
          <w:cantSplit w:val="false"/>
        </w:trPr>
        <w:tc>
          <w:tcPr>
            <w:tcW w:w="256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Цели Программы</w:t>
            </w:r>
          </w:p>
        </w:tc>
        <w:tc>
          <w:tcPr>
            <w:tcW w:w="723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tabs>
                <w:tab w:val="left" w:pos="693" w:leader="none"/>
                <w:tab w:val="left" w:pos="1032"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pPr>
              <w:pStyle w:val="Normal"/>
              <w:tabs>
                <w:tab w:val="left" w:pos="693" w:leader="none"/>
                <w:tab w:val="left" w:pos="1037"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-повышение доступности услуг транспортного комплекса для населения;</w:t>
            </w:r>
          </w:p>
          <w:p>
            <w:pPr>
              <w:pStyle w:val="Normal"/>
              <w:tabs>
                <w:tab w:val="left" w:pos="693" w:leader="none"/>
                <w:tab w:val="left" w:pos="1046"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-повышение комплексной безопасности и устойчивости транспортной системы</w:t>
            </w:r>
          </w:p>
        </w:tc>
      </w:tr>
      <w:tr>
        <w:trPr>
          <w:trHeight w:val="1094" w:hRule="atLeast"/>
          <w:cantSplit w:val="false"/>
        </w:trPr>
        <w:tc>
          <w:tcPr>
            <w:tcW w:w="256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Задачи Программы</w:t>
            </w:r>
          </w:p>
        </w:tc>
        <w:tc>
          <w:tcPr>
            <w:tcW w:w="723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tabs>
                <w:tab w:val="left" w:pos="693" w:leader="none"/>
                <w:tab w:val="left" w:pos="1037"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-увеличение протяженности автомобильных дорог местного значения, соответствующих нормативным требованиям;</w:t>
            </w:r>
          </w:p>
          <w:p>
            <w:pPr>
              <w:pStyle w:val="Normal"/>
              <w:tabs>
                <w:tab w:val="left" w:pos="693" w:leader="none"/>
                <w:tab w:val="left" w:pos="1037"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-повышение надежности и безопасности движения по автомобильным дорогам местного значения;</w:t>
            </w:r>
          </w:p>
          <w:p>
            <w:pPr>
              <w:pStyle w:val="Normal"/>
              <w:tabs>
                <w:tab w:val="left" w:pos="693" w:leader="none"/>
                <w:tab w:val="left" w:pos="1037"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устойчивого функционирования автомобильных дорог местного значения;</w:t>
            </w:r>
          </w:p>
          <w:p>
            <w:pPr>
              <w:pStyle w:val="Normal"/>
              <w:tabs>
                <w:tab w:val="left" w:pos="693" w:leader="none"/>
                <w:tab w:val="left" w:pos="1037"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-увеличение количества стоянок для автотранспорта, создание условий для парковок автомобилей в установленных местах, освобождение придомовых территорий, пешеходных зон от автомобилей</w:t>
            </w:r>
          </w:p>
        </w:tc>
      </w:tr>
      <w:tr>
        <w:trPr>
          <w:trHeight w:val="274" w:hRule="atLeast"/>
          <w:cantSplit w:val="false"/>
        </w:trPr>
        <w:tc>
          <w:tcPr>
            <w:tcW w:w="256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Целевые индикаторы и показатели</w:t>
            </w:r>
          </w:p>
        </w:tc>
        <w:tc>
          <w:tcPr>
            <w:tcW w:w="723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tabs>
                <w:tab w:val="left" w:pos="693"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w:t>
            </w:r>
          </w:p>
          <w:p>
            <w:pPr>
              <w:pStyle w:val="Normal"/>
              <w:tabs>
                <w:tab w:val="left" w:pos="693" w:leader="none"/>
                <w:tab w:val="left" w:pos="1042"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pPr>
              <w:pStyle w:val="Normal"/>
              <w:tabs>
                <w:tab w:val="left" w:pos="693" w:leader="none"/>
                <w:tab w:val="left" w:pos="1036"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-протяженность пешеходных дорожек;</w:t>
            </w:r>
          </w:p>
          <w:p>
            <w:pPr>
              <w:pStyle w:val="Normal"/>
              <w:tabs>
                <w:tab w:val="left" w:pos="693" w:leader="none"/>
                <w:tab w:val="left" w:pos="1036"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-протяженность велосипедных дорожек;</w:t>
            </w:r>
          </w:p>
          <w:p>
            <w:pPr>
              <w:pStyle w:val="Normal"/>
              <w:tabs>
                <w:tab w:val="left" w:pos="693" w:leader="none"/>
                <w:tab w:val="left" w:pos="1037"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-беспеченность постоянной круглогодичной связи с сетью автомобильных дорог общего пользования по дорогам с твердым покрытием;</w:t>
            </w:r>
          </w:p>
          <w:p>
            <w:pPr>
              <w:pStyle w:val="Normal"/>
              <w:tabs>
                <w:tab w:val="left" w:pos="693" w:leader="none"/>
                <w:tab w:val="left" w:pos="1037"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-количество дорожно-транспортных происшествий из-за сопутствующих дорожных условий на сети дорог федерального, регионального и межмуниципального значения;</w:t>
            </w:r>
          </w:p>
          <w:p>
            <w:pPr>
              <w:pStyle w:val="Normal"/>
              <w:tabs>
                <w:tab w:val="left" w:pos="693" w:leader="none"/>
              </w:tabs>
              <w:ind w:left="116" w:right="132" w:firstLine="29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обеспеченность транспортного обслуживания населения</w:t>
            </w:r>
          </w:p>
        </w:tc>
      </w:tr>
      <w:tr>
        <w:trPr>
          <w:trHeight w:val="1094" w:hRule="atLeast"/>
          <w:cantSplit w:val="false"/>
        </w:trPr>
        <w:tc>
          <w:tcPr>
            <w:tcW w:w="256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Сроки и этапы</w:t>
            </w:r>
          </w:p>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реализации</w:t>
            </w:r>
          </w:p>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Программы</w:t>
            </w:r>
          </w:p>
        </w:tc>
        <w:tc>
          <w:tcPr>
            <w:tcW w:w="723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tabs>
                <w:tab w:val="left" w:pos="693" w:leader="none"/>
              </w:tabs>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Мероприятия Программы охватывают период 2017 - 2021 годы и на перспективу до 2037 года.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trPr>
          <w:trHeight w:val="1094" w:hRule="atLeast"/>
          <w:cantSplit w:val="false"/>
        </w:trPr>
        <w:tc>
          <w:tcPr>
            <w:tcW w:w="256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Объемы и источники финансового обеспечения Программы</w:t>
            </w:r>
          </w:p>
        </w:tc>
        <w:tc>
          <w:tcPr>
            <w:tcW w:w="723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tabs>
                <w:tab w:val="left" w:pos="693" w:leader="none"/>
              </w:tabs>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Общий объем финансирования Программы составляет в 2017-2032 годах - 2025 тыс. рублей за счет бюджетных средств разных уровней и привлечения внебюджетных источников.</w:t>
            </w:r>
          </w:p>
          <w:p>
            <w:pPr>
              <w:pStyle w:val="Normal"/>
              <w:tabs>
                <w:tab w:val="left" w:pos="693" w:leader="none"/>
              </w:tabs>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Бюджетные ассигнования, предусмотренные в плановом периоде 2017 - 2032 годов, могут быть уточнены при формировании проекта местного бюджета.</w:t>
            </w:r>
          </w:p>
          <w:p>
            <w:pPr>
              <w:pStyle w:val="Normal"/>
              <w:tabs>
                <w:tab w:val="left" w:pos="693" w:leader="none"/>
              </w:tabs>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tr>
        <w:trPr>
          <w:trHeight w:val="1094" w:hRule="atLeast"/>
          <w:cantSplit w:val="false"/>
        </w:trPr>
        <w:tc>
          <w:tcPr>
            <w:tcW w:w="256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firstLine="12"/>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Мероприятия программы</w:t>
            </w:r>
          </w:p>
        </w:tc>
        <w:tc>
          <w:tcPr>
            <w:tcW w:w="723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pPr>
              <w:pStyle w:val="Normal"/>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pPr>
              <w:pStyle w:val="Normal"/>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pPr>
              <w:pStyle w:val="Normal"/>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2.Мероприятия по ремонту автомобильных дорог общего пользования местного значения и искусственных сооружений на них;</w:t>
            </w:r>
          </w:p>
          <w:p>
            <w:pPr>
              <w:pStyle w:val="Normal"/>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pPr>
              <w:pStyle w:val="Normal"/>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3.Мероприятия по капитальному ремонту автомобильных дорог общего пользования местного значения и искусственных сооружений на них;</w:t>
            </w:r>
          </w:p>
          <w:p>
            <w:pPr>
              <w:pStyle w:val="Normal"/>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pPr>
              <w:pStyle w:val="Normal"/>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4.Мероприятия по строительству и реконструкции автомобильных дорог общего пользования местного значения и искусственных сооружений на них; </w:t>
            </w:r>
          </w:p>
          <w:p>
            <w:pPr>
              <w:pStyle w:val="Normal"/>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p>
          <w:p>
            <w:pPr>
              <w:pStyle w:val="Normal"/>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5.Мероприятия по организации дорожного движения. Реализация мероприятий позволит повысить уровень качества и безопасности транспортного обслуживания населения;</w:t>
            </w:r>
          </w:p>
          <w:p>
            <w:pPr>
              <w:pStyle w:val="Normal"/>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6.Мероприятия по ремонту и строительству пешеходных и велосипедных дорожек;</w:t>
            </w:r>
          </w:p>
          <w:p>
            <w:pPr>
              <w:pStyle w:val="Normal"/>
              <w:ind w:left="126"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Реализация мероприятий позволит повысить качество велосипедного и пешеходного передвижения населения.</w:t>
            </w:r>
          </w:p>
        </w:tc>
      </w:tr>
    </w:tbl>
    <w:p>
      <w:pPr>
        <w:pStyle w:val="Normal"/>
        <w:keepNext/>
        <w:keepLines/>
        <w:numPr>
          <w:ilvl w:val="0"/>
          <w:numId w:val="20"/>
        </w:numPr>
        <w:spacing w:before="120" w:after="120"/>
        <w:jc w:val="center"/>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t>Общие сведения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Муниципальное образование «Деревня Варваровка» является сельским поселением. Территория поселения входит в состав муниципального района «Медынский район» Калужской области. Территорию поселения составляют исторически сложившиеся земли населенных пунктов: деревня Варваровка, деревня Мансурово, деревня Кочубеево, деревня Митрохино, деревня Александровка, деревня Пирово, деревня Хвощи, деревня Согласие, деревня Исаково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 В состав территории сельского поселения входят земли независимо от форм собственности и целевого назначения. Административным центром поселения является деревня Варваровка.</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Медынский район расположен в северо-западной части Калужской области и имеет относительно благоприятное транспортно-географическое положение относительно областного центра г. Калуги в силу незначительной удалённости от него, благоприятное положение - по отношению к районам и городам северной зоны края. Расстояние  от д. Варваровка до областного центра - 66 км, расстояние до районного центра г.Медынь – 6 км, до ближайшей железнодорожной станции Малоярославец - 41 км.</w:t>
      </w:r>
    </w:p>
    <w:p>
      <w:pPr>
        <w:pStyle w:val="Normal"/>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Площадь территории сельского поселения «Деревня Варваровка» составляет 6070,0 га.</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Муниципальное образование СП «Деревня Варваровка» Медынского района расположено в центральной части Медынского района. Район входит в  зону с  умеренно-континентальным климатом, для которого характерно выпадение большого количества осадков, большое испарение и преобладание влажных западных морских и сухих восточных континентальных воздушных масс, поэтому лето здесь короткое нежаркое, а зима умеренно холодная.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Среднегодовая температура воздуха – плюс 3,9 </w:t>
      </w:r>
      <w:r>
        <w:rPr>
          <w:rFonts w:ascii="Symbol" w:hAnsi="Symbol"/>
          <w:sz w:val="24"/>
          <w:szCs w:val="24"/>
        </w:rPr>
        <w:t></w:t>
      </w:r>
      <w:r>
        <w:rPr>
          <w:rFonts w:eastAsia="Times New Roman" w:cs="Times New Roman" w:ascii="Times New Roman" w:hAnsi="Times New Roman"/>
          <w:sz w:val="24"/>
          <w:szCs w:val="24"/>
        </w:rPr>
        <w:t xml:space="preserve">С; максимальная температура по сезонам: лето - плюс 23 </w:t>
      </w:r>
      <w:r>
        <w:rPr>
          <w:rFonts w:ascii="Symbol" w:hAnsi="Symbol"/>
          <w:sz w:val="24"/>
          <w:szCs w:val="24"/>
        </w:rPr>
        <w:t></w:t>
      </w:r>
      <w:r>
        <w:rPr>
          <w:rFonts w:eastAsia="Times New Roman" w:cs="Times New Roman" w:ascii="Times New Roman" w:hAnsi="Times New Roman"/>
          <w:sz w:val="24"/>
          <w:szCs w:val="24"/>
        </w:rPr>
        <w:t xml:space="preserve">С;  зима – минус 32 </w:t>
      </w:r>
      <w:r>
        <w:rPr>
          <w:rFonts w:ascii="Symbol" w:hAnsi="Symbol"/>
          <w:sz w:val="24"/>
          <w:szCs w:val="24"/>
        </w:rPr>
        <w:t></w:t>
      </w:r>
      <w:r>
        <w:rPr>
          <w:rFonts w:eastAsia="Times New Roman" w:cs="Times New Roman" w:ascii="Times New Roman" w:hAnsi="Times New Roman"/>
          <w:sz w:val="24"/>
          <w:szCs w:val="24"/>
        </w:rPr>
        <w:t xml:space="preserve">С. Среднемесячная температура воздуха составляет плюс 17,4 </w:t>
      </w:r>
      <w:r>
        <w:rPr>
          <w:rFonts w:ascii="Symbol" w:hAnsi="Symbol"/>
          <w:sz w:val="24"/>
          <w:szCs w:val="24"/>
        </w:rPr>
        <w:t></w:t>
      </w:r>
      <w:r>
        <w:rPr>
          <w:rFonts w:eastAsia="Times New Roman" w:cs="Times New Roman" w:ascii="Times New Roman" w:hAnsi="Times New Roman"/>
          <w:sz w:val="24"/>
          <w:szCs w:val="24"/>
        </w:rPr>
        <w:t xml:space="preserve">С летом и минус 12 </w:t>
      </w:r>
      <w:r>
        <w:rPr>
          <w:rFonts w:ascii="Symbol" w:hAnsi="Symbol"/>
          <w:sz w:val="24"/>
          <w:szCs w:val="24"/>
        </w:rPr>
        <w:t></w:t>
      </w:r>
      <w:r>
        <w:rPr>
          <w:rFonts w:eastAsia="Times New Roman" w:cs="Times New Roman" w:ascii="Times New Roman" w:hAnsi="Times New Roman"/>
          <w:sz w:val="24"/>
          <w:szCs w:val="24"/>
        </w:rPr>
        <w:t>С зимой.</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Весна долгая и прохладная, лето умеренно теплое. Снег начинает выпадать в конце октября – начале ноября, устойчивый снежный покров формируется к середине ноября. Глубина промерзания почвы средняя из максимальных за зиму - 140 см, наибольшая достигала 160 см.</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Скорость и направление ветра: летом – южный и юго-западный 4 м/с,  зима - 4,6 м/с. Максимальная скорость ветра достигает 25м/с и более.</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Количество атмосферных осадков: среднегодовая – 600-700 мм; максимальная может достигать 800 мм, при этом испаряется только              300-400 мм.</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Средняя продолжительность безморозного периода составляет 140 дней. Среднегодовое количество осадков 350 мм/год.</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 данным ГУ «Калужский ЦГМС» наиболее опасными погодными явлениями, проявление которых возможно на территории поселения, являются: грозы (40-60часов в год), снегопады (количество осадков не менее 20 мм), гололед с диаметром отложений 20 мм.</w:t>
      </w:r>
    </w:p>
    <w:p>
      <w:pPr>
        <w:pStyle w:val="Normal"/>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Население сельского поселения по состоянию на 2016 год составляет 236 человек.</w:t>
      </w:r>
    </w:p>
    <w:p>
      <w:pPr>
        <w:pStyle w:val="Normal"/>
        <w:ind w:left="23" w:right="23" w:firstLine="69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Динамика изменения численности населения  сельского поселения «Деревня Варваровка» по данным Всероссийской переписи населения и современных статистических данных представлена в таблице 1. Численность населения сельского поселения за период  2010-2016 год уменьшилась с 245 до 236 человек.</w:t>
      </w:r>
    </w:p>
    <w:p>
      <w:pPr>
        <w:pStyle w:val="Normal"/>
        <w:ind w:left="709" w:right="0" w:firstLine="709"/>
        <w:rPr>
          <w:rFonts w:eastAsia="Times New Roman" w:cs="Times New Roman" w:ascii="Times New Roman" w:hAnsi="Times New Roman"/>
          <w:sz w:val="24"/>
          <w:szCs w:val="24"/>
        </w:rPr>
      </w:pPr>
      <w:r>
        <w:rPr>
          <w:rFonts w:eastAsia="Times New Roman" w:cs="Times New Roman" w:ascii="Times New Roman" w:hAnsi="Times New Roman"/>
          <w:sz w:val="24"/>
          <w:szCs w:val="24"/>
        </w:rPr>
        <w:t>Таблица 1</w:t>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10" w:type="dxa"/>
        </w:tblCellMar>
      </w:tblPr>
      <w:tblGrid>
        <w:gridCol w:w="5539"/>
        <w:gridCol w:w="1417"/>
        <w:gridCol w:w="1418"/>
        <w:gridCol w:w="1285"/>
      </w:tblGrid>
      <w:tr>
        <w:trPr>
          <w:trHeight w:val="445" w:hRule="atLeast"/>
          <w:cantSplit w:val="false"/>
        </w:trPr>
        <w:tc>
          <w:tcPr>
            <w:tcW w:w="5539" w:type="dxa"/>
            <w:vMerge w:val="restart"/>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2"/>
                <w:szCs w:val="22"/>
              </w:rPr>
            </w:pPr>
            <w:r>
              <w:rPr>
                <w:rFonts w:eastAsia="Times New Roman" w:cs="Times New Roman" w:ascii="Times New Roman" w:hAnsi="Times New Roman"/>
                <w:sz w:val="22"/>
                <w:szCs w:val="22"/>
              </w:rPr>
              <w:t>Наименование</w:t>
            </w:r>
          </w:p>
        </w:tc>
        <w:tc>
          <w:tcPr>
            <w:tcW w:w="4120"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center"/>
              <w:rPr>
                <w:rFonts w:eastAsia="Times New Roman" w:cs="Times New Roman" w:ascii="Times New Roman" w:hAnsi="Times New Roman"/>
                <w:sz w:val="22"/>
                <w:szCs w:val="22"/>
              </w:rPr>
            </w:pPr>
            <w:r>
              <w:rPr>
                <w:rFonts w:eastAsia="Times New Roman" w:cs="Times New Roman" w:ascii="Times New Roman" w:hAnsi="Times New Roman"/>
                <w:sz w:val="22"/>
                <w:szCs w:val="22"/>
              </w:rPr>
              <w:t>Численность населения по годам</w:t>
            </w:r>
          </w:p>
        </w:tc>
      </w:tr>
      <w:tr>
        <w:trPr>
          <w:trHeight w:val="370" w:hRule="atLeast"/>
          <w:cantSplit w:val="false"/>
        </w:trPr>
        <w:tc>
          <w:tcPr>
            <w:tcW w:w="5539"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rPr>
                <w:rFonts w:eastAsia="Times New Roman" w:cs="Times New Roman" w:ascii="Times New Roman" w:hAnsi="Times New Roman"/>
                <w:sz w:val="22"/>
                <w:szCs w:val="22"/>
              </w:rPr>
            </w:pPr>
            <w:r>
              <w:rPr>
                <w:rFonts w:eastAsia="Times New Roman" w:cs="Times New Roman" w:ascii="Times New Roman" w:hAnsi="Times New Roman"/>
                <w:sz w:val="22"/>
                <w:szCs w:val="22"/>
              </w:rPr>
            </w:r>
          </w:p>
        </w:tc>
        <w:tc>
          <w:tcPr>
            <w:tcW w:w="141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20" w:right="0" w:hanging="0"/>
              <w:rPr>
                <w:rFonts w:eastAsia="Times New Roman" w:cs="Times New Roman" w:ascii="Times New Roman" w:hAnsi="Times New Roman"/>
                <w:sz w:val="22"/>
                <w:szCs w:val="22"/>
              </w:rPr>
            </w:pPr>
            <w:r>
              <w:rPr>
                <w:rFonts w:eastAsia="Times New Roman" w:cs="Times New Roman" w:ascii="Times New Roman" w:hAnsi="Times New Roman"/>
                <w:sz w:val="22"/>
                <w:szCs w:val="22"/>
              </w:rPr>
              <w:t>2010</w:t>
            </w:r>
          </w:p>
        </w:tc>
        <w:tc>
          <w:tcPr>
            <w:tcW w:w="141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60" w:right="0" w:hanging="0"/>
              <w:rPr>
                <w:rFonts w:eastAsia="Times New Roman" w:cs="Times New Roman" w:ascii="Times New Roman" w:hAnsi="Times New Roman"/>
                <w:sz w:val="22"/>
                <w:szCs w:val="22"/>
              </w:rPr>
            </w:pPr>
            <w:r>
              <w:rPr>
                <w:rFonts w:eastAsia="Times New Roman" w:cs="Times New Roman" w:ascii="Times New Roman" w:hAnsi="Times New Roman"/>
                <w:sz w:val="22"/>
                <w:szCs w:val="22"/>
              </w:rPr>
              <w:t>2012</w:t>
            </w:r>
          </w:p>
        </w:tc>
        <w:tc>
          <w:tcPr>
            <w:tcW w:w="128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260" w:right="0" w:hanging="0"/>
              <w:rPr>
                <w:rFonts w:eastAsia="Times New Roman" w:cs="Times New Roman" w:ascii="Times New Roman" w:hAnsi="Times New Roman"/>
                <w:sz w:val="22"/>
                <w:szCs w:val="22"/>
              </w:rPr>
            </w:pPr>
            <w:r>
              <w:rPr>
                <w:rFonts w:eastAsia="Times New Roman" w:cs="Times New Roman" w:ascii="Times New Roman" w:hAnsi="Times New Roman"/>
                <w:sz w:val="22"/>
                <w:szCs w:val="22"/>
              </w:rPr>
              <w:t>2016</w:t>
            </w:r>
          </w:p>
        </w:tc>
      </w:tr>
      <w:tr>
        <w:trPr>
          <w:trHeight w:val="379" w:hRule="atLeast"/>
          <w:cantSplit w:val="false"/>
        </w:trPr>
        <w:tc>
          <w:tcPr>
            <w:tcW w:w="553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2"/>
                <w:szCs w:val="22"/>
              </w:rPr>
            </w:pPr>
            <w:r>
              <w:rPr>
                <w:rFonts w:eastAsia="Times New Roman" w:cs="Times New Roman" w:ascii="Times New Roman" w:hAnsi="Times New Roman"/>
                <w:sz w:val="22"/>
                <w:szCs w:val="22"/>
              </w:rPr>
              <w:t>Сельское поселение «Деревня   Варваровка»</w:t>
            </w:r>
          </w:p>
        </w:tc>
        <w:tc>
          <w:tcPr>
            <w:tcW w:w="141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20" w:right="0" w:hanging="0"/>
              <w:rPr>
                <w:rFonts w:eastAsia="Times New Roman" w:cs="Times New Roman" w:ascii="Times New Roman" w:hAnsi="Times New Roman"/>
                <w:sz w:val="22"/>
                <w:szCs w:val="22"/>
              </w:rPr>
            </w:pPr>
            <w:r>
              <w:rPr>
                <w:rFonts w:eastAsia="Times New Roman" w:cs="Times New Roman" w:ascii="Times New Roman" w:hAnsi="Times New Roman"/>
                <w:sz w:val="22"/>
                <w:szCs w:val="22"/>
              </w:rPr>
              <w:t>245</w:t>
            </w:r>
          </w:p>
        </w:tc>
        <w:tc>
          <w:tcPr>
            <w:tcW w:w="141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60" w:right="0" w:hanging="0"/>
              <w:rPr>
                <w:rFonts w:eastAsia="Times New Roman" w:cs="Times New Roman" w:ascii="Times New Roman" w:hAnsi="Times New Roman"/>
                <w:sz w:val="22"/>
                <w:szCs w:val="22"/>
              </w:rPr>
            </w:pPr>
            <w:r>
              <w:rPr>
                <w:rFonts w:eastAsia="Times New Roman" w:cs="Times New Roman" w:ascii="Times New Roman" w:hAnsi="Times New Roman"/>
                <w:sz w:val="22"/>
                <w:szCs w:val="22"/>
              </w:rPr>
              <w:t>238</w:t>
            </w:r>
          </w:p>
        </w:tc>
        <w:tc>
          <w:tcPr>
            <w:tcW w:w="128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260" w:right="0" w:hanging="0"/>
              <w:rPr>
                <w:rFonts w:eastAsia="Times New Roman" w:cs="Times New Roman" w:ascii="Times New Roman" w:hAnsi="Times New Roman"/>
                <w:sz w:val="22"/>
                <w:szCs w:val="22"/>
              </w:rPr>
            </w:pPr>
            <w:r>
              <w:rPr>
                <w:rFonts w:eastAsia="Times New Roman" w:cs="Times New Roman" w:ascii="Times New Roman" w:hAnsi="Times New Roman"/>
                <w:sz w:val="22"/>
                <w:szCs w:val="22"/>
              </w:rPr>
              <w:t>236</w:t>
            </w:r>
          </w:p>
        </w:tc>
      </w:tr>
    </w:tbl>
    <w:p>
      <w:pPr>
        <w:pStyle w:val="Normal"/>
        <w:spacing w:before="120" w:after="0"/>
        <w:ind w:left="23" w:right="23" w:firstLine="69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Существующие производственные объекты, расположенные в селитебной зоне сельского поселения «Деревня Варваровка» для дальнейшего использования сохраняются, за исключением предприятий, расположенных без соблюдения нормативных санитарно- защитных зон от жилой застройки, которые необходимо вынести за пределы селитебной зоны.</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населенных пунктах составляющих муниципальное образование действуют  фельдшерский пункт, отделение связи, сеть магазинов.</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Эффективное использование имеющегося промышленного, сельскохозяйственного потенциала во многом зависит от объема инвестиций, вкладываемых в их освоение. Этому способствуют реализуемые национальные проекты и областные и муниципальные отраслевые программы, направленные на развитие экономики и социальной сферы.</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настоящее время обеспечение населения сельского поселения объектами обслуживания соответствует нормативным требованиям и требует увеличения строительства обслуживающих предприятий и учреждений с расширением сферы сервиса.</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При размещении учреждений и предприятий обслуживания необходимо учитывать обеспечение населения услугами первой необходимости в пределах пешеходной доступности не более 30 минут.</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Источником водоснабжения сельского поселения «Деревня Варваровка» являются артезианские скважины и колодцы. Административные, культурно-бытовые, общественные здания не оборудованы внутренней канализацией.</w:t>
      </w:r>
    </w:p>
    <w:p>
      <w:pPr>
        <w:pStyle w:val="Normal"/>
        <w:tabs>
          <w:tab w:val="left" w:pos="2683" w:leader="none"/>
          <w:tab w:val="left" w:pos="4157" w:leader="none"/>
          <w:tab w:val="left" w:pos="6590"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Населённые</w:t>
        <w:tab/>
        <w:t>пункты</w:t>
        <w:tab/>
        <w:t>д. Варваровка и  д. Мансурово газифицированы «Калугарегионгазом». Электроснабжение поселка осуществляется от энергосистемы области.</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Одним из основных факторов, определяющих перспективы экономического развития сельского поселения «Деревня Варваровка» Медынского района и его место в экономике Калужской области, является развитие промышленного и агропромышленного комплексов.</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Целями развития агропромышленного комплекса являются создание эффективного устойчивого сельскохозяйственного производства и, вместе с тем, решение социальных проблем сельского поселения.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Главная стратегическая задача развития аграрного сектора в перспективе -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 Превращение существующего на территории муниципального образования агропромышленного комплекса в высокоразвитую систему, сочетающую в себе использование новейших технологий в области животноводства и растениеводства с производством и переработкой натуральной экологически чистой сельскохозяйственной продукции.</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Реализация этой задачи невозможна без создания благоприятных условий и предпосылок для функционирования АПК, как внутренних (уровень развития ресурсного потенциала АПК) так и внешних (расширение и усиление государственной поддержки из бюджетов разного уровня для всех хозяйствующих субъектов независимо от формы собственности и организационно-правого статуса хозяйствующих субъектов).</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настоящее время основной проблемой, препятствующей развитию аграрного сектора, является недостаток собственных инвестиционных ресурсов. Импульсивный характер бюджетного финансирования сельского хозяйства, отсутствие собственных средств для закупки новой высокопроизводительной техники и оборудования, минеральных удобрений, для проведения работ по повышению плодородия почв влечёт за собой сокращение производственно-технического потенциала, что существенно снижает темпы роста сельскохозяйственного производства и экономики района в целом.</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Решение проблемы развития материально-технической базы сельского хозяйства связано с улучшением финансового состояния сельскохозяйственных товаропроизводителей, которое невозможно без роста производства и повышения конкурентоспособности их продукции. Это в свою очередь невозможно без изменения отношения к аграрному сектору со стороны государства и создания благоприятных условий функционирования аграрного сектора, способствующих поступательному его развитию.</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Для восстановления и укрепления производственного потенциала сельского хозяйства необходимо реконструкция, расширение и строительство новых производственных объектов. Решение задач в области развития агропромышленного комплекса должно осуществляться путем реализации инвестиционных проектов.</w:t>
      </w:r>
    </w:p>
    <w:p>
      <w:pPr>
        <w:pStyle w:val="Normal"/>
        <w:keepNext/>
        <w:keepLines/>
        <w:numPr>
          <w:ilvl w:val="0"/>
          <w:numId w:val="20"/>
        </w:numPr>
        <w:spacing w:before="120" w:after="120"/>
        <w:jc w:val="center"/>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t>Состояние транспортной инфраструктуры</w:t>
      </w:r>
    </w:p>
    <w:p>
      <w:pPr>
        <w:pStyle w:val="Normal"/>
        <w:ind w:left="20" w:right="2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Развитие транспортной инфраструктуры сельского поселения «Деревня Варваровка» является необходимым условием улучшения качества жизни населения в поселении.</w:t>
      </w:r>
    </w:p>
    <w:p>
      <w:pPr>
        <w:pStyle w:val="Normal"/>
        <w:ind w:left="20" w:right="2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Транспортная инфраструктура сельского поселения «Деревня Варваровка» является составляющей инфраструктуры Медынского района Калужской области. Сельское поселение «Деревня Варваровка» расположено в центральной части Медынского района и имеет относительно благоприятное транспортно-географическое положение относительно областного центра г. Калуги в силу незначительной удалённости от него, благоприятное положение - по отношению к районам и городам северной зоны области. Расстояние до областного центра - 66 км, расстояние до районного центра г. Медынь – 6 км, до ближайшей железнодорожной станции Малоярославец – 41 км. Связь с районным центром и ж/д станцией осуществляется по улучшенной асфальтированной дороге регионального значения.</w:t>
      </w:r>
    </w:p>
    <w:p>
      <w:pPr>
        <w:pStyle w:val="Normal"/>
        <w:ind w:left="20" w:right="2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Муниципальное образование имеет все предпосылки, которые могут стать основой его процветания в долгосрочной перспективе.</w:t>
      </w:r>
    </w:p>
    <w:p>
      <w:pPr>
        <w:pStyle w:val="Normal"/>
        <w:ind w:left="20" w:right="2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Медынский район имеет развитые автобусные пути сообщения, обеспечивающие связи со всеми регионами области. Структурная схема транспортного комплекса состоит из двух основных составляющих: внутренний пассажирский транспорт и внешний транспорт. Во внутреннем пассажирском транспорте выделяется частный автомобильный и частный таксомоторный. Внешний транспорт представлен автомобильными средствами передвижения, обслуживающими междугородние перевозки.</w:t>
      </w:r>
    </w:p>
    <w:p>
      <w:pPr>
        <w:pStyle w:val="Normal"/>
        <w:ind w:left="20" w:right="2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муниципальном образовании нет проблем по обеспечению жителей транспортными услугами междугороднего характера. Перевозка пассажиров в сторону города Калуги, города Москвы обеспечивается через районный центр. Внутри сельского поселения пассажирские перевозки выполняются по маршруту Медынь – Передел, Медынь - Егорье. Эти услуги предоставляются в основном частными маршрутными такси и за счет проходящего пассажирского транспорта района. Автотранспортные предприятия на территории муниципального образования отсутствуют. В муниципальном образовании внутренний общественный транспорт в настоящее время отсутствует. Большинство передвижений в поселении приходится на личный автотранспорт и пешеходные сообщения. Проектирование системы общественного транспорта должно полностью отвечать требованиям, предъявляемым в части, касающейся обеспечения доступности объектов общественного транспорта для населения, и, в том числе, для его маломобильных групп. Общественный транспорт должен упростить перемещение населения из населенного пункта к районному и областному центру.</w:t>
      </w:r>
    </w:p>
    <w:p>
      <w:pPr>
        <w:pStyle w:val="Normal"/>
        <w:ind w:left="20" w:right="2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дорожно-транспортной сети, автомобильного транспорта.</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Перераспределение основных транспортных направлений в рассматриваемом периоде не планируется.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Личный автотранспорт хранится в гаражах, расположенных на приусадебных участках жителей, дополнительных общих автостоянок и гаражных кооперативов для личного автотранспорта не требуется. Возможно их размещение по мере надобности в коммунально-складской зоне.</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Автомобильные дороги имеют стратегическое значение для сельского поселения «Деревня Варваровка». Они связывают территорию поселения 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внутрипоселковых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Улично-дорожная сеть сельского поселения «Деревня Варваровка»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w:t>
      </w:r>
    </w:p>
    <w:p>
      <w:pPr>
        <w:pStyle w:val="Normal"/>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составе улично-дорожной сети выделены улицы и дороги следующих категорий:</w:t>
      </w:r>
    </w:p>
    <w:p>
      <w:pPr>
        <w:pStyle w:val="Normal"/>
        <w:numPr>
          <w:ilvl w:val="0"/>
          <w:numId w:val="12"/>
        </w:numPr>
        <w:tabs>
          <w:tab w:val="left" w:pos="889"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поселковые дороги, по которым осуществляется транспортная связь населенного пункта с внешними дорогами;</w:t>
      </w:r>
    </w:p>
    <w:p>
      <w:pPr>
        <w:pStyle w:val="Normal"/>
        <w:numPr>
          <w:ilvl w:val="0"/>
          <w:numId w:val="12"/>
        </w:numPr>
        <w:tabs>
          <w:tab w:val="left" w:pos="956"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главные улицы, обеспечивающие связь жилых территорий с общественным центром;</w:t>
      </w:r>
    </w:p>
    <w:p>
      <w:pPr>
        <w:pStyle w:val="Normal"/>
        <w:numPr>
          <w:ilvl w:val="0"/>
          <w:numId w:val="12"/>
        </w:numPr>
        <w:tabs>
          <w:tab w:val="left" w:pos="951"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улицы в жилой застройке (жилые улицы). По этим улицам осуществляется транспортная связь внутри жилых территорий и с главными улицами;</w:t>
      </w:r>
    </w:p>
    <w:p>
      <w:pPr>
        <w:pStyle w:val="Normal"/>
        <w:numPr>
          <w:ilvl w:val="0"/>
          <w:numId w:val="12"/>
        </w:numPr>
        <w:tabs>
          <w:tab w:val="left" w:pos="999"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пешеходные улицы - по ним осуществляется связь с учреждениями и предприятиями обслуживания, в том числе в пределах общественного центра.</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Необходимо усовершенствовать существующее покрытие улиц в застройке сельского поселения с устройством тротуаров из тротуарной плитки в районе общественного центра.</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Общественная зона в д.Варваровка размещена по центральной улице, включает общественный центр с административными и общественными зданиями,  амбулаторией.</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На сегодняшний день большая часть основных улиц и дорог сельского поселения «Деревня Варваровка» выполнена в грунтовом исполнении. Основные показатели по существующей улично-дорожной сети сельского поселения «Деревня Варваровка» сведены в таблице 2. </w:t>
      </w:r>
    </w:p>
    <w:p>
      <w:pPr>
        <w:pStyle w:val="Normal"/>
        <w:spacing w:before="240" w:after="0"/>
        <w:ind w:left="0" w:right="0" w:firstLine="426"/>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Таблица 2 - Общая характеристика улично-дорожной сети сельского поселения «Деревня Варваровка»</w:t>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10" w:type="dxa"/>
        </w:tblCellMar>
      </w:tblPr>
      <w:tblGrid>
        <w:gridCol w:w="7663"/>
        <w:gridCol w:w="1701"/>
        <w:gridCol w:w="774"/>
      </w:tblGrid>
      <w:tr>
        <w:trPr>
          <w:tblHeader w:val="true"/>
          <w:trHeight w:val="501" w:hRule="atLeast"/>
          <w:cantSplit w:val="true"/>
        </w:trPr>
        <w:tc>
          <w:tcPr>
            <w:tcW w:w="76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Показатели</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Единица измерения</w:t>
            </w:r>
          </w:p>
        </w:tc>
        <w:tc>
          <w:tcPr>
            <w:tcW w:w="7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2016</w:t>
            </w:r>
          </w:p>
        </w:tc>
      </w:tr>
      <w:tr>
        <w:trPr>
          <w:trHeight w:val="365" w:hRule="atLeast"/>
          <w:cantSplit w:val="false"/>
        </w:trPr>
        <w:tc>
          <w:tcPr>
            <w:tcW w:w="7663"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Протяженность автодорог общего пользования местного значения,</w:t>
            </w:r>
          </w:p>
        </w:tc>
        <w:tc>
          <w:tcPr>
            <w:tcW w:w="1701"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snapToGrid w:val="false"/>
              <w:ind w:left="180" w:right="0" w:firstLine="280"/>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774" w:type="dxa"/>
            <w:tcBorders>
              <w:top w:val="single" w:sz="4" w:space="0" w:color="000000"/>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384" w:hRule="atLeast"/>
          <w:cantSplit w:val="false"/>
        </w:trPr>
        <w:tc>
          <w:tcPr>
            <w:tcW w:w="7663" w:type="dxa"/>
            <w:tcBorders>
              <w:top w:val="nil"/>
              <w:left w:val="single" w:sz="4" w:space="0" w:color="000000"/>
              <w:bottom w:val="nil"/>
              <w:insideH w:val="nil"/>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находящихся в собственности муниципального образования на</w:t>
            </w:r>
          </w:p>
        </w:tc>
        <w:tc>
          <w:tcPr>
            <w:tcW w:w="1701" w:type="dxa"/>
            <w:tcBorders>
              <w:top w:val="nil"/>
              <w:left w:val="single" w:sz="4" w:space="0" w:color="000000"/>
              <w:bottom w:val="nil"/>
              <w:insideH w:val="nil"/>
              <w:right w:val="nil"/>
              <w:insideV w:val="nil"/>
            </w:tcBorders>
            <w:shd w:fill="FFFFFF" w:val="clear"/>
            <w:tcMar>
              <w:left w:w="5" w:type="dxa"/>
            </w:tcMar>
            <w:vAlign w:val="center"/>
          </w:tcPr>
          <w:p>
            <w:pPr>
              <w:pStyle w:val="Normal"/>
              <w:snapToGrid w:val="false"/>
              <w:ind w:left="180" w:right="0" w:firstLine="280"/>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774" w:type="dxa"/>
            <w:tcBorders>
              <w:top w:val="nil"/>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379" w:hRule="atLeast"/>
          <w:cantSplit w:val="false"/>
        </w:trPr>
        <w:tc>
          <w:tcPr>
            <w:tcW w:w="7663" w:type="dxa"/>
            <w:tcBorders>
              <w:top w:val="nil"/>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начало года</w:t>
            </w:r>
          </w:p>
        </w:tc>
        <w:tc>
          <w:tcPr>
            <w:tcW w:w="1701" w:type="dxa"/>
            <w:tcBorders>
              <w:top w:val="nil"/>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ind w:left="180" w:right="0" w:firstLine="280"/>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77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408" w:hRule="atLeast"/>
          <w:cantSplit w:val="false"/>
        </w:trPr>
        <w:tc>
          <w:tcPr>
            <w:tcW w:w="76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всего</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км</w:t>
            </w:r>
          </w:p>
        </w:tc>
        <w:tc>
          <w:tcPr>
            <w:tcW w:w="7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10,3</w:t>
            </w:r>
          </w:p>
        </w:tc>
      </w:tr>
      <w:tr>
        <w:trPr>
          <w:trHeight w:val="408" w:hRule="atLeast"/>
          <w:cantSplit w:val="false"/>
        </w:trPr>
        <w:tc>
          <w:tcPr>
            <w:tcW w:w="76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 твердым покрытием</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км</w:t>
            </w:r>
          </w:p>
        </w:tc>
        <w:tc>
          <w:tcPr>
            <w:tcW w:w="7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4,2</w:t>
            </w:r>
          </w:p>
        </w:tc>
      </w:tr>
      <w:tr>
        <w:trPr>
          <w:trHeight w:val="370" w:hRule="atLeast"/>
          <w:cantSplit w:val="false"/>
        </w:trPr>
        <w:tc>
          <w:tcPr>
            <w:tcW w:w="7663"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 усовершенствованным покрытием (цементобетонные,</w:t>
            </w:r>
          </w:p>
        </w:tc>
        <w:tc>
          <w:tcPr>
            <w:tcW w:w="1701"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snapToGrid w:val="false"/>
              <w:ind w:left="180" w:right="0" w:firstLine="280"/>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774" w:type="dxa"/>
            <w:tcBorders>
              <w:top w:val="single" w:sz="4" w:space="0" w:color="000000"/>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355" w:hRule="atLeast"/>
          <w:cantSplit w:val="false"/>
        </w:trPr>
        <w:tc>
          <w:tcPr>
            <w:tcW w:w="7663" w:type="dxa"/>
            <w:tcBorders>
              <w:top w:val="nil"/>
              <w:left w:val="single" w:sz="4" w:space="0" w:color="000000"/>
              <w:bottom w:val="nil"/>
              <w:insideH w:val="nil"/>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асфальтобетонные и типа асфальтобетона, из щебня и гравия,</w:t>
            </w:r>
          </w:p>
        </w:tc>
        <w:tc>
          <w:tcPr>
            <w:tcW w:w="1701" w:type="dxa"/>
            <w:tcBorders>
              <w:top w:val="nil"/>
              <w:left w:val="single" w:sz="4" w:space="0" w:color="000000"/>
              <w:bottom w:val="nil"/>
              <w:insideH w:val="nil"/>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км</w:t>
            </w:r>
          </w:p>
        </w:tc>
        <w:tc>
          <w:tcPr>
            <w:tcW w:w="774" w:type="dxa"/>
            <w:tcBorders>
              <w:top w:val="nil"/>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ind w:left="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4,2</w:t>
            </w:r>
          </w:p>
        </w:tc>
      </w:tr>
      <w:tr>
        <w:trPr>
          <w:trHeight w:val="403" w:hRule="atLeast"/>
          <w:cantSplit w:val="false"/>
        </w:trPr>
        <w:tc>
          <w:tcPr>
            <w:tcW w:w="7663" w:type="dxa"/>
            <w:tcBorders>
              <w:top w:val="nil"/>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обработанных вяжущими материалами)</w:t>
            </w:r>
          </w:p>
        </w:tc>
        <w:tc>
          <w:tcPr>
            <w:tcW w:w="1701" w:type="dxa"/>
            <w:tcBorders>
              <w:top w:val="nil"/>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ind w:left="180" w:right="0" w:firstLine="280"/>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77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365" w:hRule="atLeast"/>
          <w:cantSplit w:val="false"/>
        </w:trPr>
        <w:tc>
          <w:tcPr>
            <w:tcW w:w="7663"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Протяженность автодорог общего пользования местного значения,</w:t>
            </w:r>
          </w:p>
        </w:tc>
        <w:tc>
          <w:tcPr>
            <w:tcW w:w="1701"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snapToGrid w:val="false"/>
              <w:ind w:left="180" w:right="0" w:firstLine="280"/>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774" w:type="dxa"/>
            <w:tcBorders>
              <w:top w:val="single" w:sz="4" w:space="0" w:color="000000"/>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384" w:hRule="atLeast"/>
          <w:cantSplit w:val="false"/>
        </w:trPr>
        <w:tc>
          <w:tcPr>
            <w:tcW w:w="7663" w:type="dxa"/>
            <w:tcBorders>
              <w:top w:val="nil"/>
              <w:left w:val="single" w:sz="4" w:space="0" w:color="000000"/>
              <w:bottom w:val="nil"/>
              <w:insideH w:val="nil"/>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находящихся в собственности муниципального образования на</w:t>
            </w:r>
          </w:p>
        </w:tc>
        <w:tc>
          <w:tcPr>
            <w:tcW w:w="1701" w:type="dxa"/>
            <w:tcBorders>
              <w:top w:val="nil"/>
              <w:left w:val="single" w:sz="4" w:space="0" w:color="000000"/>
              <w:bottom w:val="nil"/>
              <w:insideH w:val="nil"/>
              <w:right w:val="nil"/>
              <w:insideV w:val="nil"/>
            </w:tcBorders>
            <w:shd w:fill="FFFFFF" w:val="clear"/>
            <w:tcMar>
              <w:left w:w="5" w:type="dxa"/>
            </w:tcMar>
            <w:vAlign w:val="center"/>
          </w:tcPr>
          <w:p>
            <w:pPr>
              <w:pStyle w:val="Normal"/>
              <w:snapToGrid w:val="false"/>
              <w:ind w:left="180" w:right="0" w:firstLine="280"/>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774" w:type="dxa"/>
            <w:tcBorders>
              <w:top w:val="nil"/>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379" w:hRule="atLeast"/>
          <w:cantSplit w:val="false"/>
        </w:trPr>
        <w:tc>
          <w:tcPr>
            <w:tcW w:w="7663" w:type="dxa"/>
            <w:tcBorders>
              <w:top w:val="nil"/>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конец года</w:t>
            </w:r>
          </w:p>
        </w:tc>
        <w:tc>
          <w:tcPr>
            <w:tcW w:w="1701" w:type="dxa"/>
            <w:tcBorders>
              <w:top w:val="nil"/>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ind w:left="180" w:right="0" w:firstLine="280"/>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77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408" w:hRule="atLeast"/>
          <w:cantSplit w:val="false"/>
        </w:trPr>
        <w:tc>
          <w:tcPr>
            <w:tcW w:w="76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всего</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км</w:t>
            </w:r>
          </w:p>
        </w:tc>
        <w:tc>
          <w:tcPr>
            <w:tcW w:w="7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10,3</w:t>
            </w:r>
          </w:p>
        </w:tc>
      </w:tr>
      <w:tr>
        <w:trPr>
          <w:trHeight w:val="408" w:hRule="atLeast"/>
          <w:cantSplit w:val="false"/>
        </w:trPr>
        <w:tc>
          <w:tcPr>
            <w:tcW w:w="76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 грунтовым покрытием</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км</w:t>
            </w:r>
          </w:p>
        </w:tc>
        <w:tc>
          <w:tcPr>
            <w:tcW w:w="7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6,1</w:t>
            </w:r>
          </w:p>
        </w:tc>
      </w:tr>
      <w:tr>
        <w:trPr>
          <w:trHeight w:val="370" w:hRule="atLeast"/>
          <w:cantSplit w:val="false"/>
        </w:trPr>
        <w:tc>
          <w:tcPr>
            <w:tcW w:w="7663"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 усовершенствованным покрытием (цементобетонные,</w:t>
            </w:r>
          </w:p>
        </w:tc>
        <w:tc>
          <w:tcPr>
            <w:tcW w:w="1701"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snapToGrid w:val="false"/>
              <w:ind w:left="180" w:right="0" w:firstLine="280"/>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774" w:type="dxa"/>
            <w:tcBorders>
              <w:top w:val="single" w:sz="4" w:space="0" w:color="000000"/>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355" w:hRule="atLeast"/>
          <w:cantSplit w:val="false"/>
        </w:trPr>
        <w:tc>
          <w:tcPr>
            <w:tcW w:w="7663" w:type="dxa"/>
            <w:tcBorders>
              <w:top w:val="nil"/>
              <w:left w:val="single" w:sz="4" w:space="0" w:color="000000"/>
              <w:bottom w:val="nil"/>
              <w:insideH w:val="nil"/>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асфальтобетонные и типа асфальтобетона, из щебня и гравия,</w:t>
            </w:r>
          </w:p>
        </w:tc>
        <w:tc>
          <w:tcPr>
            <w:tcW w:w="1701" w:type="dxa"/>
            <w:tcBorders>
              <w:top w:val="nil"/>
              <w:left w:val="single" w:sz="4" w:space="0" w:color="000000"/>
              <w:bottom w:val="nil"/>
              <w:insideH w:val="nil"/>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км</w:t>
            </w:r>
          </w:p>
        </w:tc>
        <w:tc>
          <w:tcPr>
            <w:tcW w:w="774" w:type="dxa"/>
            <w:tcBorders>
              <w:top w:val="nil"/>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ind w:left="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4,2</w:t>
            </w:r>
          </w:p>
        </w:tc>
      </w:tr>
      <w:tr>
        <w:trPr>
          <w:trHeight w:val="403" w:hRule="atLeast"/>
          <w:cantSplit w:val="false"/>
        </w:trPr>
        <w:tc>
          <w:tcPr>
            <w:tcW w:w="7663" w:type="dxa"/>
            <w:tcBorders>
              <w:top w:val="nil"/>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обработанных вяжущими материалами)</w:t>
            </w:r>
          </w:p>
        </w:tc>
        <w:tc>
          <w:tcPr>
            <w:tcW w:w="1701" w:type="dxa"/>
            <w:tcBorders>
              <w:top w:val="nil"/>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ind w:left="180" w:right="0" w:firstLine="280"/>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77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408" w:hRule="atLeast"/>
          <w:cantSplit w:val="false"/>
        </w:trPr>
        <w:tc>
          <w:tcPr>
            <w:tcW w:w="76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Общая протяженность улиц, проездов, набережных на конец года</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км</w:t>
            </w:r>
          </w:p>
        </w:tc>
        <w:tc>
          <w:tcPr>
            <w:tcW w:w="7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8,3</w:t>
            </w:r>
          </w:p>
        </w:tc>
      </w:tr>
      <w:tr>
        <w:trPr>
          <w:trHeight w:val="768" w:hRule="atLeast"/>
          <w:cantSplit w:val="false"/>
        </w:trPr>
        <w:tc>
          <w:tcPr>
            <w:tcW w:w="76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Общее протяжённость освещенных частей улиц, проездов, набережных на конец года</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км</w:t>
            </w:r>
          </w:p>
        </w:tc>
        <w:tc>
          <w:tcPr>
            <w:tcW w:w="7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7,0</w:t>
            </w:r>
          </w:p>
        </w:tc>
      </w:tr>
      <w:tr>
        <w:trPr>
          <w:trHeight w:val="408" w:hRule="atLeast"/>
          <w:cantSplit w:val="false"/>
        </w:trPr>
        <w:tc>
          <w:tcPr>
            <w:tcW w:w="76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Площадь земель сельхозугодий муниципального образования, гектар</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га</w:t>
            </w:r>
          </w:p>
        </w:tc>
        <w:tc>
          <w:tcPr>
            <w:tcW w:w="7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408" w:hRule="atLeast"/>
          <w:cantSplit w:val="false"/>
        </w:trPr>
        <w:tc>
          <w:tcPr>
            <w:tcW w:w="76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Общая площадь застроенных земель</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га</w:t>
            </w:r>
          </w:p>
        </w:tc>
        <w:tc>
          <w:tcPr>
            <w:tcW w:w="7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1128" w:hRule="atLeast"/>
          <w:cantSplit w:val="false"/>
        </w:trPr>
        <w:tc>
          <w:tcPr>
            <w:tcW w:w="76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Общая площадь улично-дорожной сети (улиц, проездов, набережных и т. п.)</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vertAlign w:val="superscript"/>
              </w:rPr>
            </w:pPr>
            <w:r>
              <w:rPr>
                <w:rFonts w:eastAsia="Times New Roman" w:cs="Times New Roman" w:ascii="Times New Roman" w:hAnsi="Times New Roman"/>
                <w:sz w:val="24"/>
                <w:szCs w:val="24"/>
              </w:rPr>
              <w:t>тыс. м</w:t>
            </w:r>
            <w:r>
              <w:rPr>
                <w:rFonts w:eastAsia="Times New Roman" w:cs="Times New Roman" w:ascii="Times New Roman" w:hAnsi="Times New Roman"/>
                <w:sz w:val="24"/>
                <w:szCs w:val="24"/>
                <w:vertAlign w:val="superscript"/>
              </w:rPr>
              <w:t>2</w:t>
            </w:r>
          </w:p>
        </w:tc>
        <w:tc>
          <w:tcPr>
            <w:tcW w:w="7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8300</w:t>
            </w:r>
          </w:p>
        </w:tc>
      </w:tr>
      <w:tr>
        <w:trPr>
          <w:trHeight w:val="370" w:hRule="atLeast"/>
          <w:cantSplit w:val="false"/>
        </w:trPr>
        <w:tc>
          <w:tcPr>
            <w:tcW w:w="7663"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Количество автозаправочных станций (АЗС), расположенных на</w:t>
            </w:r>
          </w:p>
        </w:tc>
        <w:tc>
          <w:tcPr>
            <w:tcW w:w="1701"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snapToGrid w:val="false"/>
              <w:ind w:left="180" w:right="0" w:firstLine="280"/>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774" w:type="dxa"/>
            <w:tcBorders>
              <w:top w:val="single" w:sz="4" w:space="0" w:color="000000"/>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398" w:hRule="atLeast"/>
          <w:cantSplit w:val="false"/>
        </w:trPr>
        <w:tc>
          <w:tcPr>
            <w:tcW w:w="7663" w:type="dxa"/>
            <w:tcBorders>
              <w:top w:val="nil"/>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автомобильных дорогах общего пользования федерального значения</w:t>
            </w:r>
          </w:p>
        </w:tc>
        <w:tc>
          <w:tcPr>
            <w:tcW w:w="1701" w:type="dxa"/>
            <w:tcBorders>
              <w:top w:val="nil"/>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ind w:left="180" w:right="0" w:firstLine="280"/>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77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408" w:hRule="atLeast"/>
          <w:cantSplit w:val="false"/>
        </w:trPr>
        <w:tc>
          <w:tcPr>
            <w:tcW w:w="76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Всего</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единица</w:t>
            </w:r>
          </w:p>
        </w:tc>
        <w:tc>
          <w:tcPr>
            <w:tcW w:w="7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r>
      <w:tr>
        <w:trPr>
          <w:trHeight w:val="408" w:hRule="atLeast"/>
          <w:cantSplit w:val="false"/>
        </w:trPr>
        <w:tc>
          <w:tcPr>
            <w:tcW w:w="76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Многотопливные заправочные станции (МТЗС)</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единица</w:t>
            </w:r>
          </w:p>
        </w:tc>
        <w:tc>
          <w:tcPr>
            <w:tcW w:w="7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snapToGrid w:val="false"/>
              <w:ind w:left="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r>
        <w:trPr>
          <w:trHeight w:val="422" w:hRule="atLeast"/>
          <w:cantSplit w:val="false"/>
        </w:trPr>
        <w:tc>
          <w:tcPr>
            <w:tcW w:w="76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2" w:right="132" w:firstLine="284"/>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Степень износа</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firstLine="28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процент</w:t>
            </w:r>
          </w:p>
        </w:tc>
        <w:tc>
          <w:tcPr>
            <w:tcW w:w="77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snapToGrid w:val="false"/>
              <w:ind w:left="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bl>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Вблизи общественных и социально значимых объектов на территории муниципального образования организованны парковочные места. Не оснащены пешеходными тротуарами центральные улицы населенных пунктов.</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 недостаткам улично-дорожной сети сельского поселения «Деревня Варваровка» можно отнести следующее:</w:t>
      </w:r>
    </w:p>
    <w:p>
      <w:pPr>
        <w:pStyle w:val="Normal"/>
        <w:numPr>
          <w:ilvl w:val="0"/>
          <w:numId w:val="12"/>
        </w:numPr>
        <w:tabs>
          <w:tab w:val="left" w:pos="980"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отсутствует четкая дифференциация улично-дорожной сети по категориям согласно требований СНиП 2.07.01-89*;</w:t>
      </w:r>
    </w:p>
    <w:p>
      <w:pPr>
        <w:pStyle w:val="Normal"/>
        <w:numPr>
          <w:ilvl w:val="0"/>
          <w:numId w:val="12"/>
        </w:numPr>
        <w:tabs>
          <w:tab w:val="left" w:pos="999"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большая часть улично-дорожной сети населенного пункта находится в неудовлетворительном состоянии и не имеет твердого покрытия;</w:t>
      </w:r>
    </w:p>
    <w:p>
      <w:pPr>
        <w:pStyle w:val="Normal"/>
        <w:numPr>
          <w:ilvl w:val="0"/>
          <w:numId w:val="12"/>
        </w:numPr>
        <w:tabs>
          <w:tab w:val="left" w:pos="922"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пешеходное движение происходит по проезжим частям улиц, что возможно приводит к возникновению ДТП на улицах сельского поселения.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Состояние автодорог пролегающих по территории сельского поселения «Деревня Варваровка» оценивается как удовлетворительное.</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внутрипоселковых автомобильных дорог общего пользования.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сельского поселения «Деревня Варваровка», поэтому совершенствование сети внутрипоселковых автомобильных дорог общего пользования имеет важное значение для поселения.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Наиболее важной проблемой развития сети автомобильных дорог поселения являются внутрипоселковые автомобильные дороги общего пользования.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 от общей площади покрытия, текущий ремонт является неэффективным. Поэтому в Программе предпочтение отдается капитальному ремонту.</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Применение программно-целевого метода в развитии внутрипоселковых автомобильных дорог общего пользования сельского поселения «Деревня Варваровка» позволит системно направлять средства на решение неотложных проблем дорожной отрасли в условиях ограниченных финансовых ресурсов.</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Реализация комплекса программных мероприятий сопряжена со следующими рисками:</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-риск задержки завершения перехода на финансирование работ по содержанию, ремонту и капитальному ремонту внутрипоселковых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При прогнозируемых темпах социально-экономического развития спрос на грузовые перевозки автомобильным транспортом к 2032 году увеличится. Объем перевозок пассажиров автобусами и легковыми автомобилями к 2032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Около 60 процентов протяженности автомобильных дорог местного значения не соответствует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 экономического развития сельского поселения «Деревня Варваровка».</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Для обеспечения прогнозируемых объемов автомобильных перевозок требуется реконструкция перегруженных участков автомобильных дорог, приведение их в соответствие с нормативными требованиями по транспортно-эксплуатационному состоянию и обеспечение автодорожных подъездов к сельским населенным пунктам, имеющим перспективы развития, по дорогам с твердым покрытием.</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Одним из главных направлений демографической политики, в соответствии с Концепцией демографической политики Российской Федерации на период до 2025 года,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 транспортных происшествий.</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Транспортной</w:t>
      </w:r>
    </w:p>
    <w:p>
      <w:pPr>
        <w:pStyle w:val="Normal"/>
        <w:ind w:left="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стратегии Российской Федерации на период до 2032 года.</w:t>
      </w:r>
    </w:p>
    <w:p>
      <w:pPr>
        <w:pStyle w:val="Normal"/>
        <w:spacing w:before="0" w:after="408"/>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 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 роста его численности.</w:t>
      </w:r>
    </w:p>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Таблица 3 - Журнал учета ДТП на территории СП «Деревня Варваровка»</w:t>
      </w:r>
    </w:p>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bl>
      <w:tblPr>
        <w:jc w:val="center"/>
        <w:tblInd w:w="0" w:type="dxa"/>
        <w:tblBorders>
          <w:top w:val="single" w:sz="4" w:space="0" w:color="000000"/>
          <w:left w:val="single" w:sz="4" w:space="0" w:color="000000"/>
          <w:bottom w:val="nil"/>
          <w:insideH w:val="nil"/>
          <w:right w:val="nil"/>
          <w:insideV w:val="nil"/>
        </w:tblBorders>
        <w:tblCellMar>
          <w:top w:w="0" w:type="dxa"/>
          <w:left w:w="5" w:type="dxa"/>
          <w:bottom w:w="0" w:type="dxa"/>
          <w:right w:w="10" w:type="dxa"/>
        </w:tblCellMar>
      </w:tblPr>
      <w:tblGrid>
        <w:gridCol w:w="1805"/>
        <w:gridCol w:w="2563"/>
        <w:gridCol w:w="2410"/>
        <w:gridCol w:w="2228"/>
      </w:tblGrid>
      <w:tr>
        <w:trPr>
          <w:trHeight w:val="365" w:hRule="atLeast"/>
          <w:cantSplit w:val="false"/>
        </w:trPr>
        <w:tc>
          <w:tcPr>
            <w:tcW w:w="1805"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ind w:left="780" w:right="0" w:hanging="78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Год</w:t>
            </w:r>
          </w:p>
        </w:tc>
        <w:tc>
          <w:tcPr>
            <w:tcW w:w="2563"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ind w:left="20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Количество учетных ДТП</w:t>
            </w:r>
          </w:p>
        </w:tc>
        <w:tc>
          <w:tcPr>
            <w:tcW w:w="2410"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ind w:left="30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Количество погибших</w:t>
            </w:r>
          </w:p>
        </w:tc>
        <w:tc>
          <w:tcPr>
            <w:tcW w:w="2228" w:type="dxa"/>
            <w:tcBorders>
              <w:top w:val="single" w:sz="4" w:space="0" w:color="000000"/>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Количество пострадавших</w:t>
            </w:r>
          </w:p>
        </w:tc>
      </w:tr>
      <w:tr>
        <w:trPr>
          <w:trHeight w:val="370" w:hRule="atLeast"/>
          <w:cantSplit w:val="false"/>
        </w:trPr>
        <w:tc>
          <w:tcPr>
            <w:tcW w:w="180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2017</w:t>
            </w:r>
          </w:p>
        </w:tc>
        <w:tc>
          <w:tcPr>
            <w:tcW w:w="25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241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1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222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r>
      <w:tr>
        <w:trPr>
          <w:trHeight w:val="370" w:hRule="atLeast"/>
          <w:cantSplit w:val="false"/>
        </w:trPr>
        <w:tc>
          <w:tcPr>
            <w:tcW w:w="180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2018</w:t>
            </w:r>
          </w:p>
        </w:tc>
        <w:tc>
          <w:tcPr>
            <w:tcW w:w="25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241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1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222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r>
      <w:tr>
        <w:trPr>
          <w:trHeight w:val="379" w:hRule="atLeast"/>
          <w:cantSplit w:val="false"/>
        </w:trPr>
        <w:tc>
          <w:tcPr>
            <w:tcW w:w="180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2019</w:t>
            </w:r>
          </w:p>
        </w:tc>
        <w:tc>
          <w:tcPr>
            <w:tcW w:w="256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241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1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222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r>
    </w:tbl>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p>
      <w:pPr>
        <w:pStyle w:val="Normal"/>
        <w:spacing w:before="244" w:after="0"/>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ближайшие годы ожидается прирост парка автотранспортных средств.</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При условии сохраняющейся улично-дорожной сети в сельском поселении «Деревня Варваровка», предполагается увеличение интенсивности дорожного движения и соответственно количества дорожно-транспортных происшествий.</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Фактором риска, оказывающим влияние на результаты программы и на который участники программы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3 -х лет. Уровень подготовки водителей остается низким и требует принятия мер на федеральном уровне.</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качестве мероприятий программы, направленных на управление рисками, их своевременное выявление и минимизацию предлагается развитие систем фото- и видеофиксации нарушений правил дорожного движения на территории сельского поселения «Деревня Варваровка» и развитие системы оказания помощи пострадавшим в дорожно-транспортных происшествиях.</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 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pPr>
        <w:pStyle w:val="Normal"/>
        <w:keepNext/>
        <w:keepLines/>
        <w:numPr>
          <w:ilvl w:val="0"/>
          <w:numId w:val="20"/>
        </w:numPr>
        <w:spacing w:before="120" w:after="120"/>
        <w:jc w:val="center"/>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t>Перспективы развития транспортной инфраструктуры</w:t>
      </w:r>
    </w:p>
    <w:p>
      <w:pPr>
        <w:pStyle w:val="Normal"/>
        <w:ind w:left="0" w:right="20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Прогнозирование развития транспортной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транспортной инфраструктуры - это удовлетворение потребностей населения.</w:t>
      </w:r>
    </w:p>
    <w:p>
      <w:pPr>
        <w:pStyle w:val="Normal"/>
        <w:ind w:left="0" w:right="200" w:firstLine="10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Расчет проектной численности населения произведен на основании данных администрации сельского поселения «Деревня Варваровка», утвержденных генеральных планов и сведений Калужского областного комитета государственной статистики. Изменение численности населения сельского поселения «Деревня Варваровка» (по данным Всероссийской переписи населения  и данных администрации села) показано в таблице 3.</w:t>
      </w:r>
    </w:p>
    <w:p>
      <w:pPr>
        <w:pStyle w:val="Normal"/>
        <w:ind w:left="0" w:right="0" w:firstLine="709"/>
        <w:rPr>
          <w:rFonts w:eastAsia="Times New Roman" w:cs="Times New Roman" w:ascii="Times New Roman" w:hAnsi="Times New Roman"/>
          <w:sz w:val="24"/>
          <w:szCs w:val="24"/>
        </w:rPr>
      </w:pPr>
      <w:r>
        <w:rPr>
          <w:rFonts w:eastAsia="Times New Roman" w:cs="Times New Roman" w:ascii="Times New Roman" w:hAnsi="Times New Roman"/>
          <w:sz w:val="24"/>
          <w:szCs w:val="24"/>
        </w:rPr>
        <w:t>Таблица 3</w:t>
      </w:r>
    </w:p>
    <w:tbl>
      <w:tblPr>
        <w:jc w:val="center"/>
        <w:tblInd w:w="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10" w:type="dxa"/>
        </w:tblCellMar>
      </w:tblPr>
      <w:tblGrid>
        <w:gridCol w:w="3835"/>
        <w:gridCol w:w="1843"/>
        <w:gridCol w:w="1838"/>
        <w:gridCol w:w="2064"/>
      </w:tblGrid>
      <w:tr>
        <w:trPr>
          <w:trHeight w:val="424" w:hRule="atLeast"/>
          <w:cantSplit w:val="false"/>
        </w:trPr>
        <w:tc>
          <w:tcPr>
            <w:tcW w:w="3835" w:type="dxa"/>
            <w:vMerge w:val="restart"/>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Наименование населенного пункта</w:t>
            </w:r>
          </w:p>
        </w:tc>
        <w:tc>
          <w:tcPr>
            <w:tcW w:w="5745"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260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Годы</w:t>
            </w:r>
          </w:p>
        </w:tc>
      </w:tr>
      <w:tr>
        <w:trPr>
          <w:trHeight w:val="389" w:hRule="atLeast"/>
          <w:cantSplit w:val="false"/>
        </w:trPr>
        <w:tc>
          <w:tcPr>
            <w:tcW w:w="3835"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2010</w:t>
            </w:r>
          </w:p>
        </w:tc>
        <w:tc>
          <w:tcPr>
            <w:tcW w:w="18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2016</w:t>
            </w:r>
          </w:p>
        </w:tc>
        <w:tc>
          <w:tcPr>
            <w:tcW w:w="206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8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r>
      <w:tr>
        <w:trPr>
          <w:trHeight w:val="370" w:hRule="atLeast"/>
          <w:cantSplit w:val="false"/>
        </w:trPr>
        <w:tc>
          <w:tcPr>
            <w:tcW w:w="383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д. Варваровка</w:t>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226</w:t>
            </w:r>
          </w:p>
        </w:tc>
        <w:tc>
          <w:tcPr>
            <w:tcW w:w="18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222</w:t>
            </w:r>
          </w:p>
        </w:tc>
        <w:tc>
          <w:tcPr>
            <w:tcW w:w="206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8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- 4</w:t>
            </w:r>
          </w:p>
        </w:tc>
      </w:tr>
      <w:tr>
        <w:trPr>
          <w:trHeight w:val="432" w:hRule="atLeast"/>
          <w:cantSplit w:val="false"/>
        </w:trPr>
        <w:tc>
          <w:tcPr>
            <w:tcW w:w="383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д. Мансурово</w:t>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6</w:t>
            </w:r>
          </w:p>
        </w:tc>
        <w:tc>
          <w:tcPr>
            <w:tcW w:w="18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5</w:t>
            </w:r>
          </w:p>
        </w:tc>
        <w:tc>
          <w:tcPr>
            <w:tcW w:w="206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8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- 1</w:t>
            </w:r>
          </w:p>
        </w:tc>
      </w:tr>
      <w:tr>
        <w:trPr>
          <w:trHeight w:val="408" w:hRule="atLeast"/>
          <w:cantSplit w:val="false"/>
        </w:trPr>
        <w:tc>
          <w:tcPr>
            <w:tcW w:w="383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д. Кочубеевка</w:t>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5</w:t>
            </w:r>
          </w:p>
        </w:tc>
        <w:tc>
          <w:tcPr>
            <w:tcW w:w="18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3</w:t>
            </w:r>
          </w:p>
        </w:tc>
        <w:tc>
          <w:tcPr>
            <w:tcW w:w="206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- 2</w:t>
            </w:r>
          </w:p>
        </w:tc>
      </w:tr>
      <w:tr>
        <w:trPr>
          <w:trHeight w:val="408" w:hRule="atLeast"/>
          <w:cantSplit w:val="false"/>
        </w:trPr>
        <w:tc>
          <w:tcPr>
            <w:tcW w:w="383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д. Митрохино</w:t>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18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206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0</w:t>
            </w:r>
          </w:p>
        </w:tc>
      </w:tr>
      <w:tr>
        <w:trPr>
          <w:trHeight w:val="408" w:hRule="atLeast"/>
          <w:cantSplit w:val="false"/>
        </w:trPr>
        <w:tc>
          <w:tcPr>
            <w:tcW w:w="383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д. Александровка</w:t>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w:t>
            </w:r>
          </w:p>
        </w:tc>
        <w:tc>
          <w:tcPr>
            <w:tcW w:w="18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1</w:t>
            </w:r>
          </w:p>
        </w:tc>
        <w:tc>
          <w:tcPr>
            <w:tcW w:w="206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- 1</w:t>
            </w:r>
          </w:p>
        </w:tc>
      </w:tr>
      <w:tr>
        <w:trPr>
          <w:trHeight w:val="408" w:hRule="atLeast"/>
          <w:cantSplit w:val="false"/>
        </w:trPr>
        <w:tc>
          <w:tcPr>
            <w:tcW w:w="383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д. Пирово</w:t>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18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206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0</w:t>
            </w:r>
          </w:p>
        </w:tc>
      </w:tr>
      <w:tr>
        <w:trPr>
          <w:trHeight w:val="408" w:hRule="atLeast"/>
          <w:cantSplit w:val="false"/>
        </w:trPr>
        <w:tc>
          <w:tcPr>
            <w:tcW w:w="383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д. Хвощи</w:t>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w:t>
            </w:r>
          </w:p>
        </w:tc>
        <w:tc>
          <w:tcPr>
            <w:tcW w:w="18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1</w:t>
            </w:r>
          </w:p>
        </w:tc>
        <w:tc>
          <w:tcPr>
            <w:tcW w:w="206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- 1</w:t>
            </w:r>
          </w:p>
        </w:tc>
      </w:tr>
      <w:tr>
        <w:trPr>
          <w:trHeight w:val="408" w:hRule="atLeast"/>
          <w:cantSplit w:val="false"/>
        </w:trPr>
        <w:tc>
          <w:tcPr>
            <w:tcW w:w="383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д. Согласие</w:t>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4</w:t>
            </w:r>
          </w:p>
        </w:tc>
        <w:tc>
          <w:tcPr>
            <w:tcW w:w="18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4</w:t>
            </w:r>
          </w:p>
        </w:tc>
        <w:tc>
          <w:tcPr>
            <w:tcW w:w="206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0</w:t>
            </w:r>
          </w:p>
        </w:tc>
      </w:tr>
      <w:tr>
        <w:trPr>
          <w:trHeight w:val="408" w:hRule="atLeast"/>
          <w:cantSplit w:val="false"/>
        </w:trPr>
        <w:tc>
          <w:tcPr>
            <w:tcW w:w="383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д. Исаково</w:t>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18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206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0</w:t>
            </w:r>
          </w:p>
        </w:tc>
      </w:tr>
      <w:tr>
        <w:trPr>
          <w:trHeight w:val="418" w:hRule="atLeast"/>
          <w:cantSplit w:val="false"/>
        </w:trPr>
        <w:tc>
          <w:tcPr>
            <w:tcW w:w="383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Итого:</w:t>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245</w:t>
            </w:r>
          </w:p>
        </w:tc>
        <w:tc>
          <w:tcPr>
            <w:tcW w:w="18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236</w:t>
            </w:r>
          </w:p>
        </w:tc>
        <w:tc>
          <w:tcPr>
            <w:tcW w:w="206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snapToGrid w:val="false"/>
              <w:ind w:left="8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bl>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p>
      <w:pPr>
        <w:pStyle w:val="Normal"/>
        <w:tabs>
          <w:tab w:val="left" w:pos="142" w:leader="none"/>
        </w:tabs>
        <w:spacing w:before="120" w:after="0"/>
        <w:ind w:left="142" w:right="198" w:firstLine="856"/>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Расчет численности населения сельского поселения «Деревня Варваровка» произведен экстраполяционным методом по среднегодовому показателю естественного прироста/убыли населения за период 2010 - 2016 годов, составляющему 1,1% в год на первую очередь строительства и на расчетный срок.</w:t>
      </w:r>
    </w:p>
    <w:p>
      <w:pPr>
        <w:pStyle w:val="Normal"/>
        <w:ind w:left="289"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Таблица 4</w:t>
      </w:r>
    </w:p>
    <w:tbl>
      <w:tblPr>
        <w:jc w:val="center"/>
        <w:tblInd w:w="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10" w:type="dxa"/>
        </w:tblCellMar>
      </w:tblPr>
      <w:tblGrid>
        <w:gridCol w:w="2824"/>
        <w:gridCol w:w="1121"/>
        <w:gridCol w:w="1255"/>
        <w:gridCol w:w="1190"/>
        <w:gridCol w:w="1594"/>
        <w:gridCol w:w="1830"/>
      </w:tblGrid>
      <w:tr>
        <w:trPr>
          <w:trHeight w:val="374" w:hRule="atLeast"/>
          <w:cantSplit w:val="false"/>
        </w:trPr>
        <w:tc>
          <w:tcPr>
            <w:tcW w:w="2824" w:type="dxa"/>
            <w:vMerge w:val="restart"/>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3566" w:type="dxa"/>
            <w:gridSpan w:val="3"/>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Normal"/>
              <w:ind w:left="11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Фактическая</w:t>
            </w:r>
          </w:p>
        </w:tc>
        <w:tc>
          <w:tcPr>
            <w:tcW w:w="3424"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Normal"/>
              <w:ind w:left="11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По проекту</w:t>
            </w:r>
          </w:p>
        </w:tc>
      </w:tr>
      <w:tr>
        <w:trPr>
          <w:trHeight w:val="730" w:hRule="atLeast"/>
          <w:cantSplit w:val="false"/>
        </w:trPr>
        <w:tc>
          <w:tcPr>
            <w:tcW w:w="2824"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112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2010г.</w:t>
            </w:r>
          </w:p>
        </w:tc>
        <w:tc>
          <w:tcPr>
            <w:tcW w:w="125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2012г.</w:t>
            </w:r>
          </w:p>
        </w:tc>
        <w:tc>
          <w:tcPr>
            <w:tcW w:w="119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Normal"/>
              <w:ind w:left="2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2016г.</w:t>
            </w:r>
          </w:p>
        </w:tc>
        <w:tc>
          <w:tcPr>
            <w:tcW w:w="159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Normal"/>
              <w:ind w:left="0" w:right="560" w:hanging="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Первая очередь</w:t>
            </w:r>
          </w:p>
        </w:tc>
        <w:tc>
          <w:tcPr>
            <w:tcW w:w="18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Normal"/>
              <w:ind w:left="10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Расчетный срок</w:t>
            </w:r>
          </w:p>
        </w:tc>
      </w:tr>
      <w:tr>
        <w:trPr>
          <w:trHeight w:val="408" w:hRule="atLeast"/>
          <w:cantSplit w:val="false"/>
        </w:trPr>
        <w:tc>
          <w:tcPr>
            <w:tcW w:w="282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Normal"/>
              <w:ind w:left="10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СП «Деревня Варваровка»</w:t>
            </w:r>
          </w:p>
        </w:tc>
        <w:tc>
          <w:tcPr>
            <w:tcW w:w="112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245</w:t>
            </w:r>
          </w:p>
        </w:tc>
        <w:tc>
          <w:tcPr>
            <w:tcW w:w="125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238</w:t>
            </w:r>
          </w:p>
        </w:tc>
        <w:tc>
          <w:tcPr>
            <w:tcW w:w="119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Normal"/>
              <w:ind w:left="40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236</w:t>
            </w:r>
          </w:p>
        </w:tc>
        <w:tc>
          <w:tcPr>
            <w:tcW w:w="159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tcPr>
          <w:p>
            <w:pPr>
              <w:pStyle w:val="Normal"/>
              <w:ind w:left="0" w:right="560" w:hanging="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256</w:t>
            </w:r>
          </w:p>
        </w:tc>
        <w:tc>
          <w:tcPr>
            <w:tcW w:w="18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tcPr>
          <w:p>
            <w:pPr>
              <w:pStyle w:val="Normal"/>
              <w:ind w:left="70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279</w:t>
            </w:r>
          </w:p>
        </w:tc>
      </w:tr>
    </w:tbl>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p>
      <w:pPr>
        <w:pStyle w:val="Normal"/>
        <w:spacing w:before="239" w:after="0"/>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Средняя семья состоит из четырех человек.</w:t>
      </w:r>
    </w:p>
    <w:p>
      <w:pPr>
        <w:pStyle w:val="Normal"/>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Потребность в новых селитебных территориях принимаем согласно СП</w:t>
      </w:r>
    </w:p>
    <w:p>
      <w:pPr>
        <w:pStyle w:val="Normal"/>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42.13330.2011 «Градостроительство. Планировка и застройка городских и сельских поселений» по укрупненным показателям в расчете на 1000 чел.: в сельских поселениях с преимущественно усадебной застройкой - 40 га.</w:t>
      </w:r>
    </w:p>
    <w:p>
      <w:pPr>
        <w:pStyle w:val="Normal"/>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Полученные данные представлены в таблице 5.</w:t>
      </w:r>
    </w:p>
    <w:p>
      <w:pPr>
        <w:pStyle w:val="Normal"/>
        <w:ind w:left="0" w:right="0" w:firstLine="709"/>
        <w:rPr>
          <w:rFonts w:eastAsia="Times New Roman" w:cs="Times New Roman" w:ascii="Times New Roman" w:hAnsi="Times New Roman"/>
          <w:sz w:val="24"/>
          <w:szCs w:val="24"/>
        </w:rPr>
      </w:pPr>
      <w:r>
        <w:rPr>
          <w:rFonts w:eastAsia="Times New Roman" w:cs="Times New Roman" w:ascii="Times New Roman" w:hAnsi="Times New Roman"/>
          <w:sz w:val="24"/>
          <w:szCs w:val="24"/>
        </w:rPr>
        <w:t>Таблица 5</w:t>
      </w:r>
    </w:p>
    <w:tbl>
      <w:tblPr>
        <w:jc w:val="center"/>
        <w:tblInd w:w="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10" w:type="dxa"/>
        </w:tblCellMar>
      </w:tblPr>
      <w:tblGrid>
        <w:gridCol w:w="610"/>
        <w:gridCol w:w="2870"/>
        <w:gridCol w:w="1291"/>
        <w:gridCol w:w="1243"/>
        <w:gridCol w:w="1474"/>
        <w:gridCol w:w="1138"/>
        <w:gridCol w:w="1172"/>
      </w:tblGrid>
      <w:tr>
        <w:trPr>
          <w:trHeight w:val="628" w:hRule="atLeast"/>
          <w:cantSplit w:val="false"/>
        </w:trPr>
        <w:tc>
          <w:tcPr>
            <w:tcW w:w="610" w:type="dxa"/>
            <w:vMerge w:val="restart"/>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hd w:fill="FFFFFF" w:val="clear"/>
              <w:ind w:left="2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п/п</w:t>
            </w:r>
          </w:p>
        </w:tc>
        <w:tc>
          <w:tcPr>
            <w:tcW w:w="2870" w:type="dxa"/>
            <w:vMerge w:val="restart"/>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hd w:fill="FFFFFF" w:val="clear"/>
              <w:ind w:left="23"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Наименование сельского поселения</w:t>
            </w:r>
          </w:p>
        </w:tc>
        <w:tc>
          <w:tcPr>
            <w:tcW w:w="2534" w:type="dxa"/>
            <w:gridSpan w:val="2"/>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ind w:left="16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Прирост численности населения (чел)</w:t>
            </w:r>
          </w:p>
        </w:tc>
        <w:tc>
          <w:tcPr>
            <w:tcW w:w="1474" w:type="dxa"/>
            <w:vMerge w:val="restart"/>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220" w:hanging="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Средний размер семьи (чел)</w:t>
            </w:r>
          </w:p>
        </w:tc>
        <w:tc>
          <w:tcPr>
            <w:tcW w:w="2310" w:type="dxa"/>
            <w:gridSpan w:val="2"/>
            <w:tcBorders>
              <w:top w:val="single" w:sz="4" w:space="0" w:color="000000"/>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ind w:left="91"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Требуемая территория (га)</w:t>
            </w:r>
          </w:p>
        </w:tc>
      </w:tr>
      <w:tr>
        <w:trPr>
          <w:trHeight w:val="730" w:hRule="atLeast"/>
          <w:cantSplit w:val="false"/>
        </w:trPr>
        <w:tc>
          <w:tcPr>
            <w:tcW w:w="610"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2870"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29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7"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1-ая очередь</w:t>
            </w:r>
          </w:p>
        </w:tc>
        <w:tc>
          <w:tcPr>
            <w:tcW w:w="124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Расчетный срок</w:t>
            </w:r>
          </w:p>
        </w:tc>
        <w:tc>
          <w:tcPr>
            <w:tcW w:w="1474"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1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2"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1-ая очередь</w:t>
            </w:r>
          </w:p>
        </w:tc>
        <w:tc>
          <w:tcPr>
            <w:tcW w:w="11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Расчетный срок</w:t>
            </w:r>
          </w:p>
        </w:tc>
      </w:tr>
      <w:tr>
        <w:trPr>
          <w:trHeight w:val="370" w:hRule="atLeast"/>
          <w:cantSplit w:val="false"/>
        </w:trPr>
        <w:tc>
          <w:tcPr>
            <w:tcW w:w="61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1</w:t>
            </w:r>
          </w:p>
        </w:tc>
        <w:tc>
          <w:tcPr>
            <w:tcW w:w="287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СП «Деревня Варваровка»</w:t>
            </w:r>
          </w:p>
        </w:tc>
        <w:tc>
          <w:tcPr>
            <w:tcW w:w="129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440" w:hanging="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20</w:t>
            </w:r>
          </w:p>
        </w:tc>
        <w:tc>
          <w:tcPr>
            <w:tcW w:w="124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340" w:hanging="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43</w:t>
            </w:r>
          </w:p>
        </w:tc>
        <w:tc>
          <w:tcPr>
            <w:tcW w:w="147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60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4</w:t>
            </w:r>
          </w:p>
        </w:tc>
        <w:tc>
          <w:tcPr>
            <w:tcW w:w="11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340" w:hanging="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0,05</w:t>
            </w:r>
          </w:p>
        </w:tc>
        <w:tc>
          <w:tcPr>
            <w:tcW w:w="11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0" w:right="280" w:hanging="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0,107</w:t>
            </w:r>
          </w:p>
        </w:tc>
      </w:tr>
    </w:tbl>
    <w:p>
      <w:pPr>
        <w:pStyle w:val="Normal"/>
        <w:spacing w:before="244" w:after="0"/>
        <w:ind w:left="0" w:right="18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Жилищная обеспеченность (для предполагаемой численности) населения на первую очередь строительства составит для сельского поселения «Деревня Варваровка» - 360 м2 общей жилой площади; на расчетный срок - 774м2 общей жилой площади, из расчета 18 м2 на человека.</w:t>
      </w:r>
    </w:p>
    <w:p>
      <w:pPr>
        <w:pStyle w:val="Normal"/>
        <w:ind w:left="0" w:right="18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основу организации жилой зоны положена сложившаяся планировочная структура жилых кварталов, в основном с усадебной застройкой с различными по площади приусадебными участками. Выделение резервных территорий для нового строительства предусмотрено в сложившихся кварталах за счет застройки свободных участков.</w:t>
      </w:r>
    </w:p>
    <w:p>
      <w:pPr>
        <w:pStyle w:val="Normal"/>
        <w:ind w:left="0" w:right="18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Резервные территории для жилой застройки на перспективный срок предусмотрены также в границах деревень.</w:t>
      </w:r>
    </w:p>
    <w:p>
      <w:pPr>
        <w:pStyle w:val="Normal"/>
        <w:ind w:left="0" w:right="181"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Расчет численности населения муниципального образования на перспективу до 2032 года на основании данных 2016 года предоставлен в таблице 6.</w:t>
      </w:r>
    </w:p>
    <w:p>
      <w:pPr>
        <w:pStyle w:val="Normal"/>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Таблица 6 - Основные показатели развития муниципального образования по этапам расчётного периода</w:t>
      </w:r>
    </w:p>
    <w:p>
      <w:pPr>
        <w:pStyle w:val="Normal"/>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tbl>
      <w:tblPr>
        <w:jc w:val="center"/>
        <w:tblInd w:w="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10" w:type="dxa"/>
        </w:tblCellMar>
      </w:tblPr>
      <w:tblGrid>
        <w:gridCol w:w="4264"/>
        <w:gridCol w:w="992"/>
        <w:gridCol w:w="851"/>
        <w:gridCol w:w="850"/>
        <w:gridCol w:w="851"/>
        <w:gridCol w:w="2102"/>
      </w:tblGrid>
      <w:tr>
        <w:trPr>
          <w:trHeight w:val="389" w:hRule="atLeast"/>
          <w:cantSplit w:val="false"/>
        </w:trPr>
        <w:tc>
          <w:tcPr>
            <w:tcW w:w="4264" w:type="dxa"/>
            <w:vMerge w:val="restart"/>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9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Показатели</w:t>
            </w:r>
          </w:p>
        </w:tc>
        <w:tc>
          <w:tcPr>
            <w:tcW w:w="3544" w:type="dxa"/>
            <w:gridSpan w:val="4"/>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70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Расчётные периоды</w:t>
            </w:r>
          </w:p>
        </w:tc>
        <w:tc>
          <w:tcPr>
            <w:tcW w:w="2102" w:type="dxa"/>
            <w:vMerge w:val="restart"/>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Всего за планиру емый период</w:t>
            </w:r>
          </w:p>
        </w:tc>
      </w:tr>
      <w:tr>
        <w:trPr>
          <w:trHeight w:val="775" w:hRule="atLeast"/>
          <w:cantSplit w:val="false"/>
        </w:trPr>
        <w:tc>
          <w:tcPr>
            <w:tcW w:w="4264"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2016 год</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2017</w:t>
              <w:softHyphen/>
              <w:t>2021 гг.</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2022</w:t>
              <w:softHyphen/>
              <w:t>2025 гг.</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2026</w:t>
              <w:softHyphen/>
              <w:t>2037 гг.</w:t>
            </w:r>
          </w:p>
        </w:tc>
        <w:tc>
          <w:tcPr>
            <w:tcW w:w="2102" w:type="dxa"/>
            <w:vMerge w:val="continue"/>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 w:type="dxa"/>
            </w:tcMar>
            <w:vAlign w:val="center"/>
          </w:tcPr>
          <w:p>
            <w:pPr>
              <w:pStyle w:val="Normal"/>
              <w:snapToGrid w:val="false"/>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r>
        <w:trPr>
          <w:trHeight w:val="370" w:hRule="atLeast"/>
          <w:cantSplit w:val="false"/>
        </w:trPr>
        <w:tc>
          <w:tcPr>
            <w:tcW w:w="426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Численность населения, чел</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236</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246</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256</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279</w:t>
            </w:r>
          </w:p>
        </w:tc>
        <w:tc>
          <w:tcPr>
            <w:tcW w:w="210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379" w:hRule="atLeast"/>
          <w:cantSplit w:val="false"/>
        </w:trPr>
        <w:tc>
          <w:tcPr>
            <w:tcW w:w="426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Изменение численности населения, чел.</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10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10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23</w:t>
            </w:r>
          </w:p>
        </w:tc>
        <w:tc>
          <w:tcPr>
            <w:tcW w:w="210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6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43</w:t>
            </w:r>
          </w:p>
        </w:tc>
      </w:tr>
      <w:tr>
        <w:trPr>
          <w:trHeight w:val="379" w:hRule="atLeast"/>
          <w:cantSplit w:val="false"/>
        </w:trPr>
        <w:tc>
          <w:tcPr>
            <w:tcW w:w="426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vertAlign w:val="superscript"/>
              </w:rPr>
            </w:pPr>
            <w:r>
              <w:rPr>
                <w:rFonts w:eastAsia="Times New Roman" w:cs="Times New Roman" w:ascii="Times New Roman" w:hAnsi="Times New Roman"/>
                <w:sz w:val="24"/>
                <w:szCs w:val="24"/>
              </w:rPr>
              <w:t>Общая площадь жилого фонда, м</w:t>
            </w:r>
            <w:r>
              <w:rPr>
                <w:rFonts w:eastAsia="Times New Roman" w:cs="Times New Roman" w:ascii="Times New Roman" w:hAnsi="Times New Roman"/>
                <w:sz w:val="24"/>
                <w:szCs w:val="24"/>
                <w:vertAlign w:val="superscript"/>
              </w:rPr>
              <w:t>2</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7148</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7328</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7508</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7922</w:t>
            </w:r>
          </w:p>
        </w:tc>
        <w:tc>
          <w:tcPr>
            <w:tcW w:w="210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6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7922</w:t>
            </w:r>
          </w:p>
        </w:tc>
      </w:tr>
      <w:tr>
        <w:trPr>
          <w:trHeight w:val="379" w:hRule="atLeast"/>
          <w:cantSplit w:val="false"/>
        </w:trPr>
        <w:tc>
          <w:tcPr>
            <w:tcW w:w="426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Обеспеченность жилым фондом , м</w:t>
            </w:r>
            <w:r>
              <w:rPr>
                <w:rFonts w:eastAsia="Times New Roman" w:cs="Times New Roman" w:ascii="Times New Roman" w:hAnsi="Times New Roman"/>
                <w:sz w:val="24"/>
                <w:szCs w:val="24"/>
                <w:vertAlign w:val="superscript"/>
              </w:rPr>
              <w:t>2</w:t>
            </w:r>
            <w:r>
              <w:rPr>
                <w:rFonts w:eastAsia="Times New Roman" w:cs="Times New Roman" w:ascii="Times New Roman" w:hAnsi="Times New Roman"/>
                <w:sz w:val="24"/>
                <w:szCs w:val="24"/>
              </w:rPr>
              <w:t>/чел</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30,3</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29,8</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29,3</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28,4</w:t>
            </w:r>
          </w:p>
        </w:tc>
        <w:tc>
          <w:tcPr>
            <w:tcW w:w="210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6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28,4</w:t>
            </w:r>
          </w:p>
        </w:tc>
      </w:tr>
      <w:tr>
        <w:trPr>
          <w:trHeight w:val="379" w:hRule="atLeast"/>
          <w:cantSplit w:val="false"/>
        </w:trPr>
        <w:tc>
          <w:tcPr>
            <w:tcW w:w="426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vertAlign w:val="superscript"/>
              </w:rPr>
            </w:pPr>
            <w:r>
              <w:rPr>
                <w:rFonts w:eastAsia="Times New Roman" w:cs="Times New Roman" w:ascii="Times New Roman" w:hAnsi="Times New Roman"/>
                <w:sz w:val="24"/>
                <w:szCs w:val="24"/>
              </w:rPr>
              <w:t>Объём нового жилищного строительства, всего, м</w:t>
            </w:r>
            <w:r>
              <w:rPr>
                <w:rFonts w:eastAsia="Times New Roman" w:cs="Times New Roman" w:ascii="Times New Roman" w:hAnsi="Times New Roman"/>
                <w:sz w:val="24"/>
                <w:szCs w:val="24"/>
                <w:vertAlign w:val="superscript"/>
              </w:rPr>
              <w:t>2</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180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180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414</w:t>
            </w:r>
          </w:p>
        </w:tc>
        <w:tc>
          <w:tcPr>
            <w:tcW w:w="210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6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774</w:t>
            </w:r>
          </w:p>
        </w:tc>
      </w:tr>
      <w:tr>
        <w:trPr>
          <w:trHeight w:val="379" w:hRule="atLeast"/>
          <w:cantSplit w:val="false"/>
        </w:trPr>
        <w:tc>
          <w:tcPr>
            <w:tcW w:w="426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vertAlign w:val="superscript"/>
              </w:rPr>
            </w:pPr>
            <w:r>
              <w:rPr>
                <w:rFonts w:eastAsia="Times New Roman" w:cs="Times New Roman" w:ascii="Times New Roman" w:hAnsi="Times New Roman"/>
                <w:sz w:val="24"/>
                <w:szCs w:val="24"/>
              </w:rPr>
              <w:t>Среднегодовой объём жилищного строительства, м</w:t>
            </w:r>
            <w:r>
              <w:rPr>
                <w:rFonts w:eastAsia="Times New Roman" w:cs="Times New Roman" w:ascii="Times New Roman" w:hAnsi="Times New Roman"/>
                <w:sz w:val="24"/>
                <w:szCs w:val="24"/>
                <w:vertAlign w:val="superscript"/>
              </w:rPr>
              <w:t>2</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36</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36</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60,0</w:t>
            </w:r>
          </w:p>
        </w:tc>
        <w:tc>
          <w:tcPr>
            <w:tcW w:w="210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6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51,6</w:t>
            </w:r>
          </w:p>
        </w:tc>
      </w:tr>
      <w:tr>
        <w:trPr>
          <w:trHeight w:val="379" w:hRule="atLeast"/>
          <w:cantSplit w:val="false"/>
        </w:trPr>
        <w:tc>
          <w:tcPr>
            <w:tcW w:w="9910" w:type="dxa"/>
            <w:gridSpan w:val="6"/>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265"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Примечания:</w:t>
            </w:r>
          </w:p>
          <w:p>
            <w:pPr>
              <w:pStyle w:val="Normal"/>
              <w:ind w:left="265"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1 Среднегодовой показатель естественного прироста населения в сельском поселении – 1,10 %.</w:t>
            </w:r>
          </w:p>
          <w:p>
            <w:pPr>
              <w:pStyle w:val="Normal"/>
              <w:ind w:left="265"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 Социальная норма обеспеченности населения общей площадью жилого фонда, м</w:t>
            </w:r>
            <w:r>
              <w:rPr>
                <w:rFonts w:eastAsia="Times New Roman" w:cs="Times New Roman" w:ascii="Times New Roman" w:hAnsi="Times New Roman"/>
                <w:sz w:val="24"/>
                <w:szCs w:val="24"/>
                <w:vertAlign w:val="superscript"/>
              </w:rPr>
              <w:t>2</w:t>
            </w:r>
            <w:r>
              <w:rPr>
                <w:rFonts w:eastAsia="Times New Roman" w:cs="Times New Roman" w:ascii="Times New Roman" w:hAnsi="Times New Roman"/>
                <w:sz w:val="24"/>
                <w:szCs w:val="24"/>
              </w:rPr>
              <w:t xml:space="preserve"> – 18,0.</w:t>
            </w:r>
          </w:p>
        </w:tc>
      </w:tr>
    </w:tbl>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p>
      <w:pPr>
        <w:pStyle w:val="Normal"/>
        <w:spacing w:before="120" w:after="0"/>
        <w:ind w:left="102" w:right="102" w:firstLine="74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Структура населения по возрастному составу, на расчетный срок, принята в соответствии с фактическим положением представлена в таблице 7.</w:t>
      </w:r>
    </w:p>
    <w:p>
      <w:pPr>
        <w:pStyle w:val="Normal"/>
        <w:ind w:left="0" w:right="0" w:firstLine="567"/>
        <w:rPr>
          <w:rFonts w:eastAsia="Times New Roman" w:cs="Times New Roman" w:ascii="Times New Roman" w:hAnsi="Times New Roman"/>
          <w:sz w:val="24"/>
          <w:szCs w:val="24"/>
        </w:rPr>
      </w:pPr>
      <w:r>
        <w:rPr>
          <w:rFonts w:eastAsia="Times New Roman" w:cs="Times New Roman" w:ascii="Times New Roman" w:hAnsi="Times New Roman"/>
          <w:sz w:val="24"/>
          <w:szCs w:val="24"/>
        </w:rPr>
        <w:t>Таблица 7 - Структура населения</w:t>
      </w:r>
    </w:p>
    <w:tbl>
      <w:tblPr>
        <w:jc w:val="center"/>
        <w:tblInd w:w="0" w:type="dxa"/>
        <w:tblBorders>
          <w:top w:val="single" w:sz="4" w:space="0" w:color="000000"/>
          <w:left w:val="single" w:sz="4" w:space="0" w:color="000000"/>
          <w:bottom w:val="nil"/>
          <w:insideH w:val="nil"/>
          <w:right w:val="nil"/>
          <w:insideV w:val="nil"/>
        </w:tblBorders>
        <w:tblCellMar>
          <w:top w:w="0" w:type="dxa"/>
          <w:left w:w="5" w:type="dxa"/>
          <w:bottom w:w="0" w:type="dxa"/>
          <w:right w:w="10" w:type="dxa"/>
        </w:tblCellMar>
      </w:tblPr>
      <w:tblGrid>
        <w:gridCol w:w="686"/>
        <w:gridCol w:w="6523"/>
        <w:gridCol w:w="2285"/>
      </w:tblGrid>
      <w:tr>
        <w:trPr>
          <w:trHeight w:val="470" w:hRule="atLeast"/>
          <w:cantSplit w:val="false"/>
        </w:trPr>
        <w:tc>
          <w:tcPr>
            <w:tcW w:w="686"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ind w:left="2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п/п</w:t>
            </w:r>
          </w:p>
        </w:tc>
        <w:tc>
          <w:tcPr>
            <w:tcW w:w="6523"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Возрастные группы населения</w:t>
            </w:r>
          </w:p>
        </w:tc>
        <w:tc>
          <w:tcPr>
            <w:tcW w:w="2285" w:type="dxa"/>
            <w:tcBorders>
              <w:top w:val="single" w:sz="4" w:space="0" w:color="000000"/>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ind w:left="76"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Удельный вес возрастных групп (%)</w:t>
            </w:r>
          </w:p>
        </w:tc>
      </w:tr>
      <w:tr>
        <w:trPr>
          <w:trHeight w:val="413" w:hRule="atLeast"/>
          <w:cantSplit w:val="false"/>
        </w:trPr>
        <w:tc>
          <w:tcPr>
            <w:tcW w:w="68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1</w:t>
            </w:r>
          </w:p>
        </w:tc>
        <w:tc>
          <w:tcPr>
            <w:tcW w:w="65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Дошкольный возраст (0-6 лет)</w:t>
            </w:r>
          </w:p>
        </w:tc>
        <w:tc>
          <w:tcPr>
            <w:tcW w:w="228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11,0</w:t>
            </w:r>
          </w:p>
        </w:tc>
      </w:tr>
      <w:tr>
        <w:trPr>
          <w:trHeight w:val="442" w:hRule="atLeast"/>
          <w:cantSplit w:val="false"/>
        </w:trPr>
        <w:tc>
          <w:tcPr>
            <w:tcW w:w="68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w:t>
            </w:r>
          </w:p>
        </w:tc>
        <w:tc>
          <w:tcPr>
            <w:tcW w:w="65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Школьный возраст (7 - 15 лет)</w:t>
            </w:r>
          </w:p>
        </w:tc>
        <w:tc>
          <w:tcPr>
            <w:tcW w:w="228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9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10,6</w:t>
            </w:r>
          </w:p>
        </w:tc>
      </w:tr>
      <w:tr>
        <w:trPr>
          <w:trHeight w:val="370" w:hRule="atLeast"/>
          <w:cantSplit w:val="false"/>
        </w:trPr>
        <w:tc>
          <w:tcPr>
            <w:tcW w:w="686"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6523" w:type="dxa"/>
            <w:tcBorders>
              <w:top w:val="single" w:sz="4" w:space="0" w:color="000000"/>
              <w:left w:val="single" w:sz="4" w:space="0" w:color="000000"/>
              <w:bottom w:val="nil"/>
              <w:insideH w:val="nil"/>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Трудоспособный возраст:</w:t>
            </w:r>
          </w:p>
        </w:tc>
        <w:tc>
          <w:tcPr>
            <w:tcW w:w="2285" w:type="dxa"/>
            <w:tcBorders>
              <w:top w:val="single" w:sz="4" w:space="0" w:color="000000"/>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350" w:hRule="atLeast"/>
          <w:cantSplit w:val="false"/>
        </w:trPr>
        <w:tc>
          <w:tcPr>
            <w:tcW w:w="686" w:type="dxa"/>
            <w:tcBorders>
              <w:top w:val="nil"/>
              <w:left w:val="single" w:sz="4" w:space="0" w:color="000000"/>
              <w:bottom w:val="nil"/>
              <w:insideH w:val="nil"/>
              <w:right w:val="nil"/>
              <w:insideV w:val="nil"/>
            </w:tcBorders>
            <w:shd w:fill="FFFFFF" w:val="clear"/>
            <w:tcMar>
              <w:left w:w="5" w:type="dxa"/>
            </w:tcMar>
            <w:vAlign w:val="center"/>
          </w:tcPr>
          <w:p>
            <w:pPr>
              <w:pStyle w:val="Normal"/>
              <w:ind w:left="2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3</w:t>
            </w:r>
          </w:p>
        </w:tc>
        <w:tc>
          <w:tcPr>
            <w:tcW w:w="6523" w:type="dxa"/>
            <w:tcBorders>
              <w:top w:val="nil"/>
              <w:left w:val="single" w:sz="4" w:space="0" w:color="000000"/>
              <w:bottom w:val="nil"/>
              <w:insideH w:val="nil"/>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(мужчины 16-59 лет)</w:t>
            </w:r>
          </w:p>
        </w:tc>
        <w:tc>
          <w:tcPr>
            <w:tcW w:w="2285" w:type="dxa"/>
            <w:tcBorders>
              <w:top w:val="nil"/>
              <w:left w:val="single" w:sz="4" w:space="0" w:color="000000"/>
              <w:bottom w:val="nil"/>
              <w:insideH w:val="nil"/>
              <w:right w:val="single" w:sz="4" w:space="0" w:color="000000"/>
              <w:insideV w:val="single" w:sz="4" w:space="0" w:color="000000"/>
            </w:tcBorders>
            <w:shd w:fill="FFFFFF" w:val="clear"/>
            <w:tcMar>
              <w:left w:w="5" w:type="dxa"/>
            </w:tcMar>
            <w:vAlign w:val="center"/>
          </w:tcPr>
          <w:p>
            <w:pPr>
              <w:pStyle w:val="Normal"/>
              <w:ind w:left="9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30,0</w:t>
            </w:r>
          </w:p>
        </w:tc>
      </w:tr>
      <w:tr>
        <w:trPr>
          <w:trHeight w:val="398" w:hRule="atLeast"/>
          <w:cantSplit w:val="false"/>
        </w:trPr>
        <w:tc>
          <w:tcPr>
            <w:tcW w:w="686" w:type="dxa"/>
            <w:tcBorders>
              <w:top w:val="nil"/>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6523" w:type="dxa"/>
            <w:tcBorders>
              <w:top w:val="nil"/>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(женщины 16-54 лет)</w:t>
            </w:r>
          </w:p>
        </w:tc>
        <w:tc>
          <w:tcPr>
            <w:tcW w:w="2285" w:type="dxa"/>
            <w:tcBorders>
              <w:top w:val="nil"/>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rPr>
                <w:rFonts w:eastAsia="Microsoft Sans Serif"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eastAsia="Microsoft Sans Serif" w:cs="Times New Roman" w:ascii="Times New Roman" w:hAnsi="Times New Roman"/>
                <w:color w:val="000000"/>
                <w:sz w:val="24"/>
                <w:szCs w:val="24"/>
              </w:rPr>
              <w:t>28,4</w:t>
            </w:r>
          </w:p>
        </w:tc>
      </w:tr>
      <w:tr>
        <w:trPr>
          <w:trHeight w:val="442" w:hRule="atLeast"/>
          <w:cantSplit w:val="false"/>
        </w:trPr>
        <w:tc>
          <w:tcPr>
            <w:tcW w:w="68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4</w:t>
            </w:r>
          </w:p>
        </w:tc>
        <w:tc>
          <w:tcPr>
            <w:tcW w:w="652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Пенсионный возраст</w:t>
            </w:r>
          </w:p>
        </w:tc>
        <w:tc>
          <w:tcPr>
            <w:tcW w:w="228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9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20,0</w:t>
            </w:r>
          </w:p>
        </w:tc>
      </w:tr>
      <w:tr>
        <w:trPr>
          <w:trHeight w:val="379" w:hRule="atLeast"/>
          <w:cantSplit w:val="false"/>
        </w:trPr>
        <w:tc>
          <w:tcPr>
            <w:tcW w:w="7209" w:type="dxa"/>
            <w:gridSpan w:val="2"/>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3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Всего</w:t>
            </w:r>
          </w:p>
        </w:tc>
        <w:tc>
          <w:tcPr>
            <w:tcW w:w="228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9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r>
    </w:tbl>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p>
      <w:pPr>
        <w:pStyle w:val="Normal"/>
        <w:spacing w:before="239" w:after="0"/>
        <w:ind w:left="100" w:right="100" w:firstLine="7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Существующая жилая застройка сельского поселения «Деревня Варваровка» представлена одно- и двухэтажными жилыми домами с приусадебными участками.</w:t>
      </w:r>
    </w:p>
    <w:p>
      <w:pPr>
        <w:pStyle w:val="Normal"/>
        <w:ind w:left="102" w:right="102" w:firstLine="74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Объемы жилищного строительства определены с учетом существующего жилого фонда сельского поселения «Деревня Варваровка». Для расчетов принята средняя обеспеченность населения общей площадью жилого фонда на расчетный срок и первую очередь строительства равной </w:t>
        <w:br/>
        <w:t>18,0 м</w:t>
      </w:r>
      <w:r>
        <w:rPr>
          <w:rFonts w:eastAsia="Times New Roman" w:cs="Times New Roman" w:ascii="Times New Roman" w:hAnsi="Times New Roman"/>
          <w:sz w:val="24"/>
          <w:szCs w:val="24"/>
          <w:vertAlign w:val="superscript"/>
        </w:rPr>
        <w:t>2</w:t>
      </w:r>
      <w:r>
        <w:rPr>
          <w:rFonts w:eastAsia="Times New Roman" w:cs="Times New Roman" w:ascii="Times New Roman" w:hAnsi="Times New Roman"/>
          <w:sz w:val="24"/>
          <w:szCs w:val="24"/>
        </w:rPr>
        <w:t xml:space="preserve"> на человека, на первую очередь строительства и на расчетный срок потребуются объемы жилого фонда представленные в таблице 8.</w:t>
      </w:r>
    </w:p>
    <w:p>
      <w:pPr>
        <w:pStyle w:val="Normal"/>
        <w:ind w:left="0" w:right="0" w:firstLine="709"/>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Таблица 8 - Данные по размещению жилой застройки </w:t>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10" w:type="dxa"/>
        </w:tblCellMar>
      </w:tblPr>
      <w:tblGrid>
        <w:gridCol w:w="4405"/>
        <w:gridCol w:w="1275"/>
        <w:gridCol w:w="1276"/>
        <w:gridCol w:w="1276"/>
        <w:gridCol w:w="1286"/>
      </w:tblGrid>
      <w:tr>
        <w:trPr>
          <w:trHeight w:val="394" w:hRule="atLeast"/>
          <w:cantSplit w:val="false"/>
        </w:trPr>
        <w:tc>
          <w:tcPr>
            <w:tcW w:w="4405" w:type="dxa"/>
            <w:vMerge w:val="restart"/>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СП «Деревня Варваровка»</w:t>
            </w:r>
          </w:p>
        </w:tc>
        <w:tc>
          <w:tcPr>
            <w:tcW w:w="511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1420" w:right="0" w:hanging="0"/>
              <w:rPr>
                <w:rFonts w:eastAsia="Times New Roman" w:cs="Times New Roman" w:ascii="Times New Roman" w:hAnsi="Times New Roman"/>
                <w:sz w:val="24"/>
                <w:szCs w:val="24"/>
                <w:vertAlign w:val="superscript"/>
              </w:rPr>
            </w:pPr>
            <w:r>
              <w:rPr>
                <w:rFonts w:eastAsia="Times New Roman" w:cs="Times New Roman" w:ascii="Times New Roman" w:hAnsi="Times New Roman"/>
                <w:sz w:val="24"/>
                <w:szCs w:val="24"/>
              </w:rPr>
              <w:t>Общая площадь, м</w:t>
            </w:r>
            <w:r>
              <w:rPr>
                <w:rFonts w:eastAsia="Times New Roman" w:cs="Times New Roman" w:ascii="Times New Roman" w:hAnsi="Times New Roman"/>
                <w:sz w:val="24"/>
                <w:szCs w:val="24"/>
                <w:vertAlign w:val="superscript"/>
              </w:rPr>
              <w:t>2</w:t>
            </w:r>
          </w:p>
        </w:tc>
      </w:tr>
      <w:tr>
        <w:trPr>
          <w:trHeight w:val="398" w:hRule="atLeast"/>
          <w:cantSplit w:val="false"/>
        </w:trPr>
        <w:tc>
          <w:tcPr>
            <w:tcW w:w="4405"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27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2017 </w:t>
              <w:br/>
              <w:t>год</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2022 </w:t>
              <w:br/>
              <w:t>год</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2026 </w:t>
              <w:br/>
              <w:t>год</w:t>
            </w:r>
          </w:p>
        </w:tc>
        <w:tc>
          <w:tcPr>
            <w:tcW w:w="1286"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26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2032 год</w:t>
            </w:r>
          </w:p>
        </w:tc>
      </w:tr>
      <w:tr>
        <w:trPr>
          <w:trHeight w:val="323" w:hRule="atLeast"/>
          <w:cantSplit w:val="false"/>
        </w:trPr>
        <w:tc>
          <w:tcPr>
            <w:tcW w:w="4405"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27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факт</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0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итого</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0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итого</w:t>
            </w:r>
          </w:p>
        </w:tc>
        <w:tc>
          <w:tcPr>
            <w:tcW w:w="1286"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4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итого</w:t>
            </w:r>
          </w:p>
        </w:tc>
      </w:tr>
      <w:tr>
        <w:trPr>
          <w:trHeight w:val="379" w:hRule="atLeast"/>
          <w:cantSplit w:val="false"/>
        </w:trPr>
        <w:tc>
          <w:tcPr>
            <w:tcW w:w="440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Итого</w:t>
            </w:r>
          </w:p>
        </w:tc>
        <w:tc>
          <w:tcPr>
            <w:tcW w:w="1275"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7148</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4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7328</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4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7508</w:t>
            </w:r>
          </w:p>
        </w:tc>
        <w:tc>
          <w:tcPr>
            <w:tcW w:w="1286"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7922</w:t>
            </w:r>
          </w:p>
        </w:tc>
      </w:tr>
    </w:tbl>
    <w:p>
      <w:pPr>
        <w:pStyle w:val="Normal"/>
        <w:spacing w:before="249" w:after="0"/>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Увеличение объемов нового жилого фонда на расчетный срок возможно в существующих кварталах при застройке неиспользуемых участков, сносе и замене ветхого жилья. Новое строительство предусматривается вести за счет индивидуальных застройщиков.</w:t>
      </w:r>
    </w:p>
    <w:p>
      <w:pPr>
        <w:pStyle w:val="Normal"/>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Целями Программы являются:</w:t>
      </w:r>
    </w:p>
    <w:p>
      <w:pPr>
        <w:pStyle w:val="Normal"/>
        <w:numPr>
          <w:ilvl w:val="0"/>
          <w:numId w:val="1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pPr>
        <w:pStyle w:val="Normal"/>
        <w:numPr>
          <w:ilvl w:val="0"/>
          <w:numId w:val="14"/>
        </w:numPr>
        <w:tabs>
          <w:tab w:val="left" w:pos="1134"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повышение доступности услуг транспортного комплекса для населения;</w:t>
      </w:r>
    </w:p>
    <w:p>
      <w:pPr>
        <w:pStyle w:val="Normal"/>
        <w:numPr>
          <w:ilvl w:val="0"/>
          <w:numId w:val="1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повышение комплексной безопасности и устойчивости транспортной системы.</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w:t>
      </w:r>
    </w:p>
    <w:p>
      <w:pPr>
        <w:pStyle w:val="Normal"/>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Целью программы в области безопасности дорожного движения является сокращение количества лиц, погибших в результате дорожно-транспортных происшествий. Условиями ее достижения является решение следующих задач:</w:t>
      </w:r>
    </w:p>
    <w:p>
      <w:pPr>
        <w:pStyle w:val="Normal"/>
        <w:numPr>
          <w:ilvl w:val="0"/>
          <w:numId w:val="14"/>
        </w:numPr>
        <w:tabs>
          <w:tab w:val="left" w:pos="1134"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снижение тяжести травм в дорожно-транспортных происшествиях;</w:t>
      </w:r>
    </w:p>
    <w:p>
      <w:pPr>
        <w:pStyle w:val="Normal"/>
        <w:numPr>
          <w:ilvl w:val="0"/>
          <w:numId w:val="1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развитие современной системы оказания помощи пострадавшим в дорожно- транспортных происшествиях - спасение жизней;</w:t>
      </w:r>
    </w:p>
    <w:p>
      <w:pPr>
        <w:pStyle w:val="Normal"/>
        <w:numPr>
          <w:ilvl w:val="0"/>
          <w:numId w:val="1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развитие систем фото- и видеофиксации нарушений правил дорожного движения.</w:t>
      </w:r>
    </w:p>
    <w:p>
      <w:pPr>
        <w:pStyle w:val="Normal"/>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Основные ожидаемые конечные результаты реализации подпрограммы программы:</w:t>
      </w:r>
    </w:p>
    <w:p>
      <w:pPr>
        <w:pStyle w:val="Normal"/>
        <w:numPr>
          <w:ilvl w:val="0"/>
          <w:numId w:val="1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сокращение количества лиц, погибших в результате дорожно-транспортных происшествий;</w:t>
      </w:r>
    </w:p>
    <w:p>
      <w:pPr>
        <w:pStyle w:val="Normal"/>
        <w:numPr>
          <w:ilvl w:val="0"/>
          <w:numId w:val="14"/>
        </w:numPr>
        <w:tabs>
          <w:tab w:val="left" w:pos="1134"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снижение тяжести последствий;</w:t>
      </w:r>
    </w:p>
    <w:p>
      <w:pPr>
        <w:pStyle w:val="Normal"/>
        <w:numPr>
          <w:ilvl w:val="0"/>
          <w:numId w:val="1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создание современной системы обеспечения безопасности дорожного движения на автомобильных дорогах общего пользования и улично-дорожной сети в сельском поселении «Деревня Варваровка».</w:t>
      </w:r>
    </w:p>
    <w:p>
      <w:pPr>
        <w:pStyle w:val="Normal"/>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Основными приоритетами развития транспортного комплекса муниципального образования должны стать:</w:t>
      </w:r>
    </w:p>
    <w:p>
      <w:pPr>
        <w:pStyle w:val="Normal"/>
        <w:tabs>
          <w:tab w:val="left" w:pos="1134"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На первую очередь:</w:t>
      </w:r>
    </w:p>
    <w:p>
      <w:pPr>
        <w:pStyle w:val="Normal"/>
        <w:numPr>
          <w:ilvl w:val="0"/>
          <w:numId w:val="1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расширение основных существующих главных и основных улиц с целью доведения их до проектных поперечных профилей;</w:t>
      </w:r>
    </w:p>
    <w:p>
      <w:pPr>
        <w:pStyle w:val="Normal"/>
        <w:numPr>
          <w:ilvl w:val="0"/>
          <w:numId w:val="1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ремонт и реконструкция дорожного покрытия существующей улично- дорожной сети;</w:t>
      </w:r>
    </w:p>
    <w:p>
      <w:pPr>
        <w:pStyle w:val="Normal"/>
        <w:numPr>
          <w:ilvl w:val="0"/>
          <w:numId w:val="1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резервирование земельных участков для новых автодорог и транспортных развязок;</w:t>
      </w:r>
    </w:p>
    <w:p>
      <w:pPr>
        <w:pStyle w:val="Normal"/>
        <w:numPr>
          <w:ilvl w:val="0"/>
          <w:numId w:val="1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строительство улично-дорожной сети на территории районов нового жилищного строительства;</w:t>
      </w:r>
    </w:p>
    <w:p>
      <w:pPr>
        <w:pStyle w:val="Normal"/>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На расчётный срок:</w:t>
      </w:r>
    </w:p>
    <w:p>
      <w:pPr>
        <w:pStyle w:val="Normal"/>
        <w:numPr>
          <w:ilvl w:val="0"/>
          <w:numId w:val="14"/>
        </w:numPr>
        <w:tabs>
          <w:tab w:val="left" w:pos="1134"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дальнейшая интеграция в транспортный комплекс Калужской области;</w:t>
      </w:r>
    </w:p>
    <w:p>
      <w:pPr>
        <w:pStyle w:val="Normal"/>
        <w:numPr>
          <w:ilvl w:val="0"/>
          <w:numId w:val="1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упорядочение улично-дорожной сети в отдельных районах поселения, решаемое в комплексе с архитектурно-планировочными мероприятиями;</w:t>
      </w:r>
    </w:p>
    <w:p>
      <w:pPr>
        <w:pStyle w:val="Normal"/>
        <w:numPr>
          <w:ilvl w:val="0"/>
          <w:numId w:val="14"/>
        </w:numPr>
        <w:tabs>
          <w:tab w:val="left" w:pos="1134"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проектирование и строительство транспортных развязок в 1 уровне;</w:t>
      </w:r>
    </w:p>
    <w:p>
      <w:pPr>
        <w:pStyle w:val="Normal"/>
        <w:numPr>
          <w:ilvl w:val="0"/>
          <w:numId w:val="14"/>
        </w:numPr>
        <w:tabs>
          <w:tab w:val="left" w:pos="1134"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строительство новых главных и основных автодорог;</w:t>
      </w:r>
    </w:p>
    <w:p>
      <w:pPr>
        <w:pStyle w:val="Normal"/>
        <w:numPr>
          <w:ilvl w:val="0"/>
          <w:numId w:val="14"/>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строительство тротуаров и пешеходных пространств (скверы, бульвары) для организации системы пешеходного движения в поселении;</w:t>
      </w:r>
    </w:p>
    <w:p>
      <w:pPr>
        <w:pStyle w:val="Normal"/>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pPr>
        <w:pStyle w:val="Normal"/>
        <w:keepNext/>
        <w:keepLines/>
        <w:numPr>
          <w:ilvl w:val="0"/>
          <w:numId w:val="20"/>
        </w:numPr>
        <w:spacing w:before="120" w:after="120"/>
        <w:jc w:val="center"/>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t>Система программных мероприятий</w:t>
      </w:r>
    </w:p>
    <w:p>
      <w:pPr>
        <w:pStyle w:val="Normal"/>
        <w:ind w:left="20" w:right="20" w:firstLine="8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Основными факторами, определяющими направления разработки и последующей реализации Программы, являются:</w:t>
      </w:r>
    </w:p>
    <w:p>
      <w:pPr>
        <w:pStyle w:val="Normal"/>
        <w:numPr>
          <w:ilvl w:val="0"/>
          <w:numId w:val="14"/>
        </w:numPr>
        <w:tabs>
          <w:tab w:val="left" w:pos="922"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pPr>
        <w:pStyle w:val="Normal"/>
        <w:numPr>
          <w:ilvl w:val="0"/>
          <w:numId w:val="14"/>
        </w:numPr>
        <w:tabs>
          <w:tab w:val="left" w:pos="931" w:leader="none"/>
        </w:tabs>
        <w:spacing w:before="0" w:after="20"/>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состояние существующей системы транспортной инфраструктуры;</w:t>
      </w:r>
    </w:p>
    <w:p>
      <w:pPr>
        <w:pStyle w:val="Normal"/>
        <w:numPr>
          <w:ilvl w:val="0"/>
          <w:numId w:val="14"/>
        </w:numPr>
        <w:tabs>
          <w:tab w:val="left" w:pos="937"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перспективное строительство малоэтажных домов, направленное на улучшение жилищных условий граждан;</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взаимоувязанных мероприятий.</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дорожного покрытия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pPr>
        <w:pStyle w:val="Normal"/>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Основой эффективной реализации мероприятий программы является точность и своевременность информационного обеспечения всех ее участников. Основными задачами мероприятия по информационному обеспечению являются:</w:t>
      </w:r>
    </w:p>
    <w:p>
      <w:pPr>
        <w:pStyle w:val="Normal"/>
        <w:numPr>
          <w:ilvl w:val="0"/>
          <w:numId w:val="14"/>
        </w:numPr>
        <w:tabs>
          <w:tab w:val="left" w:pos="1134" w:leader="none"/>
          <w:tab w:val="left" w:pos="1441"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создание и поддержание единого информационного пространства в целях надежного управления дорожным хозяйством и эффективного контроля за деятельностью дорожных организаций и предприятий, привлеченных к выполнению мероприятий программы, а также повышения качества обслуживания пользователей дорог;</w:t>
      </w:r>
    </w:p>
    <w:p>
      <w:pPr>
        <w:pStyle w:val="Normal"/>
        <w:numPr>
          <w:ilvl w:val="0"/>
          <w:numId w:val="14"/>
        </w:numPr>
        <w:tabs>
          <w:tab w:val="left" w:pos="1134" w:leader="none"/>
          <w:tab w:val="left" w:pos="1441" w:leader="none"/>
        </w:tabs>
        <w:ind w:left="20" w:right="-1"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дорожных организаций необходимой информацией по реализации мероприятий программы;</w:t>
      </w:r>
    </w:p>
    <w:p>
      <w:pPr>
        <w:pStyle w:val="Normal"/>
        <w:numPr>
          <w:ilvl w:val="0"/>
          <w:numId w:val="14"/>
        </w:numPr>
        <w:tabs>
          <w:tab w:val="left" w:pos="1134" w:leader="none"/>
          <w:tab w:val="left" w:pos="1441" w:leader="none"/>
        </w:tabs>
        <w:ind w:left="20" w:right="-1"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информирование населения о ходе выполнения программы и ее итогах, а также разъяснение ее целей и задач.</w:t>
      </w:r>
    </w:p>
    <w:p>
      <w:pPr>
        <w:pStyle w:val="Normal"/>
        <w:tabs>
          <w:tab w:val="left" w:pos="1134" w:leader="none"/>
        </w:tabs>
        <w:ind w:left="20" w:right="-1"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Программой даются предложения по формированию сети магистральной улично- дорожной сети в соответствие с действующими нормативами.</w:t>
      </w:r>
    </w:p>
    <w:p>
      <w:pPr>
        <w:pStyle w:val="Normal"/>
        <w:tabs>
          <w:tab w:val="left" w:pos="1134" w:leader="none"/>
        </w:tabs>
        <w:spacing w:before="0" w:after="408"/>
        <w:ind w:left="20" w:right="-1"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Основные расчетные параметры уличной сети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w:t>
      </w:r>
    </w:p>
    <w:p>
      <w:pPr>
        <w:pStyle w:val="Normal"/>
        <w:spacing w:before="0" w:after="24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Таблица 9 - Параметры уличной сети в пределах сельского поселения</w:t>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10" w:type="dxa"/>
        </w:tblCellMar>
      </w:tblPr>
      <w:tblGrid>
        <w:gridCol w:w="2138"/>
        <w:gridCol w:w="2409"/>
        <w:gridCol w:w="1134"/>
        <w:gridCol w:w="1276"/>
        <w:gridCol w:w="1276"/>
        <w:gridCol w:w="1569"/>
      </w:tblGrid>
      <w:tr>
        <w:trPr>
          <w:tblHeader w:val="true"/>
          <w:trHeight w:val="1037" w:hRule="atLeast"/>
          <w:cantSplit w:val="true"/>
        </w:trPr>
        <w:tc>
          <w:tcPr>
            <w:tcW w:w="21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Категория сельских улиц и дорог</w:t>
            </w:r>
          </w:p>
        </w:tc>
        <w:tc>
          <w:tcPr>
            <w:tcW w:w="24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8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Основное назначение</w:t>
            </w:r>
          </w:p>
        </w:tc>
        <w:tc>
          <w:tcPr>
            <w:tcW w:w="113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Расчётная скорость движения, км/ч</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Ширина полосы движения, м</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Число полос движения</w:t>
            </w:r>
          </w:p>
        </w:tc>
        <w:tc>
          <w:tcPr>
            <w:tcW w:w="156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Ширина пешеходной</w:t>
            </w:r>
          </w:p>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части тротуара, м</w:t>
            </w:r>
          </w:p>
        </w:tc>
      </w:tr>
      <w:tr>
        <w:trPr>
          <w:trHeight w:val="1037" w:hRule="atLeast"/>
          <w:cantSplit w:val="false"/>
        </w:trPr>
        <w:tc>
          <w:tcPr>
            <w:tcW w:w="21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Поселковая дорога</w:t>
            </w:r>
          </w:p>
        </w:tc>
        <w:tc>
          <w:tcPr>
            <w:tcW w:w="24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Связь сельского поселения с внешними дорогами общей сети</w:t>
            </w:r>
          </w:p>
        </w:tc>
        <w:tc>
          <w:tcPr>
            <w:tcW w:w="113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60</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3,5</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2</w:t>
            </w:r>
          </w:p>
        </w:tc>
        <w:tc>
          <w:tcPr>
            <w:tcW w:w="156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w:t>
            </w:r>
          </w:p>
        </w:tc>
      </w:tr>
      <w:tr>
        <w:trPr>
          <w:trHeight w:val="1037" w:hRule="atLeast"/>
          <w:cantSplit w:val="false"/>
        </w:trPr>
        <w:tc>
          <w:tcPr>
            <w:tcW w:w="21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Главная улица</w:t>
            </w:r>
          </w:p>
        </w:tc>
        <w:tc>
          <w:tcPr>
            <w:tcW w:w="24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Связь жилых территорий с общественным центром</w:t>
            </w:r>
          </w:p>
        </w:tc>
        <w:tc>
          <w:tcPr>
            <w:tcW w:w="113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40</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3,5</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2 - 3</w:t>
            </w:r>
          </w:p>
        </w:tc>
        <w:tc>
          <w:tcPr>
            <w:tcW w:w="156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1,5 - 2,25</w:t>
            </w:r>
          </w:p>
        </w:tc>
      </w:tr>
      <w:tr>
        <w:trPr>
          <w:trHeight w:val="543" w:hRule="atLeast"/>
          <w:cantSplit w:val="false"/>
        </w:trPr>
        <w:tc>
          <w:tcPr>
            <w:tcW w:w="21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Улица в жилой застройке:</w:t>
            </w:r>
          </w:p>
        </w:tc>
        <w:tc>
          <w:tcPr>
            <w:tcW w:w="24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hd w:fill="FFFFFF" w:val="clear"/>
              <w:snapToGrid w:val="false"/>
              <w:jc w:val="both"/>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tc>
        <w:tc>
          <w:tcPr>
            <w:tcW w:w="113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c>
          <w:tcPr>
            <w:tcW w:w="156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snapToGrid w:val="false"/>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r>
          </w:p>
        </w:tc>
      </w:tr>
      <w:tr>
        <w:trPr>
          <w:trHeight w:val="1037" w:hRule="atLeast"/>
          <w:cantSplit w:val="false"/>
        </w:trPr>
        <w:tc>
          <w:tcPr>
            <w:tcW w:w="21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основная</w:t>
            </w:r>
          </w:p>
        </w:tc>
        <w:tc>
          <w:tcPr>
            <w:tcW w:w="24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Связь внутри жилых территорий с главной улицей по направлениям с интенсивным движением</w:t>
            </w:r>
          </w:p>
        </w:tc>
        <w:tc>
          <w:tcPr>
            <w:tcW w:w="113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40</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3,0</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2</w:t>
            </w:r>
          </w:p>
        </w:tc>
        <w:tc>
          <w:tcPr>
            <w:tcW w:w="156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1,0 - 1,5</w:t>
            </w:r>
          </w:p>
        </w:tc>
      </w:tr>
      <w:tr>
        <w:trPr>
          <w:trHeight w:val="1037" w:hRule="atLeast"/>
          <w:cantSplit w:val="false"/>
        </w:trPr>
        <w:tc>
          <w:tcPr>
            <w:tcW w:w="21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второстепенная (переулок)</w:t>
            </w:r>
          </w:p>
        </w:tc>
        <w:tc>
          <w:tcPr>
            <w:tcW w:w="24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Связь между основными жилыми улицами</w:t>
            </w:r>
          </w:p>
        </w:tc>
        <w:tc>
          <w:tcPr>
            <w:tcW w:w="113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30</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2,75</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2</w:t>
            </w:r>
          </w:p>
        </w:tc>
        <w:tc>
          <w:tcPr>
            <w:tcW w:w="156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1,0</w:t>
            </w:r>
          </w:p>
        </w:tc>
      </w:tr>
      <w:tr>
        <w:trPr>
          <w:trHeight w:val="618" w:hRule="atLeast"/>
          <w:cantSplit w:val="false"/>
        </w:trPr>
        <w:tc>
          <w:tcPr>
            <w:tcW w:w="21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проезд</w:t>
            </w:r>
          </w:p>
        </w:tc>
        <w:tc>
          <w:tcPr>
            <w:tcW w:w="24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Связь жилых жомов, расположенных в глубине квартала, с улицей</w:t>
            </w:r>
          </w:p>
        </w:tc>
        <w:tc>
          <w:tcPr>
            <w:tcW w:w="113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20</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2,75 - 3,0</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1</w:t>
            </w:r>
          </w:p>
        </w:tc>
        <w:tc>
          <w:tcPr>
            <w:tcW w:w="156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center"/>
              <w:rPr>
                <w:rFonts w:eastAsia="Microsoft Sans Serif" w:cs="Times New Roman" w:ascii="Times New Roman" w:hAnsi="Times New Roman"/>
                <w:color w:val="000000"/>
                <w:sz w:val="24"/>
                <w:szCs w:val="24"/>
              </w:rPr>
            </w:pPr>
            <w:r>
              <w:rPr>
                <w:rFonts w:eastAsia="Microsoft Sans Serif" w:cs="Times New Roman" w:ascii="Times New Roman" w:hAnsi="Times New Roman"/>
                <w:color w:val="000000"/>
                <w:sz w:val="24"/>
                <w:szCs w:val="24"/>
              </w:rPr>
              <w:t>0 - 1,0</w:t>
            </w:r>
          </w:p>
        </w:tc>
      </w:tr>
      <w:tr>
        <w:trPr>
          <w:trHeight w:val="1414" w:hRule="atLeast"/>
          <w:cantSplit w:val="false"/>
        </w:trPr>
        <w:tc>
          <w:tcPr>
            <w:tcW w:w="213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Хозяйственный проезд, скотопрогон</w:t>
            </w:r>
          </w:p>
        </w:tc>
        <w:tc>
          <w:tcPr>
            <w:tcW w:w="24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Прогон личного скота и проезд грузового транспорта к приусадебным участкам</w:t>
            </w:r>
          </w:p>
        </w:tc>
        <w:tc>
          <w:tcPr>
            <w:tcW w:w="1134"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540" w:right="0" w:hanging="54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30</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480" w:right="0" w:hanging="348"/>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4,5</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560" w:right="0" w:hanging="428"/>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w:t>
            </w:r>
          </w:p>
        </w:tc>
        <w:tc>
          <w:tcPr>
            <w:tcW w:w="156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720" w:right="0" w:hanging="72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r>
    </w:tbl>
    <w:p>
      <w:pPr>
        <w:pStyle w:val="Normal"/>
        <w:tabs>
          <w:tab w:val="left" w:pos="1276" w:leader="none"/>
          <w:tab w:val="left" w:pos="9780" w:leader="none"/>
        </w:tabs>
        <w:spacing w:before="234" w:after="0"/>
        <w:ind w:left="0" w:right="-1"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основу построения улично-дорожной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улично-дорожной сети сельского поселения в автодорожную систему региона.</w:t>
      </w:r>
    </w:p>
    <w:p>
      <w:pPr>
        <w:pStyle w:val="Normal"/>
        <w:tabs>
          <w:tab w:val="left" w:pos="1276" w:leader="none"/>
        </w:tabs>
        <w:ind w:left="0" w:right="-1"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соответствии с уровнем в иерархии улиц должен быть выполнен поперечный профиль каждой из них.</w:t>
      </w:r>
    </w:p>
    <w:p>
      <w:pPr>
        <w:pStyle w:val="Normal"/>
        <w:tabs>
          <w:tab w:val="left" w:pos="1276" w:leader="none"/>
        </w:tabs>
        <w:ind w:left="0" w:right="-1"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Неизменными должны остаться ширина проезжих частей, типы развязок и основные направления движения. При подготовке комплексной транспортной схемы муниципального образования эти поперечные профили и схемы развязок могут быть откорректированы.</w:t>
      </w:r>
    </w:p>
    <w:p>
      <w:pPr>
        <w:pStyle w:val="Normal"/>
        <w:tabs>
          <w:tab w:val="left" w:pos="1276" w:leader="none"/>
        </w:tabs>
        <w:ind w:left="0" w:right="-1"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размещаться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pPr>
        <w:pStyle w:val="Normal"/>
        <w:tabs>
          <w:tab w:val="left" w:pos="1276" w:leader="none"/>
        </w:tabs>
        <w:ind w:left="0" w:right="-1"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Мероприятия, выполнение которых необходимо по данному разделу:</w:t>
      </w:r>
    </w:p>
    <w:p>
      <w:pPr>
        <w:pStyle w:val="Normal"/>
        <w:numPr>
          <w:ilvl w:val="0"/>
          <w:numId w:val="14"/>
        </w:numPr>
        <w:tabs>
          <w:tab w:val="left" w:pos="1276" w:leader="none"/>
          <w:tab w:val="left" w:pos="1841" w:leader="none"/>
        </w:tabs>
        <w:ind w:left="0" w:right="-1"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 состояния;</w:t>
      </w:r>
    </w:p>
    <w:p>
      <w:pPr>
        <w:pStyle w:val="Normal"/>
        <w:numPr>
          <w:ilvl w:val="0"/>
          <w:numId w:val="17"/>
        </w:numPr>
        <w:tabs>
          <w:tab w:val="left" w:pos="1276" w:leader="none"/>
          <w:tab w:val="left" w:pos="1836" w:leader="none"/>
        </w:tabs>
        <w:ind w:left="0" w:right="-1"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сохранности автомобильных дорог общего пользования, находящихся в границах населённых пунктов муниципального образования.</w:t>
      </w:r>
    </w:p>
    <w:p>
      <w:pPr>
        <w:pStyle w:val="Normal"/>
        <w:tabs>
          <w:tab w:val="left" w:pos="1276" w:leader="none"/>
        </w:tabs>
        <w:ind w:left="0" w:right="-1"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Организация мест стоянки и долговременного хранения транспорта на территории поселения осуществляется, в основном, в пределах участков предприятий и на придомовых участках жителей поселения.</w:t>
      </w:r>
    </w:p>
    <w:p>
      <w:pPr>
        <w:pStyle w:val="Normal"/>
        <w:tabs>
          <w:tab w:val="left" w:pos="1276" w:leader="none"/>
        </w:tabs>
        <w:ind w:left="0" w:right="-1"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Гаражно-строительные кооперативы в поселении не имеются.</w:t>
      </w:r>
    </w:p>
    <w:p>
      <w:pPr>
        <w:pStyle w:val="Normal"/>
        <w:tabs>
          <w:tab w:val="left" w:pos="1276" w:leader="none"/>
        </w:tabs>
        <w:ind w:left="0" w:right="-1"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pPr>
        <w:pStyle w:val="Normal"/>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pPr>
        <w:pStyle w:val="Normal"/>
        <w:tabs>
          <w:tab w:val="left" w:pos="1276" w:leader="none"/>
        </w:tabs>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Мероприятия, выполнение которых необходимо по данному разделу:</w:t>
      </w:r>
    </w:p>
    <w:p>
      <w:pPr>
        <w:pStyle w:val="Normal"/>
        <w:numPr>
          <w:ilvl w:val="1"/>
          <w:numId w:val="14"/>
        </w:numPr>
        <w:tabs>
          <w:tab w:val="left" w:pos="966" w:leader="none"/>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pPr>
        <w:pStyle w:val="Normal"/>
        <w:numPr>
          <w:ilvl w:val="1"/>
          <w:numId w:val="17"/>
        </w:numPr>
        <w:tabs>
          <w:tab w:val="left" w:pos="965" w:leader="none"/>
          <w:tab w:val="left" w:pos="1276" w:leader="none"/>
        </w:tabs>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строительство автостоянок около объектов обслуживания (весь период);</w:t>
      </w:r>
    </w:p>
    <w:p>
      <w:pPr>
        <w:pStyle w:val="Normal"/>
        <w:numPr>
          <w:ilvl w:val="1"/>
          <w:numId w:val="14"/>
        </w:numPr>
        <w:tabs>
          <w:tab w:val="left" w:pos="966" w:leader="none"/>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организация общественных стоянок в местах наибольшего притяжения (первая очередь - расчётный срок).</w:t>
      </w:r>
    </w:p>
    <w:p>
      <w:pPr>
        <w:pStyle w:val="Normal"/>
        <w:tabs>
          <w:tab w:val="left" w:pos="1276" w:leader="none"/>
        </w:tabs>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Программой предусматривается система велосипедных дорожек и пешеходных улиц.</w:t>
      </w:r>
    </w:p>
    <w:p>
      <w:pPr>
        <w:pStyle w:val="Normal"/>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Программой предусматривается создание безбарьерной среды для маломобильных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безбарьерной среды.</w:t>
      </w:r>
    </w:p>
    <w:p>
      <w:pPr>
        <w:pStyle w:val="Normal"/>
        <w:keepNext/>
        <w:tabs>
          <w:tab w:val="left" w:pos="1276" w:leader="none"/>
        </w:tabs>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Мероприятия по данному разделу:</w:t>
      </w:r>
    </w:p>
    <w:p>
      <w:pPr>
        <w:pStyle w:val="Normal"/>
        <w:numPr>
          <w:ilvl w:val="2"/>
          <w:numId w:val="14"/>
        </w:numPr>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формирование системы улиц с преимущественно пешеходным движением (расчётный срок - перспектива);</w:t>
      </w:r>
    </w:p>
    <w:p>
      <w:pPr>
        <w:pStyle w:val="Normal"/>
        <w:numPr>
          <w:ilvl w:val="2"/>
          <w:numId w:val="17"/>
        </w:numPr>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устройство велодорожек в поперечном профиле магистральных улиц (расчётный срок - перспектива);</w:t>
      </w:r>
    </w:p>
    <w:p>
      <w:pPr>
        <w:pStyle w:val="Normal"/>
        <w:numPr>
          <w:ilvl w:val="2"/>
          <w:numId w:val="14"/>
        </w:numPr>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административными мерами выполнения застройщиками требований по созданию безбарьерной среды (весь период).</w:t>
      </w:r>
    </w:p>
    <w:p>
      <w:pPr>
        <w:pStyle w:val="Normal"/>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Для создания эффективной конкурентоспособной транспортной системы необходимы три основные составляющие:</w:t>
      </w:r>
    </w:p>
    <w:p>
      <w:pPr>
        <w:pStyle w:val="Normal"/>
        <w:numPr>
          <w:ilvl w:val="0"/>
          <w:numId w:val="6"/>
        </w:numPr>
        <w:tabs>
          <w:tab w:val="left" w:pos="1134" w:leader="none"/>
          <w:tab w:val="left" w:pos="1276" w:leader="none"/>
          <w:tab w:val="left" w:pos="1435" w:leader="none"/>
        </w:tabs>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конкурентоспособные высококачественные транспортные услуги;</w:t>
      </w:r>
    </w:p>
    <w:p>
      <w:pPr>
        <w:pStyle w:val="Normal"/>
        <w:numPr>
          <w:ilvl w:val="0"/>
          <w:numId w:val="18"/>
        </w:numPr>
        <w:tabs>
          <w:tab w:val="left" w:pos="1134" w:leader="none"/>
          <w:tab w:val="left" w:pos="1276" w:leader="none"/>
          <w:tab w:val="left" w:pos="144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pPr>
        <w:pStyle w:val="Normal"/>
        <w:numPr>
          <w:ilvl w:val="0"/>
          <w:numId w:val="6"/>
        </w:numPr>
        <w:tabs>
          <w:tab w:val="left" w:pos="1134" w:leader="none"/>
          <w:tab w:val="left" w:pos="1276" w:leader="none"/>
          <w:tab w:val="left" w:pos="143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создание условий для превышения уровня предложения транспортных услуг над спросом (в противном случае конкурентной среды не будет).</w:t>
      </w:r>
    </w:p>
    <w:p>
      <w:pPr>
        <w:pStyle w:val="Normal"/>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w:t>
      </w:r>
    </w:p>
    <w:p>
      <w:pPr>
        <w:pStyle w:val="Normal"/>
        <w:tabs>
          <w:tab w:val="left" w:pos="1276" w:leader="none"/>
        </w:tabs>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Таким образом, мероприятиями Программы в части развития внешнего транспорта будут следующие:</w:t>
      </w:r>
    </w:p>
    <w:p>
      <w:pPr>
        <w:pStyle w:val="Normal"/>
        <w:numPr>
          <w:ilvl w:val="1"/>
          <w:numId w:val="6"/>
        </w:numPr>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(весь период);</w:t>
      </w:r>
    </w:p>
    <w:p>
      <w:pPr>
        <w:pStyle w:val="Normal"/>
        <w:numPr>
          <w:ilvl w:val="1"/>
          <w:numId w:val="18"/>
        </w:numPr>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при разработке проектов планировки и межевания резервирования коридоров перспективного строительства автомобильных дорог (весь период);</w:t>
      </w:r>
    </w:p>
    <w:p>
      <w:pPr>
        <w:pStyle w:val="Normal"/>
        <w:numPr>
          <w:ilvl w:val="1"/>
          <w:numId w:val="6"/>
        </w:numPr>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соблюдения режима использования полос отвода и охранных зон железных дорог и автомобильных дорог федерального и регионального значения (весь период) в рамках полномочий органов местного самоуправления.</w:t>
      </w:r>
    </w:p>
    <w:p>
      <w:pPr>
        <w:pStyle w:val="Normal"/>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надзорно- 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реализацию планируемых мероприятий по обеспечению безопасности дорог общего пользования сельского поселения «Деревня Варваровка» составит 10 % от общей суммы капитальных вложений, предусмотренных настоящей Программой.</w:t>
      </w:r>
    </w:p>
    <w:p>
      <w:pPr>
        <w:pStyle w:val="Normal"/>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pPr>
        <w:pStyle w:val="Normal"/>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Внедрение комплекса сбора и обработки информации о транспортных средствах, осуществляющих грузовые перевозки по автомобильным дорогам федерального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pPr>
        <w:pStyle w:val="Normal"/>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pPr>
        <w:pStyle w:val="Normal"/>
        <w:tabs>
          <w:tab w:val="left" w:pos="127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Достижение целей повышения безопасности дорожного движения на территории планируется за счет реализации следующих мероприятий:</w:t>
      </w:r>
    </w:p>
    <w:p>
      <w:pPr>
        <w:pStyle w:val="Normal"/>
        <w:numPr>
          <w:ilvl w:val="0"/>
          <w:numId w:val="6"/>
        </w:numPr>
        <w:tabs>
          <w:tab w:val="left" w:pos="1134" w:leader="none"/>
          <w:tab w:val="left" w:pos="143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pPr>
        <w:pStyle w:val="Normal"/>
        <w:numPr>
          <w:ilvl w:val="0"/>
          <w:numId w:val="6"/>
        </w:numPr>
        <w:tabs>
          <w:tab w:val="left" w:pos="1134" w:leader="none"/>
          <w:tab w:val="left" w:pos="143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информационно-пропагандистское обеспечение мероприятий по повышению безопасности дорожного движения;</w:t>
      </w:r>
    </w:p>
    <w:p>
      <w:pPr>
        <w:pStyle w:val="Normal"/>
        <w:numPr>
          <w:ilvl w:val="0"/>
          <w:numId w:val="6"/>
        </w:numPr>
        <w:tabs>
          <w:tab w:val="left" w:pos="1134" w:leader="none"/>
          <w:tab w:val="left" w:pos="1435" w:leader="none"/>
        </w:tabs>
        <w:spacing w:before="0" w:after="118"/>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профилактика детского дорожно - транспортного травматизма;</w:t>
      </w:r>
    </w:p>
    <w:p>
      <w:pPr>
        <w:pStyle w:val="Normal"/>
        <w:numPr>
          <w:ilvl w:val="0"/>
          <w:numId w:val="6"/>
        </w:numPr>
        <w:tabs>
          <w:tab w:val="left" w:pos="1134" w:leader="none"/>
          <w:tab w:val="left" w:pos="1435" w:leader="none"/>
        </w:tabs>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контроля за выполнением мероприятий по обеспечению</w:t>
      </w:r>
    </w:p>
    <w:p>
      <w:pPr>
        <w:pStyle w:val="Normal"/>
        <w:tabs>
          <w:tab w:val="left" w:pos="1134" w:leader="none"/>
        </w:tabs>
        <w:ind w:left="0" w:right="0" w:firstLine="709"/>
        <w:rPr>
          <w:rFonts w:eastAsia="Times New Roman" w:cs="Times New Roman" w:ascii="Times New Roman" w:hAnsi="Times New Roman"/>
          <w:sz w:val="24"/>
          <w:szCs w:val="24"/>
        </w:rPr>
      </w:pPr>
      <w:r>
        <w:rPr>
          <w:rFonts w:eastAsia="Times New Roman" w:cs="Times New Roman" w:ascii="Times New Roman" w:hAnsi="Times New Roman"/>
          <w:sz w:val="24"/>
          <w:szCs w:val="24"/>
        </w:rPr>
        <w:t>безопасности дорожного движения;</w:t>
      </w:r>
    </w:p>
    <w:p>
      <w:pPr>
        <w:pStyle w:val="Normal"/>
        <w:numPr>
          <w:ilvl w:val="0"/>
          <w:numId w:val="6"/>
        </w:numPr>
        <w:tabs>
          <w:tab w:val="left" w:pos="1134" w:leader="none"/>
          <w:tab w:val="left" w:pos="1435" w:leader="none"/>
        </w:tabs>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повышение безопасности школьных автобусов;</w:t>
      </w:r>
    </w:p>
    <w:p>
      <w:pPr>
        <w:pStyle w:val="Normal"/>
        <w:numPr>
          <w:ilvl w:val="0"/>
          <w:numId w:val="6"/>
        </w:numPr>
        <w:tabs>
          <w:tab w:val="left" w:pos="1134" w:leader="none"/>
          <w:tab w:val="left" w:pos="1431"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развитие целевой системы воспитания и обучения детей безопасному поведению на улицах и дорогах;</w:t>
      </w:r>
    </w:p>
    <w:p>
      <w:pPr>
        <w:pStyle w:val="Normal"/>
        <w:numPr>
          <w:ilvl w:val="0"/>
          <w:numId w:val="6"/>
        </w:numPr>
        <w:tabs>
          <w:tab w:val="left" w:pos="1134" w:leader="none"/>
          <w:tab w:val="left" w:pos="1441"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проведение проверок знаний ПДД водителями, осуществляющими пассажирские перевозки, во время государственного технического осмотра юридических лиц;</w:t>
      </w:r>
    </w:p>
    <w:p>
      <w:pPr>
        <w:pStyle w:val="Normal"/>
        <w:numPr>
          <w:ilvl w:val="0"/>
          <w:numId w:val="6"/>
        </w:numPr>
        <w:tabs>
          <w:tab w:val="left" w:pos="1134" w:leader="none"/>
          <w:tab w:val="left" w:pos="143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контроля за образовательными учреждениями и организациями, осуществляющими подготовку водителей;</w:t>
      </w:r>
    </w:p>
    <w:p>
      <w:pPr>
        <w:pStyle w:val="Normal"/>
        <w:numPr>
          <w:ilvl w:val="0"/>
          <w:numId w:val="6"/>
        </w:numPr>
        <w:tabs>
          <w:tab w:val="left" w:pos="1134" w:leader="none"/>
          <w:tab w:val="left" w:pos="144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обеспечение контроля за проведением предрейсовых и послерейсовых, а также текущих медосмотров водителей транспортных средств, осуществляющих пассажирские и грузовые перевозки, силами медработников в соответствии с требованиями приказа МЗ РФ от 14.07.2003 года № 308 «О медицинском освидетельствовании на состояние опьянения»;</w:t>
      </w:r>
    </w:p>
    <w:p>
      <w:pPr>
        <w:pStyle w:val="Normal"/>
        <w:numPr>
          <w:ilvl w:val="0"/>
          <w:numId w:val="6"/>
        </w:numPr>
        <w:tabs>
          <w:tab w:val="left" w:pos="1134" w:leader="none"/>
          <w:tab w:val="left" w:pos="1436"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подготовка, проведение обучения и аттестации спасателей созданных поисково-спасательных формирований;</w:t>
      </w:r>
    </w:p>
    <w:p>
      <w:pPr>
        <w:pStyle w:val="Normal"/>
        <w:numPr>
          <w:ilvl w:val="0"/>
          <w:numId w:val="6"/>
        </w:numPr>
        <w:tabs>
          <w:tab w:val="left" w:pos="1134" w:leader="none"/>
          <w:tab w:val="left" w:pos="1431"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развитие системы организации движения транспортных средств и пешеходов и повышение безопасности дорожных условий;</w:t>
      </w:r>
    </w:p>
    <w:p>
      <w:pPr>
        <w:pStyle w:val="Normal"/>
        <w:numPr>
          <w:ilvl w:val="0"/>
          <w:numId w:val="6"/>
        </w:numPr>
        <w:tabs>
          <w:tab w:val="left" w:pos="1134" w:leader="none"/>
          <w:tab w:val="left" w:pos="1431" w:leader="none"/>
        </w:tabs>
        <w:ind w:left="0" w:right="2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развитие системы оказания помощи пострадавшим в дорожно-транспортных происшествиях;</w:t>
      </w:r>
    </w:p>
    <w:p>
      <w:pPr>
        <w:pStyle w:val="Normal"/>
        <w:numPr>
          <w:ilvl w:val="0"/>
          <w:numId w:val="6"/>
        </w:numPr>
        <w:tabs>
          <w:tab w:val="left" w:pos="1134" w:leader="none"/>
          <w:tab w:val="left" w:pos="1435" w:leader="none"/>
        </w:tabs>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организации деятельности по предупреждению аварийности.</w:t>
      </w:r>
    </w:p>
    <w:p>
      <w:pPr>
        <w:pStyle w:val="Normal"/>
        <w:keepNext/>
        <w:keepLines/>
        <w:numPr>
          <w:ilvl w:val="0"/>
          <w:numId w:val="20"/>
        </w:numPr>
        <w:spacing w:before="120" w:after="120"/>
        <w:jc w:val="center"/>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t>Финансовые потребности для реализации Программы</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поселения.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Для достижения основной цели подпрограммы необходимо решить следующие задачи:</w:t>
      </w:r>
    </w:p>
    <w:p>
      <w:pPr>
        <w:pStyle w:val="Normal"/>
        <w:numPr>
          <w:ilvl w:val="0"/>
          <w:numId w:val="6"/>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 а также других объектов транспортной инфраструктуры;</w:t>
      </w:r>
    </w:p>
    <w:p>
      <w:pPr>
        <w:pStyle w:val="Normal"/>
        <w:numPr>
          <w:ilvl w:val="0"/>
          <w:numId w:val="6"/>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выполнение комплекса работ по восстановлению транспортно- 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pPr>
        <w:pStyle w:val="Normal"/>
        <w:numPr>
          <w:ilvl w:val="0"/>
          <w:numId w:val="6"/>
        </w:numPr>
        <w:tabs>
          <w:tab w:val="left" w:pos="11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pPr>
        <w:pStyle w:val="Normal"/>
        <w:numPr>
          <w:ilvl w:val="0"/>
          <w:numId w:val="6"/>
        </w:numPr>
        <w:tabs>
          <w:tab w:val="left" w:pos="1134" w:leader="none"/>
          <w:tab w:val="left" w:pos="1436"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pPr>
        <w:pStyle w:val="Normal"/>
        <w:numPr>
          <w:ilvl w:val="0"/>
          <w:numId w:val="6"/>
        </w:numPr>
        <w:tabs>
          <w:tab w:val="left" w:pos="1134" w:leader="none"/>
          <w:tab w:val="left" w:pos="1431"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увеличение протяженности, изменение параметров, 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 и искусственных сооружений на них).</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бюджетов всех уровней,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неувеличение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Источниками финансирования мероприятий Программы являются средства бюджета Калужской области и бюджетов: муниципального образования МР «Медынский район» и СП «Деревня Варваровка», а также внебюджетные источники.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pPr>
        <w:pStyle w:val="Normal"/>
        <w:ind w:left="0" w:right="-1" w:firstLine="6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Медынского района и органов государственной власти Калужской области по развитию транспортной инфраструктуры.</w:t>
      </w:r>
    </w:p>
    <w:p>
      <w:pPr>
        <w:pStyle w:val="Normal"/>
        <w:ind w:left="0" w:right="620" w:firstLine="6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При реализации программы предполагается привлечение финансирования из средств дорожного фонда.</w:t>
      </w:r>
    </w:p>
    <w:p>
      <w:pPr>
        <w:pStyle w:val="Normal"/>
        <w:ind w:left="0" w:right="620" w:firstLine="6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
    <w:p>
      <w:pPr>
        <w:pStyle w:val="Normal"/>
        <w:ind w:left="0" w:right="620" w:firstLine="6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Список мероприятий на конкретном объекте детализируется после разработки проектно-сметной документации.</w:t>
      </w:r>
    </w:p>
    <w:p>
      <w:pPr>
        <w:pStyle w:val="Normal"/>
        <w:ind w:left="0" w:right="618" w:firstLine="618"/>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Стоимость мероприятий определена ориентировочно, основываясь на стоимости уже проведенных аналогичных мероприятий.</w:t>
      </w:r>
    </w:p>
    <w:p>
      <w:pPr>
        <w:pStyle w:val="Normal"/>
        <w:ind w:left="0" w:right="0" w:firstLine="618"/>
        <w:rPr>
          <w:rFonts w:eastAsia="Times New Roman" w:cs="Times New Roman" w:ascii="Times New Roman" w:hAnsi="Times New Roman"/>
          <w:sz w:val="24"/>
          <w:szCs w:val="24"/>
        </w:rPr>
      </w:pPr>
      <w:r>
        <w:rPr>
          <w:rFonts w:eastAsia="Times New Roman" w:cs="Times New Roman" w:ascii="Times New Roman" w:hAnsi="Times New Roman"/>
          <w:sz w:val="24"/>
          <w:szCs w:val="24"/>
        </w:rPr>
        <w:t>Таблица 10 - Объем средств на реализацию программы</w:t>
      </w:r>
    </w:p>
    <w:tbl>
      <w:tblPr>
        <w:jc w:val="center"/>
        <w:tblInd w:w="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10" w:type="dxa"/>
        </w:tblCellMar>
      </w:tblPr>
      <w:tblGrid>
        <w:gridCol w:w="3827"/>
        <w:gridCol w:w="851"/>
        <w:gridCol w:w="850"/>
        <w:gridCol w:w="851"/>
        <w:gridCol w:w="850"/>
        <w:gridCol w:w="851"/>
        <w:gridCol w:w="850"/>
        <w:gridCol w:w="982"/>
      </w:tblGrid>
      <w:tr>
        <w:trPr>
          <w:trHeight w:val="424" w:hRule="atLeast"/>
          <w:cantSplit w:val="false"/>
        </w:trPr>
        <w:tc>
          <w:tcPr>
            <w:tcW w:w="3827" w:type="dxa"/>
            <w:vMerge w:val="restart"/>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firstLine="283"/>
              <w:rPr>
                <w:rFonts w:eastAsia="Times New Roman" w:cs="Times New Roman" w:ascii="Times New Roman" w:hAnsi="Times New Roman"/>
                <w:sz w:val="24"/>
                <w:szCs w:val="24"/>
              </w:rPr>
            </w:pPr>
            <w:r>
              <w:rPr>
                <w:rFonts w:eastAsia="Times New Roman" w:cs="Times New Roman" w:ascii="Times New Roman" w:hAnsi="Times New Roman"/>
                <w:sz w:val="24"/>
                <w:szCs w:val="24"/>
              </w:rPr>
              <w:t>Наименование мероприятия</w:t>
            </w:r>
          </w:p>
        </w:tc>
        <w:tc>
          <w:tcPr>
            <w:tcW w:w="6085" w:type="dxa"/>
            <w:gridSpan w:val="7"/>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15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Финансовые потребности, тыс.руб.</w:t>
            </w:r>
          </w:p>
        </w:tc>
      </w:tr>
      <w:tr>
        <w:trPr>
          <w:trHeight w:val="955" w:hRule="atLeast"/>
          <w:cantSplit w:val="false"/>
        </w:trPr>
        <w:tc>
          <w:tcPr>
            <w:tcW w:w="3827"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всего</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2017 год</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300" w:hanging="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2018 год</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320" w:hanging="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2019 год</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71"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2020 год</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7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2021 год</w:t>
            </w:r>
          </w:p>
        </w:tc>
        <w:tc>
          <w:tcPr>
            <w:tcW w:w="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2022</w:t>
              <w:softHyphen/>
            </w: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rPr>
              <w:t>2037 годы</w:t>
            </w:r>
          </w:p>
        </w:tc>
      </w:tr>
      <w:tr>
        <w:trPr>
          <w:trHeight w:val="1949" w:hRule="atLeast"/>
          <w:cantSplit w:val="false"/>
        </w:trPr>
        <w:tc>
          <w:tcPr>
            <w:tcW w:w="382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90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36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30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320" w:hanging="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360" w:hanging="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0" w:right="360" w:hanging="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90</w:t>
            </w:r>
          </w:p>
        </w:tc>
      </w:tr>
      <w:tr>
        <w:trPr>
          <w:trHeight w:val="1949" w:hRule="atLeast"/>
          <w:cantSplit w:val="false"/>
        </w:trPr>
        <w:tc>
          <w:tcPr>
            <w:tcW w:w="382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Инвентаризация с оценкой технического состояния всех инженерных сооружений на автомобильных дорогах и улицах поселения (в том числе гидротехнических сооружений, используемых для движения автомобильного транспорта), определение сроков и объёмов необходимой реконструкции или нового строительства</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firstLine="82"/>
              <w:rPr>
                <w:rFonts w:eastAsia="Times New Roman" w:cs="Times New Roman" w:ascii="Times New Roman" w:hAnsi="Times New Roman"/>
                <w:sz w:val="24"/>
                <w:szCs w:val="24"/>
              </w:rPr>
            </w:pPr>
            <w:r>
              <w:rPr>
                <w:rFonts w:eastAsia="Times New Roman" w:cs="Times New Roman" w:ascii="Times New Roman" w:hAnsi="Times New Roman"/>
                <w:sz w:val="24"/>
                <w:szCs w:val="24"/>
              </w:rPr>
              <w:t>40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40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4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4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r>
      <w:tr>
        <w:trPr>
          <w:trHeight w:val="1695" w:hRule="atLeast"/>
          <w:cantSplit w:val="false"/>
        </w:trPr>
        <w:tc>
          <w:tcPr>
            <w:tcW w:w="382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firstLine="82"/>
              <w:rPr>
                <w:rFonts w:eastAsia="Times New Roman" w:cs="Times New Roman" w:ascii="Times New Roman" w:hAnsi="Times New Roman"/>
                <w:sz w:val="24"/>
                <w:szCs w:val="24"/>
              </w:rPr>
            </w:pPr>
            <w:r>
              <w:rPr>
                <w:rFonts w:eastAsia="Times New Roman" w:cs="Times New Roman" w:ascii="Times New Roman" w:hAnsi="Times New Roman"/>
                <w:sz w:val="24"/>
                <w:szCs w:val="24"/>
              </w:rPr>
              <w:t>480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30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30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30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30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0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30</w:t>
            </w:r>
          </w:p>
        </w:tc>
        <w:tc>
          <w:tcPr>
            <w:tcW w:w="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2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330</w:t>
            </w:r>
          </w:p>
        </w:tc>
      </w:tr>
      <w:tr>
        <w:trPr>
          <w:trHeight w:val="986" w:hRule="atLeast"/>
          <w:cantSplit w:val="false"/>
        </w:trPr>
        <w:tc>
          <w:tcPr>
            <w:tcW w:w="382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Размещение дорожных знаков и указателей на улицах населённых пунктов.</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hanging="60"/>
              <w:rPr>
                <w:rFonts w:eastAsia="Times New Roman" w:cs="Times New Roman" w:ascii="Times New Roman" w:hAnsi="Times New Roman"/>
                <w:sz w:val="24"/>
                <w:szCs w:val="24"/>
              </w:rPr>
            </w:pPr>
            <w:r>
              <w:rPr>
                <w:rFonts w:eastAsia="Times New Roman" w:cs="Times New Roman" w:ascii="Times New Roman" w:hAnsi="Times New Roman"/>
                <w:sz w:val="24"/>
                <w:szCs w:val="24"/>
              </w:rPr>
              <w:t>15</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10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5</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0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2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r>
      <w:tr>
        <w:trPr>
          <w:trHeight w:val="843" w:hRule="atLeast"/>
          <w:cantSplit w:val="false"/>
        </w:trPr>
        <w:tc>
          <w:tcPr>
            <w:tcW w:w="382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Реконструкция, ремонт, устройство твёрдого покрытия  дорог и тротуаров</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hanging="60"/>
              <w:rPr>
                <w:rFonts w:eastAsia="Times New Roman" w:cs="Times New Roman" w:ascii="Times New Roman" w:hAnsi="Times New Roman"/>
                <w:sz w:val="24"/>
                <w:szCs w:val="24"/>
              </w:rPr>
            </w:pPr>
            <w:r>
              <w:rPr>
                <w:rFonts w:eastAsia="Times New Roman" w:cs="Times New Roman" w:ascii="Times New Roman" w:hAnsi="Times New Roman"/>
                <w:sz w:val="24"/>
                <w:szCs w:val="24"/>
              </w:rPr>
              <w:t>1000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80" w:right="0" w:hanging="309"/>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100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268"/>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100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269"/>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100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80" w:right="0" w:hanging="166"/>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100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0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c>
          <w:tcPr>
            <w:tcW w:w="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2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500</w:t>
            </w:r>
          </w:p>
        </w:tc>
      </w:tr>
      <w:tr>
        <w:trPr>
          <w:trHeight w:val="699" w:hRule="atLeast"/>
          <w:cantSplit w:val="false"/>
        </w:trPr>
        <w:tc>
          <w:tcPr>
            <w:tcW w:w="382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Строительство автостоянок около объектов обслуживания</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hanging="6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4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2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r>
      <w:tr>
        <w:trPr>
          <w:trHeight w:val="702" w:hRule="atLeast"/>
          <w:cantSplit w:val="false"/>
        </w:trPr>
        <w:tc>
          <w:tcPr>
            <w:tcW w:w="382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Создание инфраструктуры</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rPr>
              <w:t>автосервиса</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hanging="60"/>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ind w:left="3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ind w:left="3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ind w:left="4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snapToGrid w:val="false"/>
              <w:ind w:left="2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r>
        <w:trPr>
          <w:trHeight w:val="1699" w:hRule="atLeast"/>
          <w:cantSplit w:val="false"/>
        </w:trPr>
        <w:tc>
          <w:tcPr>
            <w:tcW w:w="382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Содержание автомобильных дорог общего пользования местного значения муниципального образования и искусственных сооружений на них</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hanging="60"/>
              <w:rPr>
                <w:rFonts w:eastAsia="Times New Roman" w:cs="Times New Roman" w:ascii="Times New Roman" w:hAnsi="Times New Roman"/>
                <w:sz w:val="24"/>
                <w:szCs w:val="24"/>
              </w:rPr>
            </w:pPr>
            <w:r>
              <w:rPr>
                <w:rFonts w:eastAsia="Times New Roman" w:cs="Times New Roman" w:ascii="Times New Roman" w:hAnsi="Times New Roman"/>
                <w:sz w:val="24"/>
                <w:szCs w:val="24"/>
              </w:rPr>
              <w:t>400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25</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25</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25</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25</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0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25</w:t>
            </w:r>
          </w:p>
        </w:tc>
        <w:tc>
          <w:tcPr>
            <w:tcW w:w="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28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275</w:t>
            </w:r>
          </w:p>
        </w:tc>
      </w:tr>
      <w:tr>
        <w:trPr>
          <w:trHeight w:val="420" w:hRule="atLeast"/>
          <w:cantSplit w:val="false"/>
        </w:trPr>
        <w:tc>
          <w:tcPr>
            <w:tcW w:w="382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firstLine="283"/>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Всего</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32" w:right="132" w:hanging="44"/>
              <w:rPr>
                <w:rFonts w:eastAsia="Times New Roman" w:cs="Times New Roman" w:ascii="Times New Roman" w:hAnsi="Times New Roman"/>
                <w:sz w:val="24"/>
                <w:szCs w:val="24"/>
              </w:rPr>
            </w:pPr>
            <w:r>
              <w:rPr>
                <w:rFonts w:eastAsia="Times New Roman" w:cs="Times New Roman" w:ascii="Times New Roman" w:hAnsi="Times New Roman"/>
                <w:sz w:val="24"/>
                <w:szCs w:val="24"/>
              </w:rPr>
              <w:t>2025</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80" w:right="0" w:hanging="44"/>
              <w:rPr>
                <w:rFonts w:eastAsia="Times New Roman" w:cs="Times New Roman" w:ascii="Times New Roman" w:hAnsi="Times New Roman"/>
                <w:sz w:val="24"/>
                <w:szCs w:val="24"/>
              </w:rPr>
            </w:pPr>
            <w:r>
              <w:rPr>
                <w:rFonts w:eastAsia="Times New Roman" w:cs="Times New Roman" w:ascii="Times New Roman" w:hAnsi="Times New Roman"/>
                <w:sz w:val="24"/>
                <w:szCs w:val="24"/>
              </w:rPr>
              <w:t>155</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44"/>
              <w:rPr>
                <w:rFonts w:eastAsia="Times New Roman" w:cs="Times New Roman" w:ascii="Times New Roman" w:hAnsi="Times New Roman"/>
                <w:sz w:val="24"/>
                <w:szCs w:val="24"/>
              </w:rPr>
            </w:pPr>
            <w:r>
              <w:rPr>
                <w:rFonts w:eastAsia="Times New Roman" w:cs="Times New Roman" w:ascii="Times New Roman" w:hAnsi="Times New Roman"/>
                <w:sz w:val="24"/>
                <w:szCs w:val="24"/>
              </w:rPr>
              <w:t>165</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44"/>
              <w:rPr>
                <w:rFonts w:eastAsia="Times New Roman" w:cs="Times New Roman" w:ascii="Times New Roman" w:hAnsi="Times New Roman"/>
                <w:sz w:val="24"/>
                <w:szCs w:val="24"/>
              </w:rPr>
            </w:pPr>
            <w:r>
              <w:rPr>
                <w:rFonts w:eastAsia="Times New Roman" w:cs="Times New Roman" w:ascii="Times New Roman" w:hAnsi="Times New Roman"/>
                <w:sz w:val="24"/>
                <w:szCs w:val="24"/>
              </w:rPr>
              <w:t>155</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60" w:right="0" w:hanging="44"/>
              <w:rPr>
                <w:rFonts w:eastAsia="Times New Roman" w:cs="Times New Roman" w:ascii="Times New Roman" w:hAnsi="Times New Roman"/>
                <w:sz w:val="24"/>
                <w:szCs w:val="24"/>
              </w:rPr>
            </w:pPr>
            <w:r>
              <w:rPr>
                <w:rFonts w:eastAsia="Times New Roman" w:cs="Times New Roman" w:ascii="Times New Roman" w:hAnsi="Times New Roman"/>
                <w:sz w:val="24"/>
                <w:szCs w:val="24"/>
              </w:rPr>
              <w:t>200</w:t>
            </w:r>
          </w:p>
        </w:tc>
        <w:tc>
          <w:tcPr>
            <w:tcW w:w="850"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00" w:right="0" w:hanging="44"/>
              <w:rPr>
                <w:rFonts w:eastAsia="Times New Roman" w:cs="Times New Roman" w:ascii="Times New Roman" w:hAnsi="Times New Roman"/>
                <w:sz w:val="24"/>
                <w:szCs w:val="24"/>
              </w:rPr>
            </w:pPr>
            <w:r>
              <w:rPr>
                <w:rFonts w:eastAsia="Times New Roman" w:cs="Times New Roman" w:ascii="Times New Roman" w:hAnsi="Times New Roman"/>
                <w:sz w:val="24"/>
                <w:szCs w:val="24"/>
              </w:rPr>
              <w:t>155</w:t>
            </w:r>
          </w:p>
        </w:tc>
        <w:tc>
          <w:tcPr>
            <w:tcW w:w="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280" w:right="0" w:hanging="44"/>
              <w:rPr>
                <w:rFonts w:eastAsia="Times New Roman" w:cs="Times New Roman" w:ascii="Times New Roman" w:hAnsi="Times New Roman"/>
                <w:sz w:val="24"/>
                <w:szCs w:val="24"/>
              </w:rPr>
            </w:pPr>
            <w:r>
              <w:rPr>
                <w:rFonts w:eastAsia="Times New Roman" w:cs="Times New Roman" w:ascii="Times New Roman" w:hAnsi="Times New Roman"/>
                <w:sz w:val="24"/>
                <w:szCs w:val="24"/>
              </w:rPr>
              <w:t>1195</w:t>
            </w:r>
          </w:p>
        </w:tc>
      </w:tr>
    </w:tbl>
    <w:p>
      <w:pPr>
        <w:pStyle w:val="Normal"/>
        <w:spacing w:before="364" w:after="0"/>
        <w:ind w:left="0" w:right="-1"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Общая потребность в капитальных вложениях по сельскому поселению «Деревня Варваровка» составляет 2025 тыс. рублей, значительную долю занимают бюджетные средства.</w:t>
      </w:r>
    </w:p>
    <w:p>
      <w:pPr>
        <w:pStyle w:val="Normal"/>
        <w:tabs>
          <w:tab w:val="left" w:pos="6999" w:leader="none"/>
        </w:tabs>
        <w:ind w:left="0" w:right="-1"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 </w:t>
      </w:r>
    </w:p>
    <w:p>
      <w:pPr>
        <w:pStyle w:val="Normal"/>
        <w:keepNext/>
        <w:keepLines/>
        <w:numPr>
          <w:ilvl w:val="0"/>
          <w:numId w:val="20"/>
        </w:numPr>
        <w:spacing w:before="120" w:after="120"/>
        <w:jc w:val="center"/>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t>Оценка эффективности мероприятий</w:t>
      </w:r>
    </w:p>
    <w:p>
      <w:pPr>
        <w:pStyle w:val="Normal"/>
        <w:ind w:left="80" w:right="-1"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Основными факторами, определяющими направления разработки Программы комплексного развития системы транспортной инфраструктуры сельского поселения «Деревня Варваровка» на 2017 - 2037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pPr>
        <w:pStyle w:val="Normal"/>
        <w:ind w:left="80" w:right="-1" w:firstLine="62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w:t>
      </w:r>
    </w:p>
    <w:p>
      <w:pPr>
        <w:pStyle w:val="Normal"/>
        <w:ind w:left="80" w:right="-1"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транспортной инфраструктуры сельского поселения «Деревня Варваровка» на расчетный срок.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w:t>
      </w:r>
    </w:p>
    <w:p>
      <w:pPr>
        <w:pStyle w:val="Normal"/>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Целевые индикаторы показатели Программы представлены в таблице 11.</w:t>
      </w:r>
    </w:p>
    <w:p>
      <w:pPr>
        <w:pStyle w:val="Normal"/>
        <w:ind w:left="0" w:right="0" w:firstLine="709"/>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Таблица 11 - </w:t>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5" w:type="dxa"/>
          <w:bottom w:w="0" w:type="dxa"/>
          <w:right w:w="10" w:type="dxa"/>
        </w:tblCellMar>
      </w:tblPr>
      <w:tblGrid>
        <w:gridCol w:w="553"/>
        <w:gridCol w:w="4139"/>
        <w:gridCol w:w="1187"/>
        <w:gridCol w:w="709"/>
        <w:gridCol w:w="709"/>
        <w:gridCol w:w="708"/>
        <w:gridCol w:w="709"/>
        <w:gridCol w:w="709"/>
        <w:gridCol w:w="715"/>
      </w:tblGrid>
      <w:tr>
        <w:trPr>
          <w:tblHeader w:val="true"/>
          <w:trHeight w:val="374" w:hRule="atLeast"/>
          <w:cantSplit w:val="true"/>
        </w:trPr>
        <w:tc>
          <w:tcPr>
            <w:tcW w:w="553" w:type="dxa"/>
            <w:vMerge w:val="restart"/>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hd w:fill="FFFFFF" w:val="clear"/>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п/п</w:t>
            </w:r>
          </w:p>
        </w:tc>
        <w:tc>
          <w:tcPr>
            <w:tcW w:w="4139" w:type="dxa"/>
            <w:vMerge w:val="restart"/>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hd w:fill="FFFFFF" w:val="clear"/>
              <w:ind w:left="157" w:right="81" w:firstLine="243"/>
              <w:rPr>
                <w:rFonts w:eastAsia="Times New Roman" w:cs="Times New Roman" w:ascii="Times New Roman" w:hAnsi="Times New Roman"/>
                <w:sz w:val="24"/>
                <w:szCs w:val="24"/>
              </w:rPr>
            </w:pPr>
            <w:r>
              <w:rPr>
                <w:rFonts w:eastAsia="Times New Roman" w:cs="Times New Roman" w:ascii="Times New Roman" w:hAnsi="Times New Roman"/>
                <w:sz w:val="24"/>
                <w:szCs w:val="24"/>
              </w:rPr>
              <w:t>Наименование индикатора</w:t>
            </w:r>
          </w:p>
        </w:tc>
        <w:tc>
          <w:tcPr>
            <w:tcW w:w="1187" w:type="dxa"/>
            <w:vMerge w:val="restart"/>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snapToGrid w:val="false"/>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Единица измерения</w:t>
            </w:r>
          </w:p>
        </w:tc>
        <w:tc>
          <w:tcPr>
            <w:tcW w:w="4259" w:type="dxa"/>
            <w:gridSpan w:val="6"/>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12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Показатели по годам</w:t>
            </w:r>
          </w:p>
        </w:tc>
      </w:tr>
      <w:tr>
        <w:trPr>
          <w:tblHeader w:val="true"/>
          <w:trHeight w:val="807" w:hRule="atLeast"/>
          <w:cantSplit w:val="true"/>
        </w:trPr>
        <w:tc>
          <w:tcPr>
            <w:tcW w:w="553"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4139"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187"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 w:type="dxa"/>
            </w:tcMar>
            <w:vAlign w:val="center"/>
          </w:tcPr>
          <w:p>
            <w:pPr>
              <w:pStyle w:val="Normal"/>
              <w:snapToGrid w:val="false"/>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hanging="138"/>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2017</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00" w:right="0" w:hanging="16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2018</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20" w:right="0" w:hanging="22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2019</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00" w:right="0" w:hanging="146"/>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2020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20" w:right="0" w:hanging="89"/>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2021</w:t>
            </w:r>
          </w:p>
        </w:tc>
        <w:tc>
          <w:tcPr>
            <w:tcW w:w="71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2022</w:t>
              <w:softHyphen/>
              <w:t>2037</w:t>
            </w:r>
          </w:p>
        </w:tc>
      </w:tr>
      <w:tr>
        <w:trPr>
          <w:trHeight w:val="2109" w:hRule="atLeast"/>
          <w:cantSplit w:val="false"/>
        </w:trPr>
        <w:tc>
          <w:tcPr>
            <w:tcW w:w="55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w:t>
            </w:r>
          </w:p>
        </w:tc>
        <w:tc>
          <w:tcPr>
            <w:tcW w:w="413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57" w:right="81" w:firstLine="142"/>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8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70*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0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70*</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70*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0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70*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70*</w:t>
            </w:r>
          </w:p>
        </w:tc>
        <w:tc>
          <w:tcPr>
            <w:tcW w:w="71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r>
      <w:tr>
        <w:trPr>
          <w:trHeight w:val="1415" w:hRule="atLeast"/>
          <w:cantSplit w:val="false"/>
        </w:trPr>
        <w:tc>
          <w:tcPr>
            <w:tcW w:w="55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w:t>
            </w:r>
          </w:p>
        </w:tc>
        <w:tc>
          <w:tcPr>
            <w:tcW w:w="413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57" w:right="81" w:firstLine="142"/>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Обеспеченность постоянной круглогодичной связи с сетью автомобильных дорог общего пользования по дорогам с твердым покрытием</w:t>
            </w:r>
          </w:p>
        </w:tc>
        <w:tc>
          <w:tcPr>
            <w:tcW w:w="118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0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0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c>
          <w:tcPr>
            <w:tcW w:w="71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r>
      <w:tr>
        <w:trPr>
          <w:trHeight w:val="379" w:hRule="atLeast"/>
          <w:cantSplit w:val="false"/>
        </w:trPr>
        <w:tc>
          <w:tcPr>
            <w:tcW w:w="55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w:t>
            </w:r>
          </w:p>
        </w:tc>
        <w:tc>
          <w:tcPr>
            <w:tcW w:w="413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57" w:right="81" w:firstLine="142"/>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w:t>
            </w:r>
          </w:p>
        </w:tc>
        <w:tc>
          <w:tcPr>
            <w:tcW w:w="118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8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0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30*</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0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30*</w:t>
            </w:r>
          </w:p>
        </w:tc>
        <w:tc>
          <w:tcPr>
            <w:tcW w:w="71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r>
      <w:tr>
        <w:trPr>
          <w:trHeight w:val="725" w:hRule="atLeast"/>
          <w:cantSplit w:val="false"/>
        </w:trPr>
        <w:tc>
          <w:tcPr>
            <w:tcW w:w="55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4</w:t>
            </w:r>
          </w:p>
        </w:tc>
        <w:tc>
          <w:tcPr>
            <w:tcW w:w="413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57" w:right="81" w:firstLine="142"/>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Протяженность пешеходных дорожек</w:t>
            </w:r>
          </w:p>
        </w:tc>
        <w:tc>
          <w:tcPr>
            <w:tcW w:w="118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0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км.</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0,3</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0,3</w:t>
            </w:r>
          </w:p>
        </w:tc>
        <w:tc>
          <w:tcPr>
            <w:tcW w:w="71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1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1,4</w:t>
            </w:r>
          </w:p>
        </w:tc>
      </w:tr>
      <w:tr>
        <w:trPr>
          <w:trHeight w:val="730" w:hRule="atLeast"/>
          <w:cantSplit w:val="false"/>
        </w:trPr>
        <w:tc>
          <w:tcPr>
            <w:tcW w:w="55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5</w:t>
            </w:r>
          </w:p>
        </w:tc>
        <w:tc>
          <w:tcPr>
            <w:tcW w:w="413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57" w:right="81" w:firstLine="142"/>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Протяженность велосипедных дорожек</w:t>
            </w:r>
          </w:p>
        </w:tc>
        <w:tc>
          <w:tcPr>
            <w:tcW w:w="118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0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км.</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c>
          <w:tcPr>
            <w:tcW w:w="71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3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r>
      <w:tr>
        <w:trPr>
          <w:trHeight w:val="1593" w:hRule="atLeast"/>
          <w:cantSplit w:val="false"/>
        </w:trPr>
        <w:tc>
          <w:tcPr>
            <w:tcW w:w="55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6</w:t>
            </w:r>
          </w:p>
        </w:tc>
        <w:tc>
          <w:tcPr>
            <w:tcW w:w="413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57" w:right="81" w:firstLine="142"/>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Количество дорожно- транспортных происшествий из-за сопутствующих дорожных условий на сети дорог федерального, регионального и межмуниципального значения</w:t>
            </w:r>
          </w:p>
        </w:tc>
        <w:tc>
          <w:tcPr>
            <w:tcW w:w="118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0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15</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15</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2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5</w:t>
            </w:r>
          </w:p>
        </w:tc>
        <w:tc>
          <w:tcPr>
            <w:tcW w:w="71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3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r>
      <w:tr>
        <w:trPr>
          <w:trHeight w:val="739" w:hRule="atLeast"/>
          <w:cantSplit w:val="false"/>
        </w:trPr>
        <w:tc>
          <w:tcPr>
            <w:tcW w:w="553"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7</w:t>
            </w:r>
          </w:p>
        </w:tc>
        <w:tc>
          <w:tcPr>
            <w:tcW w:w="413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57" w:right="81" w:firstLine="142"/>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Обеспеченность транспортного обслуживания населения</w:t>
            </w:r>
          </w:p>
        </w:tc>
        <w:tc>
          <w:tcPr>
            <w:tcW w:w="1187"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30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2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FFFFFF" w:val="clear"/>
            <w:tcMar>
              <w:left w:w="5" w:type="dxa"/>
            </w:tcMar>
            <w:vAlign w:val="center"/>
          </w:tcPr>
          <w:p>
            <w:pPr>
              <w:pStyle w:val="Normal"/>
              <w:ind w:left="1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c>
          <w:tcPr>
            <w:tcW w:w="715"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ind w:left="140" w:right="0"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100</w:t>
            </w:r>
          </w:p>
        </w:tc>
      </w:tr>
      <w:tr>
        <w:trPr>
          <w:trHeight w:val="434" w:hRule="atLeast"/>
          <w:cantSplit w:val="false"/>
        </w:trPr>
        <w:tc>
          <w:tcPr>
            <w:tcW w:w="10138" w:type="dxa"/>
            <w:gridSpan w:val="9"/>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FFFFFF" w:val="clear"/>
            <w:tcMar>
              <w:left w:w="5" w:type="dxa"/>
            </w:tcMar>
            <w:vAlign w:val="center"/>
          </w:tcPr>
          <w:p>
            <w:pPr>
              <w:pStyle w:val="Normal"/>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 - сохранение показателей в условиях недофинансирования дорожных работ.</w:t>
            </w:r>
          </w:p>
        </w:tc>
      </w:tr>
    </w:tbl>
    <w:p>
      <w:pPr>
        <w:pStyle w:val="Normal"/>
        <w:keepNext/>
        <w:keepLines/>
        <w:numPr>
          <w:ilvl w:val="0"/>
          <w:numId w:val="20"/>
        </w:numPr>
        <w:spacing w:before="120" w:after="120"/>
        <w:jc w:val="center"/>
        <w:rPr>
          <w:rFonts w:eastAsia="Times New Roman" w:cs="Times New Roman" w:ascii="Times New Roman" w:hAnsi="Times New Roman"/>
          <w:b/>
          <w:bCs/>
          <w:color w:val="000000"/>
          <w:sz w:val="24"/>
          <w:szCs w:val="24"/>
        </w:rPr>
      </w:pPr>
      <w:r>
        <w:rPr>
          <w:rFonts w:eastAsia="Times New Roman" w:cs="Times New Roman" w:ascii="Times New Roman" w:hAnsi="Times New Roman"/>
          <w:b/>
          <w:bCs/>
          <w:color w:val="000000"/>
          <w:sz w:val="24"/>
          <w:szCs w:val="24"/>
        </w:rPr>
        <w:t>Нормативное обеспечение</w:t>
      </w:r>
    </w:p>
    <w:p>
      <w:pPr>
        <w:pStyle w:val="Normal"/>
        <w:ind w:left="23" w:right="20" w:firstLine="69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Муниципальным заказчиком Программы и ответственным за ее реализацию является администрация сельского поселения «Деревня Варваровка».</w:t>
      </w:r>
    </w:p>
    <w:p>
      <w:pPr>
        <w:pStyle w:val="Normal"/>
        <w:ind w:left="23" w:right="0" w:firstLine="697"/>
        <w:jc w:val="both"/>
        <w:rPr>
          <w:rFonts w:eastAsia="Times New Roman" w:cs="Times New Roman" w:ascii="Times New Roman" w:hAnsi="Times New Roman"/>
          <w:i/>
          <w:sz w:val="24"/>
          <w:szCs w:val="24"/>
        </w:rPr>
      </w:pPr>
      <w:r>
        <w:rPr>
          <w:rFonts w:eastAsia="Times New Roman" w:cs="Times New Roman" w:ascii="Times New Roman" w:hAnsi="Times New Roman"/>
          <w:i/>
          <w:sz w:val="24"/>
          <w:szCs w:val="24"/>
        </w:rPr>
        <w:t>Реализация Программы осуществляется на основе:</w:t>
      </w:r>
    </w:p>
    <w:p>
      <w:pPr>
        <w:pStyle w:val="Normal"/>
        <w:numPr>
          <w:ilvl w:val="0"/>
          <w:numId w:val="21"/>
        </w:numPr>
        <w:tabs>
          <w:tab w:val="left" w:pos="999" w:leader="none"/>
        </w:tabs>
        <w:ind w:left="23" w:right="20" w:firstLine="69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21"/>
        </w:numPr>
        <w:tabs>
          <w:tab w:val="left" w:pos="1234"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условий, порядка и правил утвержденных федеральными, областными и муниципальными нормативными правовыми актами.</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План реализации муниципальной программы составляется ответственным исполнителем с участниками муниципальной программы и утверждается распоряжением администрации сельского поселения «Деревня Варваровка», курирующим данное направление ежегодно, не позднее 01 декабря текущего финансового года.</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Участники муниципальной программы ежегодно не позднее 15 июля текущего финансового года представляют в сектор по вопросам муниципального предложения по включению в план реализации муниципальной программы.</w:t>
      </w:r>
    </w:p>
    <w:p>
      <w:pPr>
        <w:pStyle w:val="Normal"/>
        <w:ind w:left="23" w:right="20" w:firstLine="69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Внесение изменений в план реализации муниципальной программы, не влияющих на параметры муниципальной программы, план с учетом изменений утверждается не позднее 5 рабочих дней со дня принятия решения о внесении изменений.</w:t>
      </w:r>
    </w:p>
    <w:p>
      <w:pPr>
        <w:pStyle w:val="Normal"/>
        <w:ind w:left="23" w:right="0" w:firstLine="697"/>
        <w:jc w:val="both"/>
        <w:rPr>
          <w:rFonts w:eastAsia="Times New Roman" w:cs="Times New Roman" w:ascii="Times New Roman" w:hAnsi="Times New Roman"/>
          <w:i/>
          <w:sz w:val="24"/>
          <w:szCs w:val="24"/>
        </w:rPr>
      </w:pPr>
      <w:r>
        <w:rPr>
          <w:rFonts w:eastAsia="Times New Roman" w:cs="Times New Roman" w:ascii="Times New Roman" w:hAnsi="Times New Roman"/>
          <w:i/>
          <w:sz w:val="24"/>
          <w:szCs w:val="24"/>
        </w:rPr>
        <w:t>Ответственный исполнитель:</w:t>
      </w:r>
    </w:p>
    <w:p>
      <w:pPr>
        <w:pStyle w:val="Normal"/>
        <w:numPr>
          <w:ilvl w:val="0"/>
          <w:numId w:val="5"/>
        </w:numPr>
        <w:tabs>
          <w:tab w:val="left" w:pos="1134" w:leader="none"/>
          <w:tab w:val="left" w:pos="1446" w:leader="none"/>
        </w:tabs>
        <w:ind w:left="23" w:right="20" w:firstLine="69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обеспечивает разработку муниципальной программы и утверждение в установленном порядке проекта постановления администрации сельского поселения «Деревня Варваровка» об утверждении муниципальной программы;</w:t>
      </w:r>
    </w:p>
    <w:p>
      <w:pPr>
        <w:pStyle w:val="Normal"/>
        <w:numPr>
          <w:ilvl w:val="0"/>
          <w:numId w:val="5"/>
        </w:numPr>
        <w:tabs>
          <w:tab w:val="left" w:pos="1134" w:leader="none"/>
          <w:tab w:val="left" w:pos="1436"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pPr>
        <w:pStyle w:val="Normal"/>
        <w:numPr>
          <w:ilvl w:val="0"/>
          <w:numId w:val="5"/>
        </w:numPr>
        <w:tabs>
          <w:tab w:val="left" w:pos="1134" w:leader="none"/>
          <w:tab w:val="left" w:pos="1446"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организует реализацию муниципальной программы, вносит предложения Главе СП «Деревня Варваровка» об изменениях муниципальной программы и несет ответственность за достижение целевых индикаторов и показателей муниципальной программы, а также конечных результатов ее реализации;</w:t>
      </w:r>
    </w:p>
    <w:p>
      <w:pPr>
        <w:pStyle w:val="Normal"/>
        <w:numPr>
          <w:ilvl w:val="0"/>
          <w:numId w:val="5"/>
        </w:numPr>
        <w:tabs>
          <w:tab w:val="left" w:pos="1134" w:leader="none"/>
          <w:tab w:val="left" w:pos="1441"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подготавливает отчеты об исполнении плана реализации муниципальной программы (с учетом информации, представленной участниками муниципальной программы);</w:t>
      </w:r>
    </w:p>
    <w:p>
      <w:pPr>
        <w:pStyle w:val="Normal"/>
        <w:numPr>
          <w:ilvl w:val="0"/>
          <w:numId w:val="5"/>
        </w:numPr>
        <w:tabs>
          <w:tab w:val="left" w:pos="1134" w:leader="none"/>
          <w:tab w:val="left" w:pos="1441" w:leader="none"/>
        </w:tabs>
        <w:ind w:left="23" w:right="20" w:firstLine="69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подготавливает отчет о реализации муниципальной программы по итогам года, согласовывает и утверждает проект постановления администрации сельского поселения «Деревня Варваровка» об утверждении отчета в соответствии с Регламентом администрации сельского поселения «Деревня Варваровка».</w:t>
      </w:r>
    </w:p>
    <w:p>
      <w:pPr>
        <w:pStyle w:val="Normal"/>
        <w:ind w:left="23" w:right="0" w:firstLine="697"/>
        <w:jc w:val="both"/>
        <w:rPr>
          <w:rFonts w:eastAsia="Times New Roman" w:cs="Times New Roman" w:ascii="Times New Roman" w:hAnsi="Times New Roman"/>
          <w:i/>
          <w:sz w:val="24"/>
          <w:szCs w:val="24"/>
        </w:rPr>
      </w:pPr>
      <w:r>
        <w:rPr>
          <w:rFonts w:eastAsia="Times New Roman" w:cs="Times New Roman" w:ascii="Times New Roman" w:hAnsi="Times New Roman"/>
          <w:i/>
          <w:sz w:val="24"/>
          <w:szCs w:val="24"/>
        </w:rPr>
        <w:t>Участник муниципальной программы:</w:t>
      </w:r>
    </w:p>
    <w:p>
      <w:pPr>
        <w:pStyle w:val="Normal"/>
        <w:numPr>
          <w:ilvl w:val="0"/>
          <w:numId w:val="5"/>
        </w:numPr>
        <w:tabs>
          <w:tab w:val="left" w:pos="1134" w:leader="none"/>
          <w:tab w:val="left" w:pos="1436" w:leader="none"/>
        </w:tabs>
        <w:ind w:left="23" w:right="0" w:firstLine="69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осуществляет реализацию мероприятий подпрограммы, входящих в состав муниципальной программы, в рамках своей компетенции;</w:t>
      </w:r>
    </w:p>
    <w:p>
      <w:pPr>
        <w:pStyle w:val="Normal"/>
        <w:numPr>
          <w:ilvl w:val="0"/>
          <w:numId w:val="5"/>
        </w:numPr>
        <w:tabs>
          <w:tab w:val="left" w:pos="1134" w:leader="none"/>
          <w:tab w:val="left" w:pos="1446"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представляет ответственному исполнителю (соисполнителю) предложения при разработке муниципальной программы в части мероприятий подпрограммы, входящих в состав муниципальной программы, в реализации которых предполагается его участие;</w:t>
      </w:r>
    </w:p>
    <w:p>
      <w:pPr>
        <w:pStyle w:val="Normal"/>
        <w:numPr>
          <w:ilvl w:val="0"/>
          <w:numId w:val="5"/>
        </w:numPr>
        <w:tabs>
          <w:tab w:val="left" w:pos="1134" w:leader="none"/>
          <w:tab w:val="left" w:pos="1436" w:leader="none"/>
        </w:tabs>
        <w:ind w:left="23" w:right="0" w:firstLine="69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представляет ответственному исполнителю информацию, необходимую для подготовки ответов на запросы соответствующих организаций;</w:t>
      </w:r>
    </w:p>
    <w:p>
      <w:pPr>
        <w:pStyle w:val="Normal"/>
        <w:numPr>
          <w:ilvl w:val="0"/>
          <w:numId w:val="5"/>
        </w:numPr>
        <w:tabs>
          <w:tab w:val="left" w:pos="1134" w:leader="none"/>
          <w:tab w:val="left" w:pos="1436" w:leader="none"/>
        </w:tabs>
        <w:ind w:left="23" w:right="0" w:firstLine="69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в срок до 15 января года, следующего за отчетным.</w:t>
      </w:r>
    </w:p>
    <w:p>
      <w:pPr>
        <w:pStyle w:val="Normal"/>
        <w:ind w:left="23" w:right="0" w:firstLine="697"/>
        <w:jc w:val="both"/>
        <w:rPr>
          <w:rFonts w:eastAsia="Times New Roman" w:cs="Times New Roman" w:ascii="Times New Roman" w:hAnsi="Times New Roman"/>
          <w:i/>
          <w:sz w:val="24"/>
          <w:szCs w:val="24"/>
        </w:rPr>
      </w:pPr>
      <w:r>
        <w:rPr>
          <w:rFonts w:eastAsia="Times New Roman" w:cs="Times New Roman" w:ascii="Times New Roman" w:hAnsi="Times New Roman"/>
          <w:i/>
          <w:sz w:val="24"/>
          <w:szCs w:val="24"/>
        </w:rPr>
        <w:t>Администрация муниципального образования как участник муниципальной программы представляет в Администрацию Медынского района:</w:t>
      </w:r>
    </w:p>
    <w:p>
      <w:pPr>
        <w:pStyle w:val="Normal"/>
        <w:numPr>
          <w:ilvl w:val="0"/>
          <w:numId w:val="5"/>
        </w:numPr>
        <w:tabs>
          <w:tab w:val="left" w:pos="1134" w:leader="none"/>
          <w:tab w:val="left" w:pos="1436" w:leader="none"/>
        </w:tabs>
        <w:ind w:left="23" w:right="0" w:firstLine="69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ежемесячный отчет о получении и использовании выделенных межбюджетных трансфертов за счет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каждое первое число месяца, следующего за отчетным периодом;</w:t>
      </w:r>
    </w:p>
    <w:p>
      <w:pPr>
        <w:pStyle w:val="Normal"/>
        <w:numPr>
          <w:ilvl w:val="0"/>
          <w:numId w:val="5"/>
        </w:numPr>
        <w:tabs>
          <w:tab w:val="left" w:pos="1134" w:leader="none"/>
          <w:tab w:val="left" w:pos="1446"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ежемесячный отчет о выделении и использовании средств местного бюджета выделенных на строительство, реконструкцию, капитальный ремонт, включая разработку проектно-сметной документации на каждое первое число месяца, следующего за отчетным периодом;</w:t>
      </w:r>
    </w:p>
    <w:p>
      <w:pPr>
        <w:pStyle w:val="Normal"/>
        <w:numPr>
          <w:ilvl w:val="0"/>
          <w:numId w:val="5"/>
        </w:numPr>
        <w:tabs>
          <w:tab w:val="left" w:pos="1134" w:leader="none"/>
          <w:tab w:val="left" w:pos="1436"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ежеквартальные отчеты: о ходе выполнения работ по объектам строительства, реконструкции, капитального ремонта, находящиеся в муниципальной собственности, с указанием денежных и натуральных величин до 3 числа месяца, следующего за отчетным периодом;</w:t>
      </w:r>
    </w:p>
    <w:p>
      <w:pPr>
        <w:pStyle w:val="Normal"/>
        <w:numPr>
          <w:ilvl w:val="0"/>
          <w:numId w:val="5"/>
        </w:numPr>
        <w:tabs>
          <w:tab w:val="left" w:pos="1134" w:leader="none"/>
          <w:tab w:val="left" w:pos="1441" w:leader="none"/>
        </w:tabs>
        <w:ind w:left="2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ежегодный отчет о достижении показателей эффективности в срок до 15 января года, следующего за отчетным.</w:t>
      </w:r>
    </w:p>
    <w:p>
      <w:pPr>
        <w:pStyle w:val="Normal"/>
        <w:ind w:left="23" w:right="0" w:firstLine="69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информации о результатах и основных направлениях деятельности получателей средств бюджета сельского поселения «Деревня Варваровка» в установленном порядке.</w:t>
      </w:r>
    </w:p>
    <w:p>
      <w:pPr>
        <w:pStyle w:val="Normal"/>
        <w:ind w:left="23" w:right="0" w:firstLine="697"/>
        <w:jc w:val="both"/>
        <w:rPr>
          <w:rFonts w:eastAsia="Times New Roman" w:cs="Times New Roman" w:ascii="Times New Roman" w:hAnsi="Times New Roman"/>
          <w:i/>
          <w:sz w:val="24"/>
          <w:szCs w:val="24"/>
        </w:rPr>
      </w:pPr>
      <w:r>
        <w:rPr>
          <w:rFonts w:eastAsia="Times New Roman" w:cs="Times New Roman" w:ascii="Times New Roman" w:hAnsi="Times New Roman"/>
          <w:i/>
          <w:sz w:val="24"/>
          <w:szCs w:val="24"/>
        </w:rPr>
        <w:t>Муниципальный заказчик Программы направляет:</w:t>
      </w:r>
    </w:p>
    <w:p>
      <w:pPr>
        <w:pStyle w:val="Normal"/>
        <w:numPr>
          <w:ilvl w:val="0"/>
          <w:numId w:val="5"/>
        </w:numPr>
        <w:tabs>
          <w:tab w:val="left" w:pos="1038" w:leader="none"/>
        </w:tabs>
        <w:ind w:left="23" w:right="20" w:firstLine="69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ежегодно в администрацию сельского поселения «Деревня Варваровка» (далее - Администрация) предоставляется отчет о реализации муниципальной программы за год (далее - годовой отчет) в соответствии с Порядком разработки, реализации и оценки эффективности муниципальных программ сельского поселения «Деревня Варваровка» (далее - Порядок);</w:t>
      </w:r>
    </w:p>
    <w:p>
      <w:pPr>
        <w:pStyle w:val="Normal"/>
        <w:numPr>
          <w:ilvl w:val="0"/>
          <w:numId w:val="5"/>
        </w:numPr>
        <w:tabs>
          <w:tab w:val="left" w:pos="942" w:leader="none"/>
        </w:tabs>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ежегодно в сроки, установленные Порядком и сроками разработки прогноза социально-экономического развития сельского поселения «Деревня Варваровка», составления проекта бюджета сельского поселения «Деревня Варваровка» на плановый период, в сектор - отчеты о ходе работ по Программе, а также об эффективности использования финансовых средств.</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случае несоответствия результатов выполнения Программы целям и задачам, а также невыполнения показателей результативности, утвержденной Программой, муниципальный заказчик готовит предложения о корректировке сроков реализации Программы и перечня программных мероприятий, согласует предложения с комиссией администрации сельского поселения «Деревня Варваровка» по рассмотрению и согласованию показателей результативности деятельности администрации сельского поселения «Деревня Варваровка» (далее - комиссия администрации СП «Деревня Варваровка»).</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В случае поддержки комиссией администрации СП «Деревня Варваровка» предложения о приостановлении либо прекращении реализации действующей Программы муниципальный заказчик вносит соответствующий проект постановления администрации сельского поселения «Деревня Варваровка» в соответствии с регламентом администрации сельского поселения «Деревня Варваровка».</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По Программе, срок реализации которой завершается в отчетном году, администрация сельского поселения «Деревня Варваровка», муниципальный заказчик,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комиссии администрации СП «Деревня Варваровка».</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Отчеты о ходе работ по Программе по результатам за год и за весь период действия Программы подготавливает администрация сельского поселения «Деревня Варваровка», муниципальный заказчик, и вносит соответствующий проект постановления администрации сельского поселения «Деревня Варваровка» в соответствии с Регламентом администрации сельского поселения «Деревня Варваровка».</w:t>
      </w:r>
    </w:p>
    <w:p>
      <w:pPr>
        <w:pStyle w:val="Normal"/>
        <w:ind w:left="20" w:right="2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Отчеты о ходе работ по Программе по результатам за год и весь период действия Программы подлежит утверждению постановлением администрации сельского поселения «Деревня Варваровка» не позднее одного месяца до дня внесения отчета об исполнении бюджета сельского поселения «Деревня Варваровка» в собрание депутатов сельского поселения «Деревня Варваровка».</w:t>
      </w:r>
    </w:p>
    <w:p>
      <w:pPr>
        <w:pStyle w:val="Normal"/>
        <w:ind w:left="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Муниципальный заказчик Программы выполняет свои функции во взаимодействии с заинтересованными органами государственной власти Российской Федерации и органами исполнительной власти Калужской области.</w:t>
      </w:r>
    </w:p>
    <w:p>
      <w:pPr>
        <w:pStyle w:val="Normal"/>
        <w:ind w:left="0" w:right="0" w:firstLine="7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Отбор организаций, исполнителей Программы, осуществляется в соответствии с законодательством Российской Федерации о закупках для муниципальных нужд.</w:t>
      </w:r>
    </w:p>
    <w:sectPr>
      <w:footerReference w:type="default" r:id="rId3"/>
      <w:footerReference w:type="first" r:id="rId4"/>
      <w:type w:val="nextPage"/>
      <w:pgSz w:w="11906" w:h="16838"/>
      <w:pgMar w:left="1418" w:right="566" w:header="0" w:top="1134" w:footer="709" w:bottom="993"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cc"/>
    <w:family w:val="modern"/>
    <w:pitch w:val="default"/>
  </w:font>
  <w:font w:name="Arial">
    <w:charset w:val="cc"/>
    <w:family w:val="swiss"/>
    <w:pitch w:val="variable"/>
  </w:font>
  <w:font w:name="Cambria">
    <w:charset w:val="cc"/>
    <w:family w:val="roman"/>
    <w:pitch w:val="variable"/>
  </w:font>
  <w:font w:name="Calibri">
    <w:charset w:val="cc"/>
    <w:family w:val="swiss"/>
    <w:pitch w:val="variable"/>
  </w:font>
  <w:font w:name="Symbol">
    <w:charset w:val="01"/>
    <w:family w:val="roman"/>
    <w:pitch w:val="variable"/>
  </w:font>
  <w:font w:name="Wingdings">
    <w:charset w:val="02"/>
    <w:family w:val="auto"/>
    <w:pitch w:val="variable"/>
  </w:font>
  <w:font w:name="Times New Roman">
    <w:charset w:val="cc"/>
    <w:family w:val="roman"/>
    <w:pitch w:val="variable"/>
  </w:font>
  <w:font w:name="Tahoma">
    <w:charset w:val="cc"/>
    <w:family w:val="swiss"/>
    <w:pitch w:val="variable"/>
  </w:font>
  <w:font w:name="Sylfaen">
    <w:charset w:val="cc"/>
    <w:family w:val="roman"/>
    <w:pitch w:val="variable"/>
  </w:font>
  <w:font w:name="Liberation Sans">
    <w:altName w:val="Arial"/>
    <w:charset w:val="00"/>
    <w:family w:val="swiss"/>
    <w:pitch w:val="variable"/>
  </w:font>
  <w:font w:name="Microsoft Sans Serif">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51</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ind w:left="2488" w:hanging="360"/>
      </w:pPr>
      <w:rPr>
        <w:rFonts w:ascii="Symbol" w:hAnsi="Symbol" w:cs="Symbol" w:hint="default"/>
      </w:rPr>
    </w:lvl>
  </w:abstractNum>
  <w:abstractNum w:abstractNumId="3">
    <w:lvl w:ilvl="0">
      <w:start w:val="1"/>
      <w:numFmt w:val="decimal"/>
      <w:lvlText w:val="%1."/>
      <w:lvlJc w:val="left"/>
      <w:pPr>
        <w:ind w:left="0" w:hanging="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0"/>
      <w:numFmt w:val="decimal"/>
      <w:lvlText w:val="%2"/>
      <w:lvlJc w:val="left"/>
      <w:pPr>
        <w:ind w:left="0" w:hanging="0"/>
      </w:pPr>
      <w:rPr/>
    </w:lvl>
    <w:lvl w:ilvl="2">
      <w:start w:val="0"/>
      <w:numFmt w:val="decimal"/>
      <w:lvlText w:val="%3"/>
      <w:lvlJc w:val="left"/>
      <w:pPr>
        <w:ind w:left="0" w:hanging="0"/>
      </w:pPr>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4">
    <w:lvl w:ilvl="0">
      <w:start w:val="1"/>
      <w:numFmt w:val="bullet"/>
      <w:lvlText w:val="-"/>
      <w:lvlJc w:val="left"/>
      <w:pPr>
        <w:ind w:left="0" w:hanging="0"/>
      </w:pPr>
      <w:rPr>
        <w:rFonts w:ascii="Times New Roman" w:hAnsi="Times New Roman" w:cs="Times New Roman" w:hint="default"/>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0"/>
      <w:numFmt w:val="decimal"/>
      <w:lvlText w:val="%2"/>
      <w:lvlJc w:val="left"/>
      <w:pPr>
        <w:ind w:left="0" w:hanging="0"/>
      </w:pPr>
      <w:rPr/>
    </w:lvl>
    <w:lvl w:ilvl="2">
      <w:start w:val="0"/>
      <w:numFmt w:val="decimal"/>
      <w:lvlText w:val="%3"/>
      <w:lvlJc w:val="left"/>
      <w:pPr>
        <w:ind w:left="0" w:hanging="0"/>
      </w:pPr>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5">
    <w:lvl w:ilvl="0">
      <w:start w:val="1"/>
      <w:numFmt w:val="bullet"/>
      <w:lvlText w:val="-"/>
      <w:lvlJc w:val="left"/>
      <w:pPr>
        <w:ind w:left="0" w:hanging="0"/>
      </w:pPr>
      <w:rPr>
        <w:rFonts w:ascii="Times New Roman" w:hAnsi="Times New Roman" w:cs="Times New Roman" w:hint="default"/>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0"/>
      <w:numFmt w:val="decimal"/>
      <w:lvlText w:val="%2"/>
      <w:lvlJc w:val="left"/>
      <w:pPr>
        <w:ind w:left="0" w:hanging="0"/>
      </w:pPr>
      <w:rPr/>
    </w:lvl>
    <w:lvl w:ilvl="2">
      <w:start w:val="0"/>
      <w:numFmt w:val="decimal"/>
      <w:lvlText w:val="%3"/>
      <w:lvlJc w:val="left"/>
      <w:pPr>
        <w:ind w:left="0" w:hanging="0"/>
      </w:pPr>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6">
    <w:lvl w:ilvl="0">
      <w:start w:val="1"/>
      <w:numFmt w:val="bullet"/>
      <w:lvlText w:val="-"/>
      <w:lvlJc w:val="left"/>
      <w:pPr>
        <w:tabs>
          <w:tab w:val="num" w:pos="709"/>
        </w:tabs>
        <w:ind w:left="0" w:hanging="0"/>
      </w:pPr>
      <w:rPr>
        <w:rFonts w:ascii="Times New Roman" w:hAnsi="Times New Roman" w:cs="Times New Roman" w:hint="default"/>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tabs>
          <w:tab w:val="num" w:pos="709"/>
        </w:tabs>
        <w:ind w:left="0" w:hanging="0"/>
      </w:pPr>
      <w:rPr>
        <w:smallCaps w:val="false"/>
        <w:caps w:val="false"/>
        <w:color w:val="000000"/>
        <w:dstrike w:val="false"/>
        <w:strike w:val="false"/>
        <w:vertAlign w:val="baseline"/>
        <w:position w:val="0"/>
        <w:sz w:val="28"/>
        <w:sz w:val="28"/>
        <w:spacing w:val="0"/>
        <w:i w:val="false"/>
        <w:u w:val="none"/>
        <w:b w:val="false"/>
        <w:szCs w:val="28"/>
        <w:iCs w:val="false"/>
        <w:bCs w:val="false"/>
        <w:w w:val="100"/>
      </w:rPr>
    </w:lvl>
    <w:lvl w:ilvl="2">
      <w:start w:val="0"/>
      <w:numFmt w:val="decimal"/>
      <w:lvlText w:val="%3"/>
      <w:lvlJc w:val="left"/>
      <w:pPr>
        <w:ind w:left="0" w:hanging="0"/>
      </w:pPr>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7">
    <w:lvl w:ilvl="0">
      <w:start w:val="1"/>
      <w:numFmt w:val="decimal"/>
      <w:lvlText w:val="2.1.%1 "/>
      <w:lvlJc w:val="left"/>
      <w:pPr>
        <w:ind w:left="1778" w:hanging="360"/>
      </w:pPr>
      <w:rPr/>
    </w:lvl>
  </w:abstractNum>
  <w:abstractNum w:abstractNumId="8">
    <w:lvl w:ilvl="0">
      <w:start w:val="1"/>
      <w:numFmt w:val="decimal"/>
      <w:lvlText w:val="%1."/>
      <w:lvlJc w:val="left"/>
      <w:pPr>
        <w:ind w:left="1429" w:hanging="360"/>
      </w:pPr>
      <w:rPr/>
    </w:lvl>
  </w:abstractNum>
  <w:abstractNum w:abstractNumId="9">
    <w:lvl w:ilvl="0">
      <w:start w:val="1"/>
      <w:numFmt w:val="decimal"/>
      <w:lvlText w:val="2.%1 "/>
      <w:lvlJc w:val="left"/>
      <w:pPr>
        <w:ind w:left="1778" w:hanging="360"/>
      </w:pPr>
      <w:rPr/>
    </w:lvl>
  </w:abstractNum>
  <w:abstractNum w:abstractNumId="10">
    <w:lvl w:ilvl="0">
      <w:start w:val="1"/>
      <w:numFmt w:val="decimal"/>
      <w:lvlText w:val="2.2.%1  "/>
      <w:lvlJc w:val="left"/>
      <w:pPr>
        <w:ind w:left="720" w:hanging="360"/>
      </w:pPr>
      <w:rPr/>
    </w:lvl>
  </w:abstractNum>
  <w:abstractNum w:abstractNumId="11">
    <w:lvl w:ilvl="0">
      <w:start w:val="1"/>
      <w:numFmt w:val="decimal"/>
      <w:lvlText w:val="%1."/>
      <w:lvlJc w:val="left"/>
      <w:pPr>
        <w:ind w:left="1429" w:hanging="360"/>
      </w:pPr>
      <w:rPr/>
    </w:lvl>
  </w:abstractNum>
  <w:abstractNum w:abstractNumId="12">
    <w:lvl w:ilvl="0">
      <w:start w:val="1"/>
      <w:numFmt w:val="bullet"/>
      <w:lvlText w:val="-"/>
      <w:lvlJc w:val="left"/>
      <w:pPr>
        <w:ind w:left="0" w:hanging="0"/>
      </w:pPr>
      <w:rPr>
        <w:rFonts w:ascii="Times New Roman" w:hAnsi="Times New Roman" w:cs="Times New Roman" w:hint="default"/>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0"/>
      <w:numFmt w:val="decimal"/>
      <w:lvlText w:val="%2"/>
      <w:lvlJc w:val="left"/>
      <w:pPr>
        <w:ind w:left="0" w:hanging="0"/>
      </w:pPr>
      <w:rPr/>
    </w:lvl>
    <w:lvl w:ilvl="2">
      <w:start w:val="0"/>
      <w:numFmt w:val="decimal"/>
      <w:lvlText w:val="%3"/>
      <w:lvlJc w:val="left"/>
      <w:pPr>
        <w:ind w:left="0" w:hanging="0"/>
      </w:pPr>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13">
    <w:lvl w:ilvl="0">
      <w:start w:val="1"/>
      <w:numFmt w:val="decimal"/>
      <w:lvlText w:val="%1."/>
      <w:lvlJc w:val="left"/>
      <w:pPr>
        <w:ind w:left="1428" w:hanging="360"/>
      </w:pPr>
      <w:rPr/>
    </w:lvl>
    <w:lvl w:ilvl="1">
      <w:start w:val="1"/>
      <w:numFmt w:val="decimal"/>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14">
    <w:lvl w:ilvl="0">
      <w:start w:val="1"/>
      <w:numFmt w:val="bullet"/>
      <w:lvlText w:val="-"/>
      <w:lvlJc w:val="left"/>
      <w:pPr>
        <w:tabs>
          <w:tab w:val="num" w:pos="709"/>
        </w:tabs>
        <w:ind w:left="0" w:hanging="0"/>
      </w:pPr>
      <w:rPr>
        <w:rFonts w:ascii="Times New Roman" w:hAnsi="Times New Roman" w:cs="Times New Roman" w:hint="default"/>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tabs>
          <w:tab w:val="num" w:pos="709"/>
        </w:tabs>
        <w:ind w:left="0" w:hanging="0"/>
      </w:pPr>
      <w:rPr>
        <w:smallCaps w:val="false"/>
        <w:caps w:val="false"/>
        <w:color w:val="000000"/>
        <w:dstrike w:val="false"/>
        <w:strike w:val="false"/>
        <w:vertAlign w:val="baseline"/>
        <w:position w:val="0"/>
        <w:sz w:val="28"/>
        <w:sz w:val="28"/>
        <w:spacing w:val="0"/>
        <w:i w:val="false"/>
        <w:u w:val="none"/>
        <w:b w:val="false"/>
        <w:szCs w:val="28"/>
        <w:iCs w:val="false"/>
        <w:bCs w:val="false"/>
        <w:w w:val="100"/>
      </w:rPr>
    </w:lvl>
    <w:lvl w:ilvl="2">
      <w:start w:val="1"/>
      <w:numFmt w:val="decimal"/>
      <w:lvlText w:val="%3)"/>
      <w:lvlJc w:val="left"/>
      <w:pPr>
        <w:tabs>
          <w:tab w:val="num" w:pos="709"/>
        </w:tabs>
        <w:ind w:left="0" w:hanging="0"/>
      </w:pPr>
      <w:rPr>
        <w:smallCaps w:val="false"/>
        <w:caps w:val="false"/>
        <w:color w:val="000000"/>
        <w:dstrike w:val="false"/>
        <w:strike w:val="false"/>
        <w:vertAlign w:val="baseline"/>
        <w:position w:val="0"/>
        <w:sz w:val="28"/>
        <w:sz w:val="28"/>
        <w:spacing w:val="0"/>
        <w:i w:val="false"/>
        <w:u w:val="none"/>
        <w:b w:val="false"/>
        <w:szCs w:val="28"/>
        <w:iCs w:val="false"/>
        <w:bCs w:val="false"/>
        <w:w w:val="100"/>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15">
    <w:lvl w:ilvl="0">
      <w:start w:val="1"/>
      <w:numFmt w:val="decimal"/>
      <w:lvlText w:val=""/>
      <w:lvlJc w:val="left"/>
      <w:pPr>
        <w:ind w:left="720" w:hanging="360"/>
      </w:pPr>
      <w:rPr/>
    </w:lvl>
  </w:abstractNum>
  <w:abstractNum w:abstractNumId="16">
    <w:lvl w:ilvl="0">
      <w:start w:val="1"/>
      <w:numFmt w:val="decimal"/>
      <w:lvlText w:val="%1)"/>
      <w:lvlJc w:val="left"/>
      <w:pPr>
        <w:ind w:left="0" w:hanging="0"/>
      </w:pPr>
      <w:rPr>
        <w:smallCaps w:val="false"/>
        <w:caps w:val="false"/>
        <w:color w:val="000000"/>
        <w:dstrike w:val="false"/>
        <w:strike w:val="false"/>
        <w:vertAlign w:val="baseline"/>
        <w:position w:val="0"/>
        <w:sz w:val="28"/>
        <w:sz w:val="28"/>
        <w:spacing w:val="0"/>
        <w:i w:val="false"/>
        <w:u w:val="none"/>
        <w:b w:val="false"/>
        <w:szCs w:val="28"/>
        <w:iCs w:val="false"/>
        <w:bCs w:val="false"/>
        <w:w w:val="100"/>
      </w:rPr>
    </w:lvl>
    <w:lvl w:ilvl="1">
      <w:start w:val="0"/>
      <w:numFmt w:val="decimal"/>
      <w:lvlText w:val="%2"/>
      <w:lvlJc w:val="left"/>
      <w:pPr>
        <w:ind w:left="0" w:hanging="0"/>
      </w:pPr>
      <w:rPr/>
    </w:lvl>
    <w:lvl w:ilvl="2">
      <w:start w:val="0"/>
      <w:numFmt w:val="decimal"/>
      <w:lvlText w:val="%3"/>
      <w:lvlJc w:val="left"/>
      <w:pPr>
        <w:ind w:left="0" w:hanging="0"/>
      </w:pPr>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17">
    <w:lvl w:ilvl="0">
      <w:start w:val="1"/>
      <w:numFmt w:val="bullet"/>
      <w:lvlText w:val="-"/>
      <w:lvlJc w:val="left"/>
      <w:pPr>
        <w:tabs>
          <w:tab w:val="num" w:pos="709"/>
        </w:tabs>
        <w:ind w:left="0" w:hanging="0"/>
      </w:pPr>
      <w:rPr>
        <w:rFonts w:ascii="Times New Roman" w:hAnsi="Times New Roman" w:cs="Times New Roman" w:hint="default"/>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tabs>
          <w:tab w:val="num" w:pos="709"/>
        </w:tabs>
        <w:ind w:left="0" w:hanging="0"/>
      </w:pPr>
      <w:rPr>
        <w:smallCaps w:val="false"/>
        <w:caps w:val="false"/>
        <w:color w:val="000000"/>
        <w:dstrike w:val="false"/>
        <w:strike w:val="false"/>
        <w:vertAlign w:val="baseline"/>
        <w:position w:val="0"/>
        <w:sz w:val="28"/>
        <w:sz w:val="28"/>
        <w:spacing w:val="0"/>
        <w:i w:val="false"/>
        <w:u w:val="none"/>
        <w:b w:val="false"/>
        <w:szCs w:val="28"/>
        <w:iCs w:val="false"/>
        <w:bCs w:val="false"/>
        <w:w w:val="100"/>
      </w:rPr>
    </w:lvl>
    <w:lvl w:ilvl="2">
      <w:start w:val="1"/>
      <w:numFmt w:val="decimal"/>
      <w:lvlText w:val="%3)"/>
      <w:lvlJc w:val="left"/>
      <w:pPr>
        <w:tabs>
          <w:tab w:val="num" w:pos="709"/>
        </w:tabs>
        <w:ind w:left="0" w:hanging="0"/>
      </w:pPr>
      <w:rPr>
        <w:smallCaps w:val="false"/>
        <w:caps w:val="false"/>
        <w:color w:val="000000"/>
        <w:dstrike w:val="false"/>
        <w:strike w:val="false"/>
        <w:vertAlign w:val="baseline"/>
        <w:position w:val="0"/>
        <w:sz w:val="28"/>
        <w:sz w:val="28"/>
        <w:spacing w:val="0"/>
        <w:i w:val="false"/>
        <w:u w:val="none"/>
        <w:b w:val="false"/>
        <w:szCs w:val="28"/>
        <w:iCs w:val="false"/>
        <w:bCs w:val="false"/>
        <w:w w:val="100"/>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18">
    <w:lvl w:ilvl="0">
      <w:start w:val="1"/>
      <w:numFmt w:val="bullet"/>
      <w:lvlText w:val="-"/>
      <w:lvlJc w:val="left"/>
      <w:pPr>
        <w:tabs>
          <w:tab w:val="num" w:pos="709"/>
        </w:tabs>
        <w:ind w:left="0" w:hanging="0"/>
      </w:pPr>
      <w:rPr>
        <w:rFonts w:ascii="Times New Roman" w:hAnsi="Times New Roman" w:cs="Times New Roman" w:hint="default"/>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tabs>
          <w:tab w:val="num" w:pos="709"/>
        </w:tabs>
        <w:ind w:left="0" w:hanging="0"/>
      </w:pPr>
      <w:rPr>
        <w:smallCaps w:val="false"/>
        <w:caps w:val="false"/>
        <w:color w:val="000000"/>
        <w:dstrike w:val="false"/>
        <w:strike w:val="false"/>
        <w:vertAlign w:val="baseline"/>
        <w:position w:val="0"/>
        <w:sz w:val="28"/>
        <w:sz w:val="28"/>
        <w:spacing w:val="0"/>
        <w:i w:val="false"/>
        <w:u w:val="none"/>
        <w:b w:val="false"/>
        <w:szCs w:val="28"/>
        <w:iCs w:val="false"/>
        <w:bCs w:val="false"/>
        <w:w w:val="100"/>
      </w:rPr>
    </w:lvl>
    <w:lvl w:ilvl="2">
      <w:start w:val="0"/>
      <w:numFmt w:val="decimal"/>
      <w:lvlText w:val="%3"/>
      <w:lvlJc w:val="left"/>
      <w:pPr>
        <w:ind w:left="0" w:hanging="0"/>
      </w:pPr>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19">
    <w:lvl w:ilvl="0">
      <w:start w:val="1"/>
      <w:numFmt w:val="decimal"/>
      <w:lvlText w:val="%1."/>
      <w:lvlJc w:val="left"/>
      <w:pPr>
        <w:ind w:left="0" w:hanging="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0"/>
      <w:numFmt w:val="decimal"/>
      <w:lvlText w:val="%2"/>
      <w:lvlJc w:val="left"/>
      <w:pPr>
        <w:ind w:left="0" w:hanging="0"/>
      </w:pPr>
      <w:rPr/>
    </w:lvl>
    <w:lvl w:ilvl="2">
      <w:start w:val="0"/>
      <w:numFmt w:val="decimal"/>
      <w:lvlText w:val="%3"/>
      <w:lvlJc w:val="left"/>
      <w:pPr>
        <w:ind w:left="0" w:hanging="0"/>
      </w:pPr>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20">
    <w:lvl w:ilvl="0">
      <w:start w:val="1"/>
      <w:numFmt w:val="decimal"/>
      <w:lvlText w:val=""/>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0" w:hanging="0"/>
      </w:pPr>
      <w:rPr>
        <w:smallCaps w:val="false"/>
        <w:caps w:val="false"/>
        <w:color w:val="000000"/>
        <w:dstrike w:val="false"/>
        <w:strike w:val="false"/>
        <w:vertAlign w:val="baseline"/>
        <w:position w:val="0"/>
        <w:sz w:val="28"/>
        <w:sz w:val="28"/>
        <w:spacing w:val="0"/>
        <w:i w:val="false"/>
        <w:u w:val="none"/>
        <w:b w:val="false"/>
        <w:szCs w:val="28"/>
        <w:iCs w:val="false"/>
        <w:bCs w:val="false"/>
        <w:w w:val="100"/>
      </w:rPr>
    </w:lvl>
    <w:lvl w:ilvl="1">
      <w:start w:val="0"/>
      <w:numFmt w:val="decimal"/>
      <w:lvlText w:val="%2"/>
      <w:lvlJc w:val="left"/>
      <w:pPr>
        <w:ind w:left="0" w:hanging="0"/>
      </w:pPr>
      <w:rPr/>
    </w:lvl>
    <w:lvl w:ilvl="2">
      <w:start w:val="0"/>
      <w:numFmt w:val="decimal"/>
      <w:lvlText w:val="%3"/>
      <w:lvlJc w:val="left"/>
      <w:pPr>
        <w:ind w:left="0" w:hanging="0"/>
      </w:pPr>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pPr>
      <w:widowControl/>
      <w:suppressAutoHyphens w:val="true"/>
      <w:bidi w:val="0"/>
    </w:pPr>
    <w:rPr>
      <w:rFonts w:ascii="Courier New" w:hAnsi="Courier New" w:eastAsia="Calibri" w:cs="Courier New"/>
      <w:color w:val="auto"/>
      <w:sz w:val="20"/>
      <w:szCs w:val="20"/>
      <w:lang w:val="ru-RU" w:bidi="ar-SA" w:eastAsia="zh-CN"/>
    </w:rPr>
  </w:style>
  <w:style w:type="paragraph" w:styleId="Heading1">
    <w:name w:val="Heading 1"/>
    <w:basedOn w:val="Normal"/>
    <w:next w:val="Normal"/>
    <w:pPr>
      <w:keepNext/>
      <w:numPr>
        <w:ilvl w:val="0"/>
        <w:numId w:val="1"/>
      </w:numPr>
      <w:spacing w:before="240" w:after="60"/>
      <w:outlineLvl w:val="0"/>
      <w:outlineLvl w:val="0"/>
    </w:pPr>
    <w:rPr>
      <w:rFonts w:ascii="Arial" w:hAnsi="Arial" w:eastAsia="Times New Roman" w:cs="Times New Roman"/>
      <w:b/>
      <w:bCs/>
      <w:sz w:val="32"/>
      <w:szCs w:val="32"/>
    </w:rPr>
  </w:style>
  <w:style w:type="paragraph" w:styleId="Heading2">
    <w:name w:val="Heading 2"/>
    <w:basedOn w:val="Normal"/>
    <w:next w:val="Normal"/>
    <w:pPr>
      <w:keepNext/>
      <w:numPr>
        <w:ilvl w:val="1"/>
        <w:numId w:val="1"/>
      </w:numPr>
      <w:spacing w:before="240" w:after="60"/>
      <w:outlineLvl w:val="1"/>
      <w:outlineLvl w:val="1"/>
    </w:pPr>
    <w:rPr>
      <w:rFonts w:ascii="Cambria" w:hAnsi="Cambria" w:eastAsia="Times New Roman" w:cs="Times New Roman"/>
      <w:b/>
      <w:bCs/>
      <w:i/>
      <w:iCs/>
      <w:sz w:val="28"/>
      <w:szCs w:val="28"/>
    </w:rPr>
  </w:style>
  <w:style w:type="paragraph" w:styleId="Heading8">
    <w:name w:val="Heading 8"/>
    <w:basedOn w:val="Normal"/>
    <w:next w:val="Normal"/>
    <w:pPr>
      <w:numPr>
        <w:ilvl w:val="7"/>
        <w:numId w:val="1"/>
      </w:numPr>
      <w:spacing w:before="240" w:after="60"/>
      <w:outlineLvl w:val="7"/>
      <w:outlineLvl w:val="7"/>
    </w:pPr>
    <w:rPr>
      <w:rFonts w:ascii="Calibri" w:hAnsi="Calibri" w:eastAsia="Times New Roman" w:cs="Times New Roman"/>
      <w:i/>
      <w:iCs/>
      <w:sz w:val="24"/>
      <w:szCs w:val="24"/>
    </w:rPr>
  </w:style>
  <w:style w:type="paragraph" w:styleId="Heading9">
    <w:name w:val="Heading 9"/>
    <w:basedOn w:val="Normal"/>
    <w:next w:val="Normal"/>
    <w:pPr>
      <w:numPr>
        <w:ilvl w:val="8"/>
        <w:numId w:val="1"/>
      </w:numPr>
      <w:spacing w:before="240" w:after="60"/>
      <w:outlineLvl w:val="8"/>
      <w:outlineLvl w:val="8"/>
    </w:pPr>
    <w:rPr>
      <w:rFonts w:ascii="Arial" w:hAnsi="Arial" w:eastAsia="Times New Roman" w:cs="Arial"/>
      <w:sz w:val="22"/>
      <w:szCs w:val="22"/>
    </w:rPr>
  </w:style>
  <w:style w:type="character" w:styleId="WW8Num1z0">
    <w:name w:val="WW8Num1z0"/>
    <w:rPr>
      <w:rFonts w:ascii="Symbol" w:hAnsi="Symbol" w:cs="Symbol"/>
    </w:rPr>
  </w:style>
  <w:style w:type="character" w:styleId="WW8Num1z1">
    <w:name w:val="WW8Num1z1"/>
    <w:rPr>
      <w:rFonts w:ascii="Courier New" w:hAnsi="Courier New" w:cs="Courier New"/>
    </w:rPr>
  </w:style>
  <w:style w:type="character" w:styleId="WW8Num1z2">
    <w:name w:val="WW8Num1z2"/>
    <w:rPr>
      <w:rFonts w:ascii="Wingdings" w:hAnsi="Wingdings" w:cs="Wingdings"/>
    </w:rPr>
  </w:style>
  <w:style w:type="character" w:styleId="WW8Num2z0">
    <w:name w:val="WW8Num2z0"/>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5z0">
    <w:name w:val="WW8Num5z0"/>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type="character" w:styleId="WW8Num5z1">
    <w:name w:val="WW8Num5z1"/>
    <w:rPr>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5z2">
    <w:name w:val="WW8Num5z2"/>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WW8Num6z0">
    <w:name w:val="WW8Num6z0"/>
    <w:rPr/>
  </w:style>
  <w:style w:type="character" w:styleId="WW8Num6z1">
    <w:name w:val="WW8Num6z1"/>
    <w:rPr/>
  </w:style>
  <w:style w:type="character" w:styleId="WW8Num6z2">
    <w:name w:val="WW8Num6z2"/>
    <w:rPr/>
  </w:style>
  <w:style w:type="character" w:styleId="WW8Num6z3">
    <w:name w:val="WW8Num6z3"/>
    <w:rPr/>
  </w:style>
  <w:style w:type="character" w:styleId="WW8Num6z4">
    <w:name w:val="WW8Num6z4"/>
    <w:rPr/>
  </w:style>
  <w:style w:type="character" w:styleId="WW8Num6z5">
    <w:name w:val="WW8Num6z5"/>
    <w:rPr/>
  </w:style>
  <w:style w:type="character" w:styleId="WW8Num6z6">
    <w:name w:val="WW8Num6z6"/>
    <w:rPr/>
  </w:style>
  <w:style w:type="character" w:styleId="WW8Num6z7">
    <w:name w:val="WW8Num6z7"/>
    <w:rPr/>
  </w:style>
  <w:style w:type="character" w:styleId="WW8Num6z8">
    <w:name w:val="WW8Num6z8"/>
    <w:rPr/>
  </w:style>
  <w:style w:type="character" w:styleId="WW8Num7z0">
    <w:name w:val="WW8Num7z0"/>
    <w:rPr/>
  </w:style>
  <w:style w:type="character" w:styleId="WW8Num7z1">
    <w:name w:val="WW8Num7z1"/>
    <w:rPr/>
  </w:style>
  <w:style w:type="character" w:styleId="WW8Num7z2">
    <w:name w:val="WW8Num7z2"/>
    <w:rPr/>
  </w:style>
  <w:style w:type="character" w:styleId="WW8Num7z3">
    <w:name w:val="WW8Num7z3"/>
    <w:rPr/>
  </w:style>
  <w:style w:type="character" w:styleId="WW8Num7z4">
    <w:name w:val="WW8Num7z4"/>
    <w:rPr/>
  </w:style>
  <w:style w:type="character" w:styleId="WW8Num7z5">
    <w:name w:val="WW8Num7z5"/>
    <w:rPr/>
  </w:style>
  <w:style w:type="character" w:styleId="WW8Num7z6">
    <w:name w:val="WW8Num7z6"/>
    <w:rPr/>
  </w:style>
  <w:style w:type="character" w:styleId="WW8Num7z7">
    <w:name w:val="WW8Num7z7"/>
    <w:rPr/>
  </w:style>
  <w:style w:type="character" w:styleId="WW8Num7z8">
    <w:name w:val="WW8Num7z8"/>
    <w:rPr/>
  </w:style>
  <w:style w:type="character" w:styleId="WW8Num8z0">
    <w:name w:val="WW8Num8z0"/>
    <w:rPr/>
  </w:style>
  <w:style w:type="character" w:styleId="WW8Num8z1">
    <w:name w:val="WW8Num8z1"/>
    <w:rPr/>
  </w:style>
  <w:style w:type="character" w:styleId="WW8Num8z2">
    <w:name w:val="WW8Num8z2"/>
    <w:rPr/>
  </w:style>
  <w:style w:type="character" w:styleId="WW8Num8z3">
    <w:name w:val="WW8Num8z3"/>
    <w:rPr/>
  </w:style>
  <w:style w:type="character" w:styleId="WW8Num8z4">
    <w:name w:val="WW8Num8z4"/>
    <w:rPr/>
  </w:style>
  <w:style w:type="character" w:styleId="WW8Num8z5">
    <w:name w:val="WW8Num8z5"/>
    <w:rPr/>
  </w:style>
  <w:style w:type="character" w:styleId="WW8Num8z6">
    <w:name w:val="WW8Num8z6"/>
    <w:rPr/>
  </w:style>
  <w:style w:type="character" w:styleId="WW8Num8z7">
    <w:name w:val="WW8Num8z7"/>
    <w:rPr/>
  </w:style>
  <w:style w:type="character" w:styleId="WW8Num8z8">
    <w:name w:val="WW8Num8z8"/>
    <w:rPr/>
  </w:style>
  <w:style w:type="character" w:styleId="WW8Num9z0">
    <w:name w:val="WW8Num9z0"/>
    <w:rPr/>
  </w:style>
  <w:style w:type="character" w:styleId="WW8Num9z1">
    <w:name w:val="WW8Num9z1"/>
    <w:rPr/>
  </w:style>
  <w:style w:type="character" w:styleId="WW8Num9z2">
    <w:name w:val="WW8Num9z2"/>
    <w:rPr/>
  </w:style>
  <w:style w:type="character" w:styleId="WW8Num9z3">
    <w:name w:val="WW8Num9z3"/>
    <w:rPr/>
  </w:style>
  <w:style w:type="character" w:styleId="WW8Num9z4">
    <w:name w:val="WW8Num9z4"/>
    <w:rPr/>
  </w:style>
  <w:style w:type="character" w:styleId="WW8Num9z5">
    <w:name w:val="WW8Num9z5"/>
    <w:rPr/>
  </w:style>
  <w:style w:type="character" w:styleId="WW8Num9z6">
    <w:name w:val="WW8Num9z6"/>
    <w:rPr/>
  </w:style>
  <w:style w:type="character" w:styleId="WW8Num9z7">
    <w:name w:val="WW8Num9z7"/>
    <w:rPr/>
  </w:style>
  <w:style w:type="character" w:styleId="WW8Num9z8">
    <w:name w:val="WW8Num9z8"/>
    <w:rPr/>
  </w:style>
  <w:style w:type="character" w:styleId="WW8Num10z0">
    <w:name w:val="WW8Num10z0"/>
    <w:rPr/>
  </w:style>
  <w:style w:type="character" w:styleId="WW8Num10z1">
    <w:name w:val="WW8Num10z1"/>
    <w:rPr/>
  </w:style>
  <w:style w:type="character" w:styleId="WW8Num10z2">
    <w:name w:val="WW8Num10z2"/>
    <w:rPr/>
  </w:style>
  <w:style w:type="character" w:styleId="WW8Num10z3">
    <w:name w:val="WW8Num10z3"/>
    <w:rPr/>
  </w:style>
  <w:style w:type="character" w:styleId="WW8Num10z4">
    <w:name w:val="WW8Num10z4"/>
    <w:rPr/>
  </w:style>
  <w:style w:type="character" w:styleId="WW8Num10z5">
    <w:name w:val="WW8Num10z5"/>
    <w:rPr/>
  </w:style>
  <w:style w:type="character" w:styleId="WW8Num10z6">
    <w:name w:val="WW8Num10z6"/>
    <w:rPr/>
  </w:style>
  <w:style w:type="character" w:styleId="WW8Num10z7">
    <w:name w:val="WW8Num10z7"/>
    <w:rPr/>
  </w:style>
  <w:style w:type="character" w:styleId="WW8Num10z8">
    <w:name w:val="WW8Num10z8"/>
    <w:rPr/>
  </w:style>
  <w:style w:type="character" w:styleId="WW8Num11z0">
    <w:name w:val="WW8Num11z0"/>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type="character" w:styleId="WW8Num11z1">
    <w:name w:val="WW8Num11z1"/>
    <w:rPr/>
  </w:style>
  <w:style w:type="character" w:styleId="WW8Num11z2">
    <w:name w:val="WW8Num11z2"/>
    <w:rPr/>
  </w:style>
  <w:style w:type="character" w:styleId="WW8Num11z3">
    <w:name w:val="WW8Num11z3"/>
    <w:rPr/>
  </w:style>
  <w:style w:type="character" w:styleId="WW8Num11z4">
    <w:name w:val="WW8Num11z4"/>
    <w:rPr/>
  </w:style>
  <w:style w:type="character" w:styleId="WW8Num11z5">
    <w:name w:val="WW8Num11z5"/>
    <w:rPr/>
  </w:style>
  <w:style w:type="character" w:styleId="WW8Num11z6">
    <w:name w:val="WW8Num11z6"/>
    <w:rPr/>
  </w:style>
  <w:style w:type="character" w:styleId="WW8Num11z7">
    <w:name w:val="WW8Num11z7"/>
    <w:rPr/>
  </w:style>
  <w:style w:type="character" w:styleId="WW8Num11z8">
    <w:name w:val="WW8Num11z8"/>
    <w:rPr/>
  </w:style>
  <w:style w:type="character" w:styleId="WW8Num12z0">
    <w:name w:val="WW8Num12z0"/>
    <w:rPr/>
  </w:style>
  <w:style w:type="character" w:styleId="WW8Num12z1">
    <w:name w:val="WW8Num12z1"/>
    <w:rPr/>
  </w:style>
  <w:style w:type="character" w:styleId="WW8Num12z2">
    <w:name w:val="WW8Num12z2"/>
    <w:rPr/>
  </w:style>
  <w:style w:type="character" w:styleId="WW8Num12z3">
    <w:name w:val="WW8Num12z3"/>
    <w:rPr/>
  </w:style>
  <w:style w:type="character" w:styleId="WW8Num12z4">
    <w:name w:val="WW8Num12z4"/>
    <w:rPr/>
  </w:style>
  <w:style w:type="character" w:styleId="WW8Num12z5">
    <w:name w:val="WW8Num12z5"/>
    <w:rPr/>
  </w:style>
  <w:style w:type="character" w:styleId="WW8Num12z6">
    <w:name w:val="WW8Num12z6"/>
    <w:rPr/>
  </w:style>
  <w:style w:type="character" w:styleId="WW8Num12z7">
    <w:name w:val="WW8Num12z7"/>
    <w:rPr/>
  </w:style>
  <w:style w:type="character" w:styleId="WW8Num12z8">
    <w:name w:val="WW8Num12z8"/>
    <w:rPr/>
  </w:style>
  <w:style w:type="character" w:styleId="WW8Num13z0">
    <w:name w:val="WW8Num13z0"/>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type="character" w:styleId="WW8Num13z1">
    <w:name w:val="WW8Num13z1"/>
    <w:rPr>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13z3">
    <w:name w:val="WW8Num13z3"/>
    <w:rPr/>
  </w:style>
  <w:style w:type="character" w:styleId="WW8Num13z4">
    <w:name w:val="WW8Num13z4"/>
    <w:rPr/>
  </w:style>
  <w:style w:type="character" w:styleId="WW8Num13z5">
    <w:name w:val="WW8Num13z5"/>
    <w:rPr/>
  </w:style>
  <w:style w:type="character" w:styleId="WW8Num13z6">
    <w:name w:val="WW8Num13z6"/>
    <w:rPr/>
  </w:style>
  <w:style w:type="character" w:styleId="WW8Num13z7">
    <w:name w:val="WW8Num13z7"/>
    <w:rPr/>
  </w:style>
  <w:style w:type="character" w:styleId="WW8Num13z8">
    <w:name w:val="WW8Num13z8"/>
    <w:rPr/>
  </w:style>
  <w:style w:type="character" w:styleId="WW8Num14z0">
    <w:name w:val="WW8Num14z0"/>
    <w:rPr/>
  </w:style>
  <w:style w:type="character" w:styleId="WW8Num14z1">
    <w:name w:val="WW8Num14z1"/>
    <w:rPr/>
  </w:style>
  <w:style w:type="character" w:styleId="WW8Num14z2">
    <w:name w:val="WW8Num14z2"/>
    <w:rPr/>
  </w:style>
  <w:style w:type="character" w:styleId="WW8Num14z3">
    <w:name w:val="WW8Num14z3"/>
    <w:rPr/>
  </w:style>
  <w:style w:type="character" w:styleId="WW8Num14z4">
    <w:name w:val="WW8Num14z4"/>
    <w:rPr/>
  </w:style>
  <w:style w:type="character" w:styleId="WW8Num14z5">
    <w:name w:val="WW8Num14z5"/>
    <w:rPr/>
  </w:style>
  <w:style w:type="character" w:styleId="WW8Num14z6">
    <w:name w:val="WW8Num14z6"/>
    <w:rPr/>
  </w:style>
  <w:style w:type="character" w:styleId="WW8Num14z7">
    <w:name w:val="WW8Num14z7"/>
    <w:rPr/>
  </w:style>
  <w:style w:type="character" w:styleId="WW8Num14z8">
    <w:name w:val="WW8Num14z8"/>
    <w:rPr/>
  </w:style>
  <w:style w:type="character" w:styleId="WW8Num15z0">
    <w:name w:val="WW8Num15z0"/>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15z1">
    <w:name w:val="WW8Num15z1"/>
    <w:rPr/>
  </w:style>
  <w:style w:type="character" w:styleId="WW8Num15z2">
    <w:name w:val="WW8Num15z2"/>
    <w:rPr/>
  </w:style>
  <w:style w:type="character" w:styleId="WW8Num15z3">
    <w:name w:val="WW8Num15z3"/>
    <w:rPr/>
  </w:style>
  <w:style w:type="character" w:styleId="WW8Num15z4">
    <w:name w:val="WW8Num15z4"/>
    <w:rPr/>
  </w:style>
  <w:style w:type="character" w:styleId="WW8Num15z5">
    <w:name w:val="WW8Num15z5"/>
    <w:rPr/>
  </w:style>
  <w:style w:type="character" w:styleId="WW8Num15z6">
    <w:name w:val="WW8Num15z6"/>
    <w:rPr/>
  </w:style>
  <w:style w:type="character" w:styleId="WW8Num15z7">
    <w:name w:val="WW8Num15z7"/>
    <w:rPr/>
  </w:style>
  <w:style w:type="character" w:styleId="WW8Num15z8">
    <w:name w:val="WW8Num15z8"/>
    <w:rPr/>
  </w:style>
  <w:style w:type="character" w:styleId="Style10">
    <w:name w:val="Основной шрифт абзаца"/>
    <w:rPr/>
  </w:style>
  <w:style w:type="character" w:styleId="1">
    <w:name w:val="Заголовок 1 Знак"/>
    <w:rPr>
      <w:rFonts w:ascii="Arial" w:hAnsi="Arial" w:cs="Arial"/>
      <w:b/>
      <w:bCs/>
      <w:sz w:val="32"/>
      <w:szCs w:val="32"/>
      <w:lang w:val="ru-RU" w:bidi="ar-SA"/>
    </w:rPr>
  </w:style>
  <w:style w:type="character" w:styleId="Style11">
    <w:name w:val="Текст выноски Знак"/>
    <w:rPr>
      <w:rFonts w:ascii="Tahoma" w:hAnsi="Tahoma" w:eastAsia="Calibri" w:cs="Tahoma"/>
      <w:sz w:val="16"/>
      <w:szCs w:val="16"/>
    </w:rPr>
  </w:style>
  <w:style w:type="character" w:styleId="3">
    <w:name w:val="Основной текст (3)_"/>
    <w:rPr>
      <w:rFonts w:ascii="Sylfaen" w:hAnsi="Sylfaen" w:eastAsia="Sylfaen" w:cs="Sylfaen"/>
      <w:b/>
      <w:bCs/>
      <w:sz w:val="23"/>
      <w:szCs w:val="23"/>
      <w:shd w:fill="FFFFFF" w:val="clear"/>
    </w:rPr>
  </w:style>
  <w:style w:type="character" w:styleId="4">
    <w:name w:val="Основной текст (4)_"/>
    <w:rPr>
      <w:b/>
      <w:bCs/>
      <w:spacing w:val="11"/>
      <w:sz w:val="16"/>
      <w:szCs w:val="16"/>
      <w:shd w:fill="FFFFFF" w:val="clear"/>
    </w:rPr>
  </w:style>
  <w:style w:type="character" w:styleId="Style12">
    <w:name w:val="Основной текст_"/>
    <w:rPr>
      <w:spacing w:val="1"/>
      <w:sz w:val="21"/>
      <w:szCs w:val="21"/>
      <w:shd w:fill="FFFFFF" w:val="clear"/>
    </w:rPr>
  </w:style>
  <w:style w:type="character" w:styleId="5">
    <w:name w:val="Основной текст (5)_"/>
    <w:rPr>
      <w:b/>
      <w:bCs/>
      <w:sz w:val="21"/>
      <w:szCs w:val="21"/>
      <w:shd w:fill="FFFFFF" w:val="clear"/>
    </w:rPr>
  </w:style>
  <w:style w:type="character" w:styleId="Style13">
    <w:name w:val="Основной текст Знак"/>
    <w:rPr>
      <w:rFonts w:ascii="Courier New" w:hAnsi="Courier New" w:eastAsia="Calibri" w:cs="Courier New"/>
    </w:rPr>
  </w:style>
  <w:style w:type="character" w:styleId="2">
    <w:name w:val="Заголовок 2 Знак"/>
    <w:rPr>
      <w:rFonts w:ascii="Cambria" w:hAnsi="Cambria" w:eastAsia="Times New Roman" w:cs="Times New Roman"/>
      <w:b/>
      <w:bCs/>
      <w:i/>
      <w:iCs/>
      <w:sz w:val="28"/>
      <w:szCs w:val="28"/>
    </w:rPr>
  </w:style>
  <w:style w:type="character" w:styleId="8">
    <w:name w:val="Заголовок 8 Знак"/>
    <w:rPr>
      <w:rFonts w:ascii="Calibri" w:hAnsi="Calibri" w:eastAsia="Times New Roman" w:cs="Times New Roman"/>
      <w:i/>
      <w:iCs/>
      <w:sz w:val="24"/>
      <w:szCs w:val="24"/>
    </w:rPr>
  </w:style>
  <w:style w:type="character" w:styleId="Style14">
    <w:name w:val="Основной текст с отступом Знак"/>
    <w:rPr>
      <w:rFonts w:ascii="Courier New" w:hAnsi="Courier New" w:eastAsia="Calibri" w:cs="Courier New"/>
    </w:rPr>
  </w:style>
  <w:style w:type="character" w:styleId="9">
    <w:name w:val="Заголовок 9 Знак"/>
    <w:rPr>
      <w:rFonts w:ascii="Arial" w:hAnsi="Arial" w:cs="Arial"/>
      <w:sz w:val="22"/>
      <w:szCs w:val="22"/>
    </w:rPr>
  </w:style>
  <w:style w:type="character" w:styleId="Bodytext">
    <w:name w:val="Body text_"/>
    <w:rPr>
      <w:rFonts w:ascii="Arial" w:hAnsi="Arial" w:eastAsia="Arial Unicode MS" w:cs="Arial"/>
      <w:sz w:val="15"/>
      <w:szCs w:val="15"/>
      <w:shd w:fill="FFFFFF" w:val="clear"/>
    </w:rPr>
  </w:style>
  <w:style w:type="character" w:styleId="Bodytext4">
    <w:name w:val="Body text (4)_"/>
    <w:rPr>
      <w:rFonts w:ascii="Arial" w:hAnsi="Arial" w:eastAsia="Arial Unicode MS" w:cs="Arial"/>
      <w:sz w:val="29"/>
      <w:szCs w:val="29"/>
      <w:shd w:fill="FFFFFF" w:val="clear"/>
    </w:rPr>
  </w:style>
  <w:style w:type="character" w:styleId="Heading12">
    <w:name w:val="Heading #1 (2)_"/>
    <w:rPr>
      <w:rFonts w:ascii="Arial" w:hAnsi="Arial" w:eastAsia="Arial Unicode MS" w:cs="Arial"/>
      <w:sz w:val="19"/>
      <w:szCs w:val="19"/>
      <w:shd w:fill="FFFFFF" w:val="clear"/>
    </w:rPr>
  </w:style>
  <w:style w:type="character" w:styleId="Bodytext5">
    <w:name w:val="Body text (5)_"/>
    <w:rPr>
      <w:rFonts w:ascii="Arial" w:hAnsi="Arial" w:eastAsia="Arial Unicode MS" w:cs="Arial"/>
      <w:b/>
      <w:bCs/>
      <w:sz w:val="15"/>
      <w:szCs w:val="15"/>
      <w:shd w:fill="FFFFFF" w:val="clear"/>
    </w:rPr>
  </w:style>
  <w:style w:type="character" w:styleId="Bodytext6">
    <w:name w:val="Body text (6)_"/>
    <w:rPr>
      <w:rFonts w:ascii="Arial" w:hAnsi="Arial" w:eastAsia="Arial Unicode MS" w:cs="Arial"/>
      <w:sz w:val="13"/>
      <w:szCs w:val="13"/>
      <w:shd w:fill="FFFFFF" w:val="clear"/>
    </w:rPr>
  </w:style>
  <w:style w:type="character" w:styleId="Heading21">
    <w:name w:val="Heading #2_"/>
    <w:rPr>
      <w:rFonts w:ascii="Arial" w:hAnsi="Arial" w:eastAsia="Arial Unicode MS" w:cs="Arial"/>
      <w:b/>
      <w:bCs/>
      <w:sz w:val="15"/>
      <w:szCs w:val="15"/>
      <w:shd w:fill="FFFFFF" w:val="clear"/>
    </w:rPr>
  </w:style>
  <w:style w:type="character" w:styleId="InternetLink">
    <w:name w:val="Internet Link"/>
    <w:rPr>
      <w:color w:val="0000FF"/>
      <w:u w:val="single"/>
    </w:rPr>
  </w:style>
  <w:style w:type="character" w:styleId="21">
    <w:name w:val="Основной текст 2 Знак"/>
    <w:rPr>
      <w:sz w:val="24"/>
      <w:szCs w:val="24"/>
    </w:rPr>
  </w:style>
  <w:style w:type="character" w:styleId="22">
    <w:name w:val="Основной текст с отступом 2 Знак"/>
    <w:rPr>
      <w:sz w:val="24"/>
      <w:szCs w:val="24"/>
    </w:rPr>
  </w:style>
  <w:style w:type="character" w:styleId="Bodytext8">
    <w:name w:val="Body text (8)_"/>
    <w:rPr>
      <w:rFonts w:ascii="Arial" w:hAnsi="Arial" w:cs="Arial"/>
      <w:i/>
      <w:iCs/>
      <w:sz w:val="11"/>
      <w:szCs w:val="11"/>
      <w:shd w:fill="FFFFFF" w:val="clear"/>
    </w:rPr>
  </w:style>
  <w:style w:type="character" w:styleId="Bodytext7">
    <w:name w:val="Body text (7)_"/>
    <w:rPr>
      <w:rFonts w:ascii="Arial" w:hAnsi="Arial" w:cs="Arial"/>
      <w:sz w:val="12"/>
      <w:szCs w:val="12"/>
      <w:shd w:fill="FFFFFF" w:val="clear"/>
    </w:rPr>
  </w:style>
  <w:style w:type="character" w:styleId="BodytextBold36">
    <w:name w:val="Body text + Bold36"/>
    <w:rPr>
      <w:rFonts w:ascii="Arial" w:hAnsi="Arial" w:eastAsia="Arial Unicode MS" w:cs="Arial"/>
      <w:b/>
      <w:bCs/>
      <w:sz w:val="15"/>
      <w:szCs w:val="15"/>
      <w:lang w:val="ru-RU" w:bidi="ar-SA"/>
    </w:rPr>
  </w:style>
  <w:style w:type="character" w:styleId="BodytextBold35">
    <w:name w:val="Body text + Bold35"/>
    <w:rPr>
      <w:rFonts w:ascii="Arial" w:hAnsi="Arial" w:eastAsia="Arial Unicode MS" w:cs="Arial"/>
      <w:b/>
      <w:bCs/>
      <w:sz w:val="15"/>
      <w:szCs w:val="15"/>
      <w:lang w:val="ru-RU" w:bidi="ar-SA"/>
    </w:rPr>
  </w:style>
  <w:style w:type="character" w:styleId="BodytextBold34">
    <w:name w:val="Body text + Bold34"/>
    <w:rPr>
      <w:rFonts w:ascii="Arial" w:hAnsi="Arial" w:eastAsia="Arial Unicode MS" w:cs="Arial"/>
      <w:b/>
      <w:bCs/>
      <w:sz w:val="15"/>
      <w:szCs w:val="15"/>
      <w:lang w:val="ru-RU" w:bidi="ar-SA"/>
    </w:rPr>
  </w:style>
  <w:style w:type="character" w:styleId="BodytextBold33">
    <w:name w:val="Body text + Bold33"/>
    <w:rPr>
      <w:rFonts w:ascii="Arial" w:hAnsi="Arial" w:eastAsia="Arial Unicode MS" w:cs="Arial"/>
      <w:b/>
      <w:bCs/>
      <w:sz w:val="15"/>
      <w:szCs w:val="15"/>
      <w:lang w:val="ru-RU" w:bidi="ar-SA"/>
    </w:rPr>
  </w:style>
  <w:style w:type="character" w:styleId="BodytextBold32">
    <w:name w:val="Body text + Bold32"/>
    <w:rPr>
      <w:rFonts w:ascii="Arial" w:hAnsi="Arial" w:eastAsia="Arial Unicode MS" w:cs="Arial"/>
      <w:b/>
      <w:bCs/>
      <w:spacing w:val="0"/>
      <w:sz w:val="15"/>
      <w:szCs w:val="15"/>
      <w:lang w:val="ru-RU" w:bidi="ar-SA"/>
    </w:rPr>
  </w:style>
  <w:style w:type="character" w:styleId="Bodytext12">
    <w:name w:val="Body text (12)_"/>
    <w:rPr>
      <w:rFonts w:ascii="Arial" w:hAnsi="Arial" w:cs="Arial"/>
      <w:sz w:val="10"/>
      <w:szCs w:val="10"/>
      <w:shd w:fill="FFFFFF" w:val="clear"/>
    </w:rPr>
  </w:style>
  <w:style w:type="character" w:styleId="Bodytext17">
    <w:name w:val="Body text (17)_"/>
    <w:rPr>
      <w:rFonts w:ascii="Arial" w:hAnsi="Arial" w:cs="Arial"/>
      <w:b/>
      <w:bCs/>
      <w:sz w:val="16"/>
      <w:szCs w:val="16"/>
      <w:shd w:fill="FFFFFF" w:val="clear"/>
    </w:rPr>
  </w:style>
  <w:style w:type="character" w:styleId="Bodytext125">
    <w:name w:val="Body text (12) + 5"/>
    <w:rPr>
      <w:rFonts w:ascii="Arial" w:hAnsi="Arial" w:cs="Arial"/>
      <w:i/>
      <w:iCs/>
      <w:sz w:val="11"/>
      <w:szCs w:val="11"/>
      <w:shd w:fill="FFFFFF" w:val="clear"/>
      <w:lang w:bidi="ar-SA"/>
    </w:rPr>
  </w:style>
  <w:style w:type="character" w:styleId="Bodytext15">
    <w:name w:val="Body text (15)_"/>
    <w:rPr>
      <w:rFonts w:ascii="Arial" w:hAnsi="Arial" w:cs="Arial"/>
      <w:b/>
      <w:bCs/>
      <w:sz w:val="11"/>
      <w:szCs w:val="11"/>
      <w:shd w:fill="FFFFFF" w:val="clear"/>
    </w:rPr>
  </w:style>
  <w:style w:type="character" w:styleId="Bodytext16">
    <w:name w:val="Body text (16)_"/>
    <w:rPr>
      <w:rFonts w:ascii="Arial" w:hAnsi="Arial" w:cs="Arial"/>
      <w:b/>
      <w:bCs/>
      <w:i/>
      <w:iCs/>
      <w:sz w:val="10"/>
      <w:szCs w:val="10"/>
      <w:shd w:fill="FFFFFF" w:val="clear"/>
    </w:rPr>
  </w:style>
  <w:style w:type="character" w:styleId="Heading22">
    <w:name w:val="Heading #2 (2)_"/>
    <w:rPr>
      <w:rFonts w:ascii="Arial" w:hAnsi="Arial" w:cs="Arial"/>
      <w:b/>
      <w:bCs/>
      <w:i/>
      <w:iCs/>
      <w:sz w:val="15"/>
      <w:szCs w:val="15"/>
      <w:shd w:fill="FFFFFF" w:val="clear"/>
    </w:rPr>
  </w:style>
  <w:style w:type="character" w:styleId="Bodytext13">
    <w:name w:val="Body text (13)_"/>
    <w:rPr>
      <w:rFonts w:ascii="Arial" w:hAnsi="Arial" w:cs="Arial"/>
      <w:b/>
      <w:bCs/>
      <w:i/>
      <w:iCs/>
      <w:sz w:val="15"/>
      <w:szCs w:val="15"/>
      <w:shd w:fill="FFFFFF" w:val="clear"/>
    </w:rPr>
  </w:style>
  <w:style w:type="character" w:styleId="BodytextBold12">
    <w:name w:val="Body text + Bold12"/>
    <w:rPr>
      <w:rFonts w:ascii="Arial" w:hAnsi="Arial" w:eastAsia="Arial Unicode MS" w:cs="Arial"/>
      <w:b/>
      <w:bCs/>
      <w:spacing w:val="0"/>
      <w:sz w:val="15"/>
      <w:szCs w:val="15"/>
      <w:lang w:val="ru-RU" w:bidi="ar-SA"/>
    </w:rPr>
  </w:style>
  <w:style w:type="character" w:styleId="BodytextBold11">
    <w:name w:val="Body text + Bold11"/>
    <w:rPr>
      <w:rFonts w:ascii="Arial" w:hAnsi="Arial" w:eastAsia="Arial Unicode MS" w:cs="Arial"/>
      <w:b/>
      <w:bCs/>
      <w:i/>
      <w:iCs/>
      <w:spacing w:val="0"/>
      <w:sz w:val="15"/>
      <w:szCs w:val="15"/>
      <w:lang w:val="ru-RU" w:bidi="ar-SA"/>
    </w:rPr>
  </w:style>
  <w:style w:type="character" w:styleId="BodytextBold10">
    <w:name w:val="Body text + Bold10"/>
    <w:rPr>
      <w:rFonts w:ascii="Arial" w:hAnsi="Arial" w:eastAsia="Arial Unicode MS" w:cs="Arial"/>
      <w:b/>
      <w:bCs/>
      <w:spacing w:val="0"/>
      <w:sz w:val="15"/>
      <w:szCs w:val="15"/>
      <w:lang w:val="ru-RU" w:bidi="ar-SA"/>
    </w:rPr>
  </w:style>
  <w:style w:type="character" w:styleId="Bodytext18">
    <w:name w:val="Body text (18)_"/>
    <w:rPr>
      <w:rFonts w:ascii="Arial" w:hAnsi="Arial" w:cs="Arial"/>
      <w:w w:val="80"/>
      <w:sz w:val="9"/>
      <w:szCs w:val="9"/>
      <w:shd w:fill="FFFFFF" w:val="clear"/>
    </w:rPr>
  </w:style>
  <w:style w:type="character" w:styleId="BodytextBold2">
    <w:name w:val="Body text + Bold2"/>
    <w:rPr>
      <w:rFonts w:ascii="Arial" w:hAnsi="Arial" w:eastAsia="Arial Unicode MS" w:cs="Arial"/>
      <w:b/>
      <w:bCs/>
      <w:spacing w:val="0"/>
      <w:sz w:val="15"/>
      <w:szCs w:val="15"/>
      <w:lang w:val="ru-RU" w:bidi="ar-SA"/>
    </w:rPr>
  </w:style>
  <w:style w:type="character" w:styleId="BodytextBold1">
    <w:name w:val="Body text + Bold1"/>
    <w:rPr>
      <w:rFonts w:ascii="Arial" w:hAnsi="Arial" w:eastAsia="Arial Unicode MS" w:cs="Arial"/>
      <w:b/>
      <w:bCs/>
      <w:spacing w:val="0"/>
      <w:sz w:val="15"/>
      <w:szCs w:val="15"/>
      <w:lang w:val="ru-RU" w:bidi="ar-SA"/>
    </w:rPr>
  </w:style>
  <w:style w:type="character" w:styleId="Style15">
    <w:name w:val="Нижний колонтитул Знак"/>
    <w:rPr>
      <w:sz w:val="24"/>
      <w:szCs w:val="24"/>
    </w:rPr>
  </w:style>
  <w:style w:type="character" w:styleId="PageNumber">
    <w:name w:val="Page Number"/>
    <w:rPr/>
  </w:style>
  <w:style w:type="character" w:styleId="Style16">
    <w:name w:val="Текст Знак"/>
    <w:rPr>
      <w:rFonts w:ascii="Courier New" w:hAnsi="Courier New" w:cs="Courier New"/>
    </w:rPr>
  </w:style>
  <w:style w:type="character" w:styleId="Style17">
    <w:name w:val="Верхний колонтитул Знак"/>
    <w:rPr>
      <w:sz w:val="24"/>
      <w:szCs w:val="24"/>
    </w:rPr>
  </w:style>
  <w:style w:type="character" w:styleId="Style18">
    <w:name w:val="Подпись к таблице_"/>
    <w:rPr>
      <w:sz w:val="23"/>
      <w:szCs w:val="23"/>
      <w:shd w:fill="FFFFFF" w:val="clear"/>
    </w:rPr>
  </w:style>
  <w:style w:type="character" w:styleId="11">
    <w:name w:val="Просмотренная гиперссылка1"/>
    <w:rPr>
      <w:color w:val="800080"/>
      <w:u w:val="single"/>
    </w:rPr>
  </w:style>
  <w:style w:type="character" w:styleId="23">
    <w:name w:val="Оглавление 2 Знак"/>
    <w:rPr>
      <w:sz w:val="24"/>
      <w:szCs w:val="24"/>
    </w:rPr>
  </w:style>
  <w:style w:type="character" w:styleId="24">
    <w:name w:val="Основной текст (2)_"/>
    <w:rPr>
      <w:sz w:val="31"/>
      <w:szCs w:val="31"/>
      <w:shd w:fill="FFFFFF" w:val="clear"/>
    </w:rPr>
  </w:style>
  <w:style w:type="character" w:styleId="7">
    <w:name w:val="Основной текст (7)_"/>
    <w:rPr>
      <w:sz w:val="27"/>
      <w:szCs w:val="27"/>
      <w:shd w:fill="FFFFFF" w:val="clear"/>
    </w:rPr>
  </w:style>
  <w:style w:type="character" w:styleId="Style19">
    <w:name w:val="Колонтитул_"/>
    <w:rPr>
      <w:shd w:fill="FFFFFF" w:val="clear"/>
    </w:rPr>
  </w:style>
  <w:style w:type="character" w:styleId="12">
    <w:name w:val="Заголовок №1_"/>
    <w:rPr>
      <w:sz w:val="31"/>
      <w:szCs w:val="31"/>
      <w:shd w:fill="FFFFFF" w:val="clear"/>
    </w:rPr>
  </w:style>
  <w:style w:type="character" w:styleId="81">
    <w:name w:val="Основной текст (8)_"/>
    <w:rPr>
      <w:sz w:val="23"/>
      <w:szCs w:val="23"/>
      <w:shd w:fill="FFFFFF" w:val="clear"/>
    </w:rPr>
  </w:style>
  <w:style w:type="character" w:styleId="25">
    <w:name w:val="Заголовок №2_"/>
    <w:rPr>
      <w:sz w:val="23"/>
      <w:szCs w:val="23"/>
      <w:shd w:fill="FFFFFF" w:val="clear"/>
    </w:rPr>
  </w:style>
  <w:style w:type="character" w:styleId="91">
    <w:name w:val="Основной текст (9)_"/>
    <w:rPr>
      <w:shd w:fill="FFFFFF" w:val="clear"/>
    </w:rPr>
  </w:style>
  <w:style w:type="character" w:styleId="Style20">
    <w:name w:val="Подпись к картинке_"/>
    <w:rPr>
      <w:sz w:val="23"/>
      <w:szCs w:val="23"/>
      <w:shd w:fill="FFFFFF" w:val="clear"/>
    </w:rPr>
  </w:style>
  <w:style w:type="character" w:styleId="26">
    <w:name w:val="Подпись к картинке (2)_"/>
    <w:rPr>
      <w:sz w:val="18"/>
      <w:szCs w:val="18"/>
      <w:shd w:fill="FFFFFF" w:val="clear"/>
    </w:rPr>
  </w:style>
  <w:style w:type="character" w:styleId="10">
    <w:name w:val="Основной текст (10)_"/>
    <w:rPr>
      <w:sz w:val="19"/>
      <w:szCs w:val="19"/>
      <w:shd w:fill="FFFFFF" w:val="clear"/>
    </w:rPr>
  </w:style>
  <w:style w:type="character" w:styleId="6">
    <w:name w:val="Основной текст (6)_"/>
    <w:rPr>
      <w:rFonts w:ascii="Times New Roman" w:hAnsi="Times New Roman" w:eastAsia="Times New Roman" w:cs="Times New Roman"/>
      <w:b w:val="false"/>
      <w:bCs w:val="false"/>
      <w:i w:val="false"/>
      <w:iCs w:val="false"/>
      <w:caps w:val="false"/>
      <w:smallCaps w:val="false"/>
      <w:strike w:val="false"/>
      <w:dstrike w:val="false"/>
      <w:sz w:val="81"/>
      <w:szCs w:val="81"/>
      <w:u w:val="none"/>
    </w:rPr>
  </w:style>
  <w:style w:type="character" w:styleId="61">
    <w:name w:val="Основной текст (6)"/>
    <w:rPr>
      <w:rFonts w:ascii="Times New Roman" w:hAnsi="Times New Roman" w:eastAsia="Times New Roman" w:cs="Times New Roman"/>
      <w:b w:val="false"/>
      <w:bCs w:val="false"/>
      <w:i w:val="false"/>
      <w:iCs w:val="false"/>
      <w:caps w:val="false"/>
      <w:smallCaps w:val="false"/>
      <w:strike w:val="false"/>
      <w:dstrike w:val="false"/>
      <w:color w:val="FFFFFF"/>
      <w:sz w:val="81"/>
      <w:szCs w:val="81"/>
      <w:u w:val="none"/>
    </w:rPr>
  </w:style>
  <w:style w:type="character" w:styleId="21pt">
    <w:name w:val="Основной текст (2) + Интервал 1 pt"/>
    <w:rPr>
      <w:color w:val="FFFFFF"/>
      <w:spacing w:val="20"/>
      <w:sz w:val="31"/>
      <w:szCs w:val="31"/>
      <w:shd w:fill="FFFFFF" w:val="clear"/>
    </w:rPr>
  </w:style>
  <w:style w:type="character" w:styleId="92">
    <w:name w:val="Колонтитул + 9"/>
    <w:rPr>
      <w:spacing w:val="0"/>
      <w:sz w:val="19"/>
      <w:szCs w:val="19"/>
      <w:shd w:fill="FFFFFF" w:val="clear"/>
    </w:rPr>
  </w:style>
  <w:style w:type="character" w:styleId="VisitedInternetLink">
    <w:name w:val="Visited Internet Link"/>
    <w:rPr>
      <w:color w:val="800080"/>
      <w:u w:val="single"/>
    </w:rPr>
  </w:style>
  <w:style w:type="paragraph" w:styleId="Heading">
    <w:name w:val="Heading"/>
    <w:basedOn w:val="Normal"/>
    <w:next w:val="TextBody"/>
    <w:pPr>
      <w:keepNext/>
      <w:spacing w:before="240" w:after="120"/>
    </w:pPr>
    <w:rPr>
      <w:rFonts w:ascii="Liberation Sans" w:hAnsi="Liberation Sans" w:eastAsia="DejaVu Sans" w:cs="DejaVu Sans"/>
      <w:sz w:val="28"/>
      <w:szCs w:val="28"/>
    </w:rPr>
  </w:style>
  <w:style w:type="paragraph" w:styleId="TextBody">
    <w:name w:val="Text Body"/>
    <w:basedOn w:val="Normal"/>
    <w:pPr>
      <w:spacing w:before="0" w:after="12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Style21">
    <w:name w:val="Текст выноски"/>
    <w:basedOn w:val="Normal"/>
    <w:pPr/>
    <w:rPr>
      <w:rFonts w:ascii="Tahoma" w:hAnsi="Tahoma" w:cs="Tahoma"/>
      <w:sz w:val="16"/>
      <w:szCs w:val="16"/>
    </w:rPr>
  </w:style>
  <w:style w:type="paragraph" w:styleId="ConsPlusNormal">
    <w:name w:val="ConsPlusNormal"/>
    <w:pPr>
      <w:widowControl/>
      <w:suppressAutoHyphens w:val="true"/>
      <w:autoSpaceDE w:val="false"/>
    </w:pPr>
    <w:rPr>
      <w:rFonts w:ascii="Times New Roman" w:hAnsi="Times New Roman" w:eastAsia="Times New Roman" w:cs="Times New Roman"/>
      <w:b/>
      <w:bCs/>
      <w:color w:val="auto"/>
      <w:sz w:val="24"/>
      <w:szCs w:val="24"/>
      <w:lang w:val="ru-RU" w:bidi="ar-SA" w:eastAsia="zh-CN"/>
    </w:rPr>
  </w:style>
  <w:style w:type="paragraph" w:styleId="31">
    <w:name w:val="Основной текст (3)"/>
    <w:basedOn w:val="Normal"/>
    <w:pPr>
      <w:widowControl w:val="false"/>
      <w:shd w:fill="FFFFFF" w:val="clear"/>
      <w:spacing w:lineRule="exact" w:line="276" w:before="600" w:after="1320"/>
      <w:jc w:val="both"/>
    </w:pPr>
    <w:rPr>
      <w:rFonts w:ascii="Sylfaen" w:hAnsi="Sylfaen" w:eastAsia="Sylfaen" w:cs="Sylfaen"/>
      <w:b/>
      <w:bCs/>
      <w:sz w:val="23"/>
      <w:szCs w:val="23"/>
    </w:rPr>
  </w:style>
  <w:style w:type="paragraph" w:styleId="ConsPlusTitle">
    <w:name w:val="ConsPlusTitle"/>
    <w:pPr>
      <w:widowControl w:val="false"/>
      <w:suppressAutoHyphens w:val="true"/>
    </w:pPr>
    <w:rPr>
      <w:rFonts w:ascii="Calibri" w:hAnsi="Calibri" w:eastAsia="Times New Roman" w:cs="Calibri"/>
      <w:b/>
      <w:color w:val="00000A"/>
      <w:sz w:val="20"/>
      <w:szCs w:val="20"/>
      <w:lang w:val="ru-RU" w:bidi="ar-SA" w:eastAsia="zh-CN"/>
    </w:rPr>
  </w:style>
  <w:style w:type="paragraph" w:styleId="41">
    <w:name w:val="Основной текст (4)"/>
    <w:basedOn w:val="Normal"/>
    <w:pPr>
      <w:widowControl w:val="false"/>
      <w:shd w:fill="FFFFFF" w:val="clear"/>
      <w:spacing w:lineRule="exact" w:line="230" w:before="0" w:after="600"/>
      <w:jc w:val="center"/>
    </w:pPr>
    <w:rPr>
      <w:rFonts w:ascii="Times New Roman" w:hAnsi="Times New Roman" w:eastAsia="Times New Roman" w:cs="Times New Roman"/>
      <w:b/>
      <w:bCs/>
      <w:spacing w:val="11"/>
      <w:sz w:val="16"/>
      <w:szCs w:val="16"/>
    </w:rPr>
  </w:style>
  <w:style w:type="paragraph" w:styleId="13">
    <w:name w:val="Основной текст1"/>
    <w:basedOn w:val="Normal"/>
    <w:pPr>
      <w:widowControl w:val="false"/>
      <w:shd w:fill="FFFFFF" w:val="clear"/>
      <w:spacing w:lineRule="exact" w:line="278" w:before="600" w:after="480"/>
      <w:ind w:left="0" w:right="0" w:firstLine="720"/>
      <w:jc w:val="both"/>
    </w:pPr>
    <w:rPr>
      <w:rFonts w:ascii="Times New Roman" w:hAnsi="Times New Roman" w:eastAsia="Times New Roman" w:cs="Times New Roman"/>
      <w:spacing w:val="1"/>
      <w:sz w:val="21"/>
      <w:szCs w:val="21"/>
    </w:rPr>
  </w:style>
  <w:style w:type="paragraph" w:styleId="51">
    <w:name w:val="Основной текст (5)"/>
    <w:basedOn w:val="Normal"/>
    <w:pPr>
      <w:widowControl w:val="false"/>
      <w:shd w:fill="FFFFFF" w:val="clear"/>
      <w:spacing w:lineRule="exact" w:line="278" w:before="480" w:after="240"/>
      <w:jc w:val="center"/>
    </w:pPr>
    <w:rPr>
      <w:rFonts w:ascii="Times New Roman" w:hAnsi="Times New Roman" w:eastAsia="Times New Roman" w:cs="Times New Roman"/>
      <w:b/>
      <w:bCs/>
      <w:sz w:val="21"/>
      <w:szCs w:val="21"/>
    </w:rPr>
  </w:style>
  <w:style w:type="paragraph" w:styleId="TextBodyIndent">
    <w:name w:val="Text Body Indent"/>
    <w:basedOn w:val="Normal"/>
    <w:pPr>
      <w:spacing w:before="0" w:after="120"/>
      <w:ind w:left="283" w:right="0" w:hanging="0"/>
    </w:pPr>
    <w:rPr/>
  </w:style>
  <w:style w:type="paragraph" w:styleId="Bodytext1">
    <w:name w:val="Body text1"/>
    <w:basedOn w:val="Normal"/>
    <w:pPr>
      <w:shd w:fill="FFFFFF" w:val="clear"/>
      <w:spacing w:lineRule="exact" w:line="192" w:before="3720" w:after="0"/>
      <w:jc w:val="center"/>
    </w:pPr>
    <w:rPr>
      <w:rFonts w:ascii="Arial" w:hAnsi="Arial" w:eastAsia="Arial Unicode MS" w:cs="Arial"/>
      <w:sz w:val="15"/>
      <w:szCs w:val="15"/>
    </w:rPr>
  </w:style>
  <w:style w:type="paragraph" w:styleId="Bodytext41">
    <w:name w:val="Body text (4)"/>
    <w:basedOn w:val="Normal"/>
    <w:pPr>
      <w:shd w:fill="FFFFFF" w:val="clear"/>
      <w:spacing w:lineRule="exact" w:line="360" w:before="0" w:after="180"/>
      <w:jc w:val="center"/>
    </w:pPr>
    <w:rPr>
      <w:rFonts w:ascii="Arial" w:hAnsi="Arial" w:eastAsia="Arial Unicode MS" w:cs="Arial"/>
      <w:sz w:val="29"/>
      <w:szCs w:val="29"/>
    </w:rPr>
  </w:style>
  <w:style w:type="paragraph" w:styleId="Heading121">
    <w:name w:val="Heading #1 (2)"/>
    <w:basedOn w:val="Normal"/>
    <w:pPr>
      <w:shd w:fill="FFFFFF" w:val="clear"/>
      <w:spacing w:lineRule="atLeast" w:line="240" w:before="180" w:after="180"/>
      <w:jc w:val="center"/>
    </w:pPr>
    <w:rPr>
      <w:rFonts w:ascii="Arial" w:hAnsi="Arial" w:eastAsia="Arial Unicode MS" w:cs="Arial"/>
      <w:sz w:val="19"/>
      <w:szCs w:val="19"/>
    </w:rPr>
  </w:style>
  <w:style w:type="paragraph" w:styleId="Bodytext51">
    <w:name w:val="Body text (5)"/>
    <w:basedOn w:val="Normal"/>
    <w:pPr>
      <w:shd w:fill="FFFFFF" w:val="clear"/>
      <w:spacing w:lineRule="atLeast" w:line="240" w:before="180" w:after="60"/>
      <w:jc w:val="both"/>
    </w:pPr>
    <w:rPr>
      <w:rFonts w:ascii="Arial" w:hAnsi="Arial" w:eastAsia="Arial Unicode MS" w:cs="Arial"/>
      <w:b/>
      <w:bCs/>
      <w:sz w:val="15"/>
      <w:szCs w:val="15"/>
    </w:rPr>
  </w:style>
  <w:style w:type="paragraph" w:styleId="Bodytext61">
    <w:name w:val="Body text (6)"/>
    <w:basedOn w:val="Normal"/>
    <w:pPr>
      <w:shd w:fill="FFFFFF" w:val="clear"/>
      <w:spacing w:lineRule="exact" w:line="163"/>
      <w:jc w:val="both"/>
    </w:pPr>
    <w:rPr>
      <w:rFonts w:ascii="Arial" w:hAnsi="Arial" w:eastAsia="Arial Unicode MS" w:cs="Arial"/>
      <w:sz w:val="13"/>
      <w:szCs w:val="13"/>
    </w:rPr>
  </w:style>
  <w:style w:type="paragraph" w:styleId="111">
    <w:name w:val="Знак1 Знак Знак Знак Знак Знак1 Знак Знак Знак"/>
    <w:basedOn w:val="Normal"/>
    <w:pPr>
      <w:spacing w:before="0" w:after="160"/>
    </w:pPr>
    <w:rPr>
      <w:rFonts w:ascii="Times New Roman" w:hAnsi="Times New Roman" w:eastAsia="Times New Roman" w:cs="Times New Roman"/>
      <w:sz w:val="24"/>
      <w:szCs w:val="24"/>
      <w:lang w:val="en-US"/>
    </w:rPr>
  </w:style>
  <w:style w:type="paragraph" w:styleId="Heading23">
    <w:name w:val="Heading #2"/>
    <w:basedOn w:val="Normal"/>
    <w:pPr>
      <w:shd w:fill="FFFFFF" w:val="clear"/>
      <w:spacing w:lineRule="atLeast" w:line="240" w:before="120" w:after="0"/>
      <w:jc w:val="both"/>
    </w:pPr>
    <w:rPr>
      <w:rFonts w:ascii="Arial" w:hAnsi="Arial" w:eastAsia="Arial Unicode MS" w:cs="Arial"/>
      <w:b/>
      <w:bCs/>
      <w:sz w:val="15"/>
      <w:szCs w:val="15"/>
    </w:rPr>
  </w:style>
  <w:style w:type="paragraph" w:styleId="Iauiue">
    <w:name w:val="Iau?iue"/>
    <w:pPr>
      <w:widowControl/>
      <w:suppressAutoHyphens w:val="true"/>
    </w:pPr>
    <w:rPr>
      <w:rFonts w:ascii="Times New Roman" w:hAnsi="Times New Roman" w:eastAsia="Times New Roman" w:cs="Times New Roman"/>
      <w:color w:val="auto"/>
      <w:sz w:val="20"/>
      <w:szCs w:val="20"/>
      <w:lang w:val="ru-RU" w:bidi="ar-SA" w:eastAsia="zh-CN"/>
    </w:rPr>
  </w:style>
  <w:style w:type="paragraph" w:styleId="Style22">
    <w:name w:val="Обычный (веб)"/>
    <w:basedOn w:val="Normal"/>
    <w:pPr>
      <w:spacing w:before="280" w:after="280"/>
    </w:pPr>
    <w:rPr>
      <w:rFonts w:ascii="Times New Roman" w:hAnsi="Times New Roman" w:eastAsia="Times New Roman" w:cs="Times New Roman"/>
      <w:color w:val="000000"/>
      <w:sz w:val="24"/>
      <w:szCs w:val="24"/>
    </w:rPr>
  </w:style>
  <w:style w:type="paragraph" w:styleId="27">
    <w:name w:val="Основной текст 2"/>
    <w:basedOn w:val="Normal"/>
    <w:pPr>
      <w:spacing w:lineRule="auto" w:line="480" w:before="0" w:after="120"/>
    </w:pPr>
    <w:rPr>
      <w:rFonts w:ascii="Times New Roman" w:hAnsi="Times New Roman" w:eastAsia="Times New Roman" w:cs="Times New Roman"/>
      <w:sz w:val="24"/>
      <w:szCs w:val="24"/>
    </w:rPr>
  </w:style>
  <w:style w:type="paragraph" w:styleId="A">
    <w:name w:val="a"/>
    <w:basedOn w:val="Normal"/>
    <w:pPr>
      <w:spacing w:before="280" w:after="280"/>
      <w:jc w:val="both"/>
    </w:pPr>
    <w:rPr>
      <w:rFonts w:ascii="Times New Roman" w:hAnsi="Times New Roman" w:eastAsia="Times New Roman" w:cs="Times New Roman"/>
    </w:rPr>
  </w:style>
  <w:style w:type="paragraph" w:styleId="28">
    <w:name w:val="Основной текст с отступом 2"/>
    <w:basedOn w:val="Normal"/>
    <w:pPr>
      <w:spacing w:lineRule="auto" w:line="480" w:before="0" w:after="120"/>
      <w:ind w:left="283" w:right="0" w:hanging="0"/>
    </w:pPr>
    <w:rPr>
      <w:rFonts w:ascii="Times New Roman" w:hAnsi="Times New Roman" w:eastAsia="Times New Roman" w:cs="Times New Roman"/>
      <w:sz w:val="24"/>
      <w:szCs w:val="24"/>
    </w:rPr>
  </w:style>
  <w:style w:type="paragraph" w:styleId="Style23">
    <w:name w:val="Без интервала"/>
    <w:pPr>
      <w:widowControl/>
      <w:suppressAutoHyphens w:val="true"/>
    </w:pPr>
    <w:rPr>
      <w:rFonts w:ascii="Calibri" w:hAnsi="Calibri" w:eastAsia="Times New Roman" w:cs="Calibri"/>
      <w:color w:val="auto"/>
      <w:sz w:val="22"/>
      <w:szCs w:val="22"/>
      <w:lang w:val="ru-RU" w:bidi="ar-SA" w:eastAsia="zh-CN"/>
    </w:rPr>
  </w:style>
  <w:style w:type="paragraph" w:styleId="Bodytext81">
    <w:name w:val="Body text (8)"/>
    <w:basedOn w:val="Normal"/>
    <w:pPr>
      <w:shd w:fill="FFFFFF" w:val="clear"/>
      <w:spacing w:lineRule="atLeast" w:line="240"/>
    </w:pPr>
    <w:rPr>
      <w:rFonts w:ascii="Arial" w:hAnsi="Arial" w:eastAsia="Times New Roman" w:cs="Times New Roman"/>
      <w:i/>
      <w:iCs/>
      <w:sz w:val="11"/>
      <w:szCs w:val="11"/>
    </w:rPr>
  </w:style>
  <w:style w:type="paragraph" w:styleId="Bodytext71">
    <w:name w:val="Body text (7)"/>
    <w:basedOn w:val="Normal"/>
    <w:pPr>
      <w:shd w:fill="FFFFFF" w:val="clear"/>
      <w:spacing w:lineRule="exact" w:line="158"/>
    </w:pPr>
    <w:rPr>
      <w:rFonts w:ascii="Arial" w:hAnsi="Arial" w:eastAsia="Times New Roman" w:cs="Times New Roman"/>
      <w:sz w:val="12"/>
      <w:szCs w:val="12"/>
    </w:rPr>
  </w:style>
  <w:style w:type="paragraph" w:styleId="ConsPlusCell">
    <w:name w:val="ConsPlusCell"/>
    <w:pPr>
      <w:widowControl w:val="false"/>
      <w:suppressAutoHyphens w:val="true"/>
      <w:autoSpaceDE w:val="false"/>
    </w:pPr>
    <w:rPr>
      <w:rFonts w:ascii="Arial" w:hAnsi="Arial" w:eastAsia="Times New Roman" w:cs="Arial"/>
      <w:color w:val="auto"/>
      <w:sz w:val="20"/>
      <w:szCs w:val="20"/>
      <w:lang w:val="ru-RU" w:bidi="ar-SA" w:eastAsia="zh-CN"/>
    </w:rPr>
  </w:style>
  <w:style w:type="paragraph" w:styleId="Style24">
    <w:name w:val="Стиль"/>
    <w:pPr>
      <w:widowControl w:val="false"/>
      <w:suppressAutoHyphens w:val="true"/>
      <w:autoSpaceDE w:val="false"/>
    </w:pPr>
    <w:rPr>
      <w:rFonts w:ascii="Times New Roman" w:hAnsi="Times New Roman" w:eastAsia="Times New Roman" w:cs="Times New Roman"/>
      <w:color w:val="auto"/>
      <w:sz w:val="24"/>
      <w:szCs w:val="24"/>
      <w:lang w:val="ru-RU" w:bidi="ar-SA" w:eastAsia="zh-CN"/>
    </w:rPr>
  </w:style>
  <w:style w:type="paragraph" w:styleId="Bodytext121">
    <w:name w:val="Body text (12)"/>
    <w:basedOn w:val="Normal"/>
    <w:pPr>
      <w:shd w:fill="FFFFFF" w:val="clear"/>
      <w:spacing w:lineRule="atLeast" w:line="240"/>
    </w:pPr>
    <w:rPr>
      <w:rFonts w:ascii="Arial" w:hAnsi="Arial" w:eastAsia="Times New Roman" w:cs="Times New Roman"/>
      <w:sz w:val="10"/>
      <w:szCs w:val="10"/>
      <w:shd w:fill="FFFFFF" w:val="clear"/>
    </w:rPr>
  </w:style>
  <w:style w:type="paragraph" w:styleId="Bodytext171">
    <w:name w:val="Body text (17)"/>
    <w:basedOn w:val="Normal"/>
    <w:pPr>
      <w:shd w:fill="FFFFFF" w:val="clear"/>
      <w:spacing w:lineRule="exact" w:line="202" w:before="60" w:after="60"/>
      <w:jc w:val="center"/>
    </w:pPr>
    <w:rPr>
      <w:rFonts w:ascii="Arial" w:hAnsi="Arial" w:eastAsia="Times New Roman" w:cs="Times New Roman"/>
      <w:b/>
      <w:bCs/>
      <w:sz w:val="16"/>
      <w:szCs w:val="16"/>
      <w:shd w:fill="FFFFFF" w:val="clear"/>
    </w:rPr>
  </w:style>
  <w:style w:type="paragraph" w:styleId="Bodytext151">
    <w:name w:val="Body text (15)"/>
    <w:basedOn w:val="Normal"/>
    <w:pPr>
      <w:shd w:fill="FFFFFF" w:val="clear"/>
      <w:spacing w:lineRule="atLeast" w:line="240"/>
      <w:jc w:val="both"/>
    </w:pPr>
    <w:rPr>
      <w:rFonts w:ascii="Arial" w:hAnsi="Arial" w:eastAsia="Times New Roman" w:cs="Times New Roman"/>
      <w:b/>
      <w:bCs/>
      <w:sz w:val="11"/>
      <w:szCs w:val="11"/>
      <w:shd w:fill="FFFFFF" w:val="clear"/>
    </w:rPr>
  </w:style>
  <w:style w:type="paragraph" w:styleId="Bodytext161">
    <w:name w:val="Body text (16)"/>
    <w:basedOn w:val="Normal"/>
    <w:pPr>
      <w:shd w:fill="FFFFFF" w:val="clear"/>
      <w:spacing w:lineRule="atLeast" w:line="240"/>
    </w:pPr>
    <w:rPr>
      <w:rFonts w:ascii="Arial" w:hAnsi="Arial" w:eastAsia="Times New Roman" w:cs="Times New Roman"/>
      <w:b/>
      <w:bCs/>
      <w:i/>
      <w:iCs/>
      <w:sz w:val="10"/>
      <w:szCs w:val="10"/>
      <w:shd w:fill="FFFFFF" w:val="clear"/>
    </w:rPr>
  </w:style>
  <w:style w:type="paragraph" w:styleId="Heading221">
    <w:name w:val="Heading #2 (2)1"/>
    <w:basedOn w:val="Normal"/>
    <w:pPr>
      <w:shd w:fill="FFFFFF" w:val="clear"/>
      <w:spacing w:lineRule="exact" w:line="187"/>
    </w:pPr>
    <w:rPr>
      <w:rFonts w:ascii="Arial" w:hAnsi="Arial" w:eastAsia="Times New Roman" w:cs="Times New Roman"/>
      <w:b/>
      <w:bCs/>
      <w:i/>
      <w:iCs/>
      <w:sz w:val="15"/>
      <w:szCs w:val="15"/>
    </w:rPr>
  </w:style>
  <w:style w:type="paragraph" w:styleId="Bodytext131">
    <w:name w:val="Body text (13)1"/>
    <w:basedOn w:val="Normal"/>
    <w:pPr>
      <w:shd w:fill="FFFFFF" w:val="clear"/>
      <w:spacing w:lineRule="exact" w:line="187"/>
    </w:pPr>
    <w:rPr>
      <w:rFonts w:ascii="Arial" w:hAnsi="Arial" w:eastAsia="Times New Roman" w:cs="Times New Roman"/>
      <w:b/>
      <w:bCs/>
      <w:i/>
      <w:iCs/>
      <w:sz w:val="15"/>
      <w:szCs w:val="15"/>
    </w:rPr>
  </w:style>
  <w:style w:type="paragraph" w:styleId="Bodytext181">
    <w:name w:val="Body text (18)"/>
    <w:basedOn w:val="Normal"/>
    <w:pPr>
      <w:shd w:fill="FFFFFF" w:val="clear"/>
      <w:spacing w:lineRule="exact" w:line="91"/>
      <w:jc w:val="both"/>
    </w:pPr>
    <w:rPr>
      <w:rFonts w:ascii="Arial" w:hAnsi="Arial" w:eastAsia="Times New Roman" w:cs="Times New Roman"/>
      <w:w w:val="80"/>
      <w:sz w:val="9"/>
      <w:szCs w:val="9"/>
    </w:rPr>
  </w:style>
  <w:style w:type="paragraph" w:styleId="Style25">
    <w:name w:val="Знак Знак"/>
    <w:basedOn w:val="Normal"/>
    <w:pPr>
      <w:spacing w:before="0" w:after="160"/>
    </w:pPr>
    <w:rPr>
      <w:rFonts w:ascii="Times New Roman" w:hAnsi="Times New Roman" w:eastAsia="Times New Roman" w:cs="Times New Roman"/>
      <w:sz w:val="24"/>
      <w:szCs w:val="24"/>
      <w:lang w:val="en-US"/>
    </w:rPr>
  </w:style>
  <w:style w:type="paragraph" w:styleId="Footer">
    <w:name w:val="Footer"/>
    <w:basedOn w:val="Normal"/>
    <w:pPr>
      <w:tabs>
        <w:tab w:val="center" w:pos="4677" w:leader="none"/>
        <w:tab w:val="right" w:pos="9355" w:leader="none"/>
      </w:tabs>
    </w:pPr>
    <w:rPr>
      <w:rFonts w:ascii="Times New Roman" w:hAnsi="Times New Roman" w:eastAsia="Times New Roman" w:cs="Times New Roman"/>
      <w:sz w:val="24"/>
      <w:szCs w:val="24"/>
    </w:rPr>
  </w:style>
  <w:style w:type="paragraph" w:styleId="14">
    <w:name w:val="Знак Знак1"/>
    <w:basedOn w:val="Normal"/>
    <w:pPr>
      <w:spacing w:before="280" w:after="280"/>
    </w:pPr>
    <w:rPr>
      <w:rFonts w:ascii="Tahoma" w:hAnsi="Tahoma" w:eastAsia="Times New Roman" w:cs="Times New Roman"/>
      <w:lang w:val="en-US"/>
    </w:rPr>
  </w:style>
  <w:style w:type="paragraph" w:styleId="Style26">
    <w:name w:val="Текст"/>
    <w:basedOn w:val="Normal"/>
    <w:pPr/>
    <w:rPr>
      <w:rFonts w:eastAsia="Times New Roman"/>
    </w:rPr>
  </w:style>
  <w:style w:type="paragraph" w:styleId="15">
    <w:name w:val="1"/>
    <w:basedOn w:val="Normal"/>
    <w:pPr>
      <w:spacing w:before="280" w:after="280"/>
    </w:pPr>
    <w:rPr>
      <w:rFonts w:ascii="Tahoma" w:hAnsi="Tahoma" w:eastAsia="Times New Roman" w:cs="Times New Roman"/>
      <w:lang w:val="en-US"/>
    </w:rPr>
  </w:style>
  <w:style w:type="paragraph" w:styleId="16">
    <w:name w:val="Без интервала1"/>
    <w:pPr>
      <w:widowControl/>
      <w:suppressAutoHyphens w:val="true"/>
    </w:pPr>
    <w:rPr>
      <w:rFonts w:ascii="Calibri" w:hAnsi="Calibri" w:eastAsia="Times New Roman" w:cs="Calibri"/>
      <w:color w:val="auto"/>
      <w:sz w:val="22"/>
      <w:szCs w:val="22"/>
      <w:lang w:val="ru-RU" w:bidi="ar-SA" w:eastAsia="zh-CN"/>
    </w:rPr>
  </w:style>
  <w:style w:type="paragraph" w:styleId="Western">
    <w:name w:val="western"/>
    <w:basedOn w:val="Normal"/>
    <w:pPr>
      <w:suppressAutoHyphens w:val="true"/>
      <w:spacing w:before="280" w:after="280"/>
    </w:pPr>
    <w:rPr>
      <w:rFonts w:ascii="Times New Roman" w:hAnsi="Times New Roman" w:eastAsia="Times New Roman" w:cs="Times New Roman"/>
      <w:sz w:val="24"/>
      <w:szCs w:val="24"/>
    </w:rPr>
  </w:style>
  <w:style w:type="paragraph" w:styleId="Header">
    <w:name w:val="Header"/>
    <w:basedOn w:val="Normal"/>
    <w:pPr>
      <w:tabs>
        <w:tab w:val="center" w:pos="4677" w:leader="none"/>
        <w:tab w:val="right" w:pos="9355" w:leader="none"/>
      </w:tabs>
    </w:pPr>
    <w:rPr>
      <w:rFonts w:ascii="Times New Roman" w:hAnsi="Times New Roman" w:eastAsia="Times New Roman" w:cs="Times New Roman"/>
      <w:sz w:val="24"/>
      <w:szCs w:val="24"/>
    </w:rPr>
  </w:style>
  <w:style w:type="paragraph" w:styleId="Style27">
    <w:name w:val="Заголовок оглавления"/>
    <w:basedOn w:val="Heading1"/>
    <w:next w:val="Normal"/>
    <w:pPr>
      <w:keepLines/>
      <w:tabs>
        <w:tab w:val="left" w:pos="1134" w:leader="none"/>
      </w:tabs>
      <w:spacing w:lineRule="auto" w:line="276" w:before="480" w:after="120"/>
      <w:ind w:left="709" w:right="142" w:hanging="0"/>
      <w:outlineLvl w:val="9"/>
    </w:pPr>
    <w:rPr>
      <w:rFonts w:ascii="Cambria" w:hAnsi="Cambria" w:cs="Cambria"/>
      <w:color w:val="365F91"/>
      <w:szCs w:val="28"/>
    </w:rPr>
  </w:style>
  <w:style w:type="paragraph" w:styleId="Contents1">
    <w:name w:val="Contents 1"/>
    <w:basedOn w:val="Normal"/>
    <w:next w:val="Normal"/>
    <w:pPr>
      <w:tabs>
        <w:tab w:val="left" w:pos="440" w:leader="none"/>
        <w:tab w:val="right" w:pos="9639" w:leader="dot"/>
      </w:tabs>
      <w:spacing w:lineRule="auto" w:line="360"/>
      <w:ind w:left="0" w:right="1557" w:hanging="0"/>
    </w:pPr>
    <w:rPr>
      <w:rFonts w:ascii="Times New Roman" w:hAnsi="Times New Roman" w:eastAsia="Times New Roman" w:cs="Times New Roman"/>
      <w:sz w:val="24"/>
      <w:szCs w:val="24"/>
    </w:rPr>
  </w:style>
  <w:style w:type="paragraph" w:styleId="Contents2">
    <w:name w:val="Contents 2"/>
    <w:basedOn w:val="Normal"/>
    <w:next w:val="Normal"/>
    <w:pPr>
      <w:tabs>
        <w:tab w:val="left" w:pos="880" w:leader="none"/>
        <w:tab w:val="right" w:pos="9627" w:leader="dot"/>
      </w:tabs>
      <w:spacing w:lineRule="auto" w:line="360"/>
      <w:ind w:left="1134" w:right="1557" w:hanging="425"/>
    </w:pPr>
    <w:rPr>
      <w:rFonts w:ascii="Times New Roman" w:hAnsi="Times New Roman" w:eastAsia="Times New Roman" w:cs="Times New Roman"/>
      <w:sz w:val="24"/>
      <w:szCs w:val="24"/>
    </w:rPr>
  </w:style>
  <w:style w:type="paragraph" w:styleId="Style28">
    <w:name w:val="Подпись к таблице"/>
    <w:basedOn w:val="Normal"/>
    <w:pPr>
      <w:shd w:fill="FFFFFF" w:val="clear"/>
      <w:spacing w:lineRule="auto"/>
      <w:ind w:left="0" w:right="0" w:hanging="1820"/>
    </w:pPr>
    <w:rPr>
      <w:rFonts w:ascii="Times New Roman" w:hAnsi="Times New Roman" w:eastAsia="Times New Roman" w:cs="Times New Roman"/>
      <w:sz w:val="23"/>
      <w:szCs w:val="23"/>
    </w:rPr>
  </w:style>
  <w:style w:type="paragraph" w:styleId="Style29">
    <w:name w:val="Абзац списка"/>
    <w:basedOn w:val="Normal"/>
    <w:pPr>
      <w:spacing w:before="0" w:after="0"/>
      <w:ind w:left="720" w:right="0" w:hanging="0"/>
      <w:contextualSpacing/>
    </w:pPr>
    <w:rPr>
      <w:rFonts w:ascii="Microsoft Sans Serif" w:hAnsi="Microsoft Sans Serif" w:eastAsia="Microsoft Sans Serif" w:cs="Microsoft Sans Serif"/>
      <w:color w:val="000000"/>
      <w:sz w:val="24"/>
      <w:szCs w:val="24"/>
    </w:rPr>
  </w:style>
  <w:style w:type="paragraph" w:styleId="29">
    <w:name w:val="Основной текст (2)"/>
    <w:basedOn w:val="Normal"/>
    <w:pPr>
      <w:shd w:fill="FFFFFF" w:val="clear"/>
      <w:spacing w:lineRule="auto" w:before="0" w:after="60"/>
      <w:jc w:val="center"/>
    </w:pPr>
    <w:rPr>
      <w:rFonts w:ascii="Times New Roman" w:hAnsi="Times New Roman" w:eastAsia="Times New Roman" w:cs="Times New Roman"/>
      <w:sz w:val="31"/>
      <w:szCs w:val="31"/>
    </w:rPr>
  </w:style>
  <w:style w:type="paragraph" w:styleId="71">
    <w:name w:val="Основной текст (7)"/>
    <w:basedOn w:val="Normal"/>
    <w:pPr>
      <w:shd w:fill="FFFFFF" w:val="clear"/>
      <w:spacing w:lineRule="exact" w:line="322"/>
      <w:jc w:val="center"/>
    </w:pPr>
    <w:rPr>
      <w:rFonts w:ascii="Times New Roman" w:hAnsi="Times New Roman" w:eastAsia="Times New Roman" w:cs="Times New Roman"/>
      <w:sz w:val="27"/>
      <w:szCs w:val="27"/>
    </w:rPr>
  </w:style>
  <w:style w:type="paragraph" w:styleId="Style30">
    <w:name w:val="Колонтитул"/>
    <w:basedOn w:val="Normal"/>
    <w:pPr>
      <w:shd w:fill="FFFFFF" w:val="clear"/>
    </w:pPr>
    <w:rPr>
      <w:rFonts w:ascii="Times New Roman" w:hAnsi="Times New Roman" w:eastAsia="Times New Roman" w:cs="Times New Roman"/>
    </w:rPr>
  </w:style>
  <w:style w:type="paragraph" w:styleId="17">
    <w:name w:val="Заголовок №1"/>
    <w:basedOn w:val="Normal"/>
    <w:pPr>
      <w:shd w:fill="FFFFFF" w:val="clear"/>
      <w:spacing w:lineRule="exact" w:line="370" w:before="2640" w:after="0"/>
    </w:pPr>
    <w:rPr>
      <w:rFonts w:ascii="Times New Roman" w:hAnsi="Times New Roman" w:eastAsia="Times New Roman" w:cs="Times New Roman"/>
      <w:sz w:val="31"/>
      <w:szCs w:val="31"/>
    </w:rPr>
  </w:style>
  <w:style w:type="paragraph" w:styleId="82">
    <w:name w:val="Основной текст (8)"/>
    <w:basedOn w:val="Normal"/>
    <w:pPr>
      <w:shd w:fill="FFFFFF" w:val="clear"/>
      <w:spacing w:lineRule="auto" w:before="0" w:after="480"/>
    </w:pPr>
    <w:rPr>
      <w:rFonts w:ascii="Times New Roman" w:hAnsi="Times New Roman" w:eastAsia="Times New Roman" w:cs="Times New Roman"/>
      <w:sz w:val="23"/>
      <w:szCs w:val="23"/>
    </w:rPr>
  </w:style>
  <w:style w:type="paragraph" w:styleId="210">
    <w:name w:val="Заголовок №2"/>
    <w:basedOn w:val="Normal"/>
    <w:pPr>
      <w:shd w:fill="FFFFFF" w:val="clear"/>
      <w:spacing w:lineRule="auto" w:before="0" w:after="480"/>
    </w:pPr>
    <w:rPr>
      <w:rFonts w:ascii="Times New Roman" w:hAnsi="Times New Roman" w:eastAsia="Times New Roman" w:cs="Times New Roman"/>
      <w:sz w:val="23"/>
      <w:szCs w:val="23"/>
    </w:rPr>
  </w:style>
  <w:style w:type="paragraph" w:styleId="93">
    <w:name w:val="Основной текст (9)"/>
    <w:basedOn w:val="Normal"/>
    <w:pPr>
      <w:shd w:fill="FFFFFF" w:val="clear"/>
      <w:spacing w:lineRule="auto"/>
    </w:pPr>
    <w:rPr>
      <w:rFonts w:ascii="Times New Roman" w:hAnsi="Times New Roman" w:eastAsia="Times New Roman" w:cs="Times New Roman"/>
    </w:rPr>
  </w:style>
  <w:style w:type="paragraph" w:styleId="Style31">
    <w:name w:val="Подпись к картинке"/>
    <w:basedOn w:val="Normal"/>
    <w:pPr>
      <w:shd w:fill="FFFFFF" w:val="clear"/>
      <w:spacing w:lineRule="auto"/>
    </w:pPr>
    <w:rPr>
      <w:rFonts w:ascii="Times New Roman" w:hAnsi="Times New Roman" w:eastAsia="Times New Roman" w:cs="Times New Roman"/>
      <w:sz w:val="23"/>
      <w:szCs w:val="23"/>
    </w:rPr>
  </w:style>
  <w:style w:type="paragraph" w:styleId="211">
    <w:name w:val="Подпись к картинке (2)"/>
    <w:basedOn w:val="Normal"/>
    <w:pPr>
      <w:shd w:fill="FFFFFF" w:val="clear"/>
      <w:spacing w:lineRule="exact" w:line="274"/>
      <w:jc w:val="both"/>
    </w:pPr>
    <w:rPr>
      <w:rFonts w:ascii="Times New Roman" w:hAnsi="Times New Roman" w:eastAsia="Times New Roman" w:cs="Times New Roman"/>
      <w:sz w:val="18"/>
      <w:szCs w:val="18"/>
    </w:rPr>
  </w:style>
  <w:style w:type="paragraph" w:styleId="101">
    <w:name w:val="Основной текст (10)"/>
    <w:basedOn w:val="Normal"/>
    <w:pPr>
      <w:shd w:fill="FFFFFF" w:val="clear"/>
      <w:spacing w:lineRule="auto"/>
    </w:pPr>
    <w:rPr>
      <w:rFonts w:ascii="Times New Roman" w:hAnsi="Times New Roman" w:eastAsia="Times New Roman" w:cs="Times New Roman"/>
      <w:sz w:val="19"/>
      <w:szCs w:val="19"/>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 w:type="numbering" w:styleId="WW8Num15">
    <w:name w:val="WW8Num1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1367256704</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2017-07-26T06:59:00Z</dcterms:created>
  <dc:creator>User</dc:creator>
  <dc:language>en-US</dc:language>
  <cp:lastModifiedBy>User</cp:lastModifiedBy>
  <cp:lastPrinted>2017-07-26T10:59:00Z</cp:lastPrinted>
  <dcterms:modified xsi:type="dcterms:W3CDTF">2017-07-26T06:59:00Z</dcterms:modified>
  <cp:revision>2</cp:revision>
</cp:coreProperties>
</file>