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6D" w:rsidRDefault="00D12C6D" w:rsidP="00782780">
      <w:pPr>
        <w:pStyle w:val="ConsPlusTitle"/>
        <w:widowControl/>
        <w:ind w:firstLine="600"/>
        <w:jc w:val="center"/>
        <w:rPr>
          <w:rFonts w:ascii="Arial" w:hAnsi="Arial" w:cs="Arial"/>
          <w:kern w:val="28"/>
          <w:sz w:val="32"/>
          <w:szCs w:val="32"/>
        </w:rPr>
      </w:pPr>
      <w:r>
        <w:rPr>
          <w:rFonts w:ascii="Arial" w:hAnsi="Arial" w:cs="Arial"/>
          <w:kern w:val="28"/>
          <w:sz w:val="32"/>
          <w:szCs w:val="32"/>
        </w:rPr>
        <w:t>СЕЛЬСКАЯ ДУМА</w:t>
      </w:r>
    </w:p>
    <w:p w:rsidR="00D12C6D" w:rsidRDefault="00D12C6D" w:rsidP="00782780">
      <w:pPr>
        <w:pStyle w:val="ConsPlusTitle"/>
        <w:widowControl/>
        <w:ind w:firstLine="600"/>
        <w:jc w:val="center"/>
        <w:rPr>
          <w:rFonts w:ascii="Arial" w:hAnsi="Arial" w:cs="Arial"/>
          <w:kern w:val="28"/>
          <w:sz w:val="32"/>
          <w:szCs w:val="32"/>
        </w:rPr>
      </w:pPr>
      <w:r>
        <w:rPr>
          <w:rFonts w:ascii="Arial" w:hAnsi="Arial" w:cs="Arial"/>
          <w:kern w:val="28"/>
          <w:sz w:val="32"/>
          <w:szCs w:val="32"/>
        </w:rPr>
        <w:t>СЕЛЬСКОГО ПОСЕЛЕНИЯ «ДЕРЕВНЯ ВАРВАРОВКА»</w:t>
      </w:r>
    </w:p>
    <w:p w:rsidR="00D12C6D" w:rsidRDefault="00D12C6D" w:rsidP="00782780">
      <w:pPr>
        <w:pStyle w:val="ConsPlusTitle"/>
        <w:widowControl/>
        <w:ind w:firstLine="600"/>
        <w:jc w:val="center"/>
        <w:rPr>
          <w:rFonts w:ascii="Arial" w:hAnsi="Arial" w:cs="Arial"/>
          <w:kern w:val="28"/>
          <w:sz w:val="32"/>
          <w:szCs w:val="32"/>
        </w:rPr>
      </w:pPr>
    </w:p>
    <w:p w:rsidR="00D12C6D" w:rsidRDefault="00D12C6D" w:rsidP="00782780">
      <w:pPr>
        <w:pStyle w:val="ConsPlusTitle"/>
        <w:widowControl/>
        <w:ind w:firstLine="600"/>
        <w:jc w:val="center"/>
        <w:rPr>
          <w:rFonts w:ascii="Arial" w:hAnsi="Arial" w:cs="Arial"/>
          <w:kern w:val="28"/>
          <w:sz w:val="32"/>
          <w:szCs w:val="32"/>
        </w:rPr>
      </w:pPr>
      <w:r>
        <w:rPr>
          <w:rFonts w:ascii="Arial" w:hAnsi="Arial" w:cs="Arial"/>
          <w:kern w:val="28"/>
          <w:sz w:val="32"/>
          <w:szCs w:val="32"/>
        </w:rPr>
        <w:t>РЕШЕНИЕ</w:t>
      </w:r>
    </w:p>
    <w:p w:rsidR="00D12C6D" w:rsidRDefault="00D12C6D" w:rsidP="00782780">
      <w:pPr>
        <w:pStyle w:val="ConsPlusTitle"/>
        <w:widowControl/>
        <w:ind w:firstLine="600"/>
        <w:jc w:val="center"/>
        <w:rPr>
          <w:rFonts w:ascii="Arial" w:hAnsi="Arial" w:cs="Arial"/>
          <w:kern w:val="28"/>
          <w:sz w:val="32"/>
          <w:szCs w:val="32"/>
        </w:rPr>
      </w:pPr>
    </w:p>
    <w:p w:rsidR="00D12C6D" w:rsidRPr="009C368E" w:rsidRDefault="00D12C6D" w:rsidP="00782780">
      <w:pPr>
        <w:pStyle w:val="ConsPlusTitle"/>
        <w:widowControl/>
        <w:jc w:val="both"/>
        <w:rPr>
          <w:rFonts w:ascii="Arial" w:hAnsi="Arial"/>
          <w:b w:val="0"/>
          <w:bCs w:val="0"/>
        </w:rPr>
      </w:pPr>
      <w:r>
        <w:rPr>
          <w:rFonts w:ascii="Arial" w:hAnsi="Arial"/>
          <w:b w:val="0"/>
          <w:bCs w:val="0"/>
        </w:rPr>
        <w:t>От 12  ноября 2012</w:t>
      </w:r>
      <w:r w:rsidRPr="009C368E">
        <w:rPr>
          <w:rFonts w:ascii="Arial" w:hAnsi="Arial"/>
          <w:b w:val="0"/>
          <w:bCs w:val="0"/>
        </w:rPr>
        <w:t xml:space="preserve"> г</w:t>
      </w:r>
      <w:r>
        <w:rPr>
          <w:rFonts w:ascii="Arial" w:hAnsi="Arial"/>
          <w:b w:val="0"/>
          <w:bCs w:val="0"/>
        </w:rPr>
        <w:t>ода                        № 87</w:t>
      </w:r>
      <w:r w:rsidRPr="009C368E">
        <w:rPr>
          <w:rFonts w:ascii="Arial" w:hAnsi="Arial"/>
          <w:b w:val="0"/>
          <w:bCs w:val="0"/>
        </w:rPr>
        <w:t xml:space="preserve">                 </w:t>
      </w:r>
      <w:r>
        <w:rPr>
          <w:rFonts w:ascii="Arial" w:hAnsi="Arial"/>
          <w:b w:val="0"/>
          <w:bCs w:val="0"/>
        </w:rPr>
        <w:t xml:space="preserve">                   д. Варваровка</w:t>
      </w:r>
    </w:p>
    <w:p w:rsidR="00D12C6D" w:rsidRPr="009C368E" w:rsidRDefault="00D12C6D" w:rsidP="00782780">
      <w:pPr>
        <w:pStyle w:val="ConsPlusTitle"/>
        <w:widowControl/>
        <w:ind w:firstLine="600"/>
        <w:jc w:val="center"/>
        <w:rPr>
          <w:rFonts w:ascii="Arial" w:hAnsi="Arial" w:cs="Arial"/>
          <w:kern w:val="28"/>
          <w:sz w:val="32"/>
          <w:szCs w:val="32"/>
        </w:rPr>
      </w:pPr>
    </w:p>
    <w:p w:rsidR="00D12C6D" w:rsidRDefault="00D12C6D" w:rsidP="00782780">
      <w:pPr>
        <w:pStyle w:val="ConsPlusTitle"/>
        <w:widowControl/>
        <w:jc w:val="center"/>
        <w:rPr>
          <w:rFonts w:ascii="Arial" w:hAnsi="Arial" w:cs="Arial"/>
          <w:kern w:val="28"/>
          <w:sz w:val="32"/>
          <w:szCs w:val="32"/>
        </w:rPr>
      </w:pPr>
      <w:r w:rsidRPr="009C368E">
        <w:rPr>
          <w:rFonts w:ascii="Arial" w:hAnsi="Arial" w:cs="Arial"/>
          <w:kern w:val="28"/>
          <w:sz w:val="32"/>
          <w:szCs w:val="32"/>
        </w:rPr>
        <w:t xml:space="preserve">О внесении изменений и дополнений в Правила землепользования и застройки </w:t>
      </w:r>
      <w:r>
        <w:rPr>
          <w:rFonts w:ascii="Arial" w:hAnsi="Arial" w:cs="Arial"/>
          <w:kern w:val="28"/>
          <w:sz w:val="32"/>
          <w:szCs w:val="32"/>
        </w:rPr>
        <w:t xml:space="preserve">сельского поселения </w:t>
      </w:r>
    </w:p>
    <w:p w:rsidR="00D12C6D" w:rsidRPr="009C368E" w:rsidRDefault="00D12C6D" w:rsidP="00782780">
      <w:pPr>
        <w:pStyle w:val="ConsPlusTitle"/>
        <w:widowControl/>
        <w:jc w:val="center"/>
        <w:rPr>
          <w:rFonts w:ascii="Arial" w:hAnsi="Arial" w:cs="Arial"/>
          <w:kern w:val="28"/>
          <w:sz w:val="32"/>
          <w:szCs w:val="32"/>
        </w:rPr>
      </w:pPr>
      <w:r>
        <w:rPr>
          <w:rFonts w:ascii="Arial" w:hAnsi="Arial" w:cs="Arial"/>
          <w:kern w:val="28"/>
          <w:sz w:val="32"/>
          <w:szCs w:val="32"/>
        </w:rPr>
        <w:t>«Деревня Варваровка</w:t>
      </w:r>
      <w:r w:rsidRPr="009C368E">
        <w:rPr>
          <w:rFonts w:ascii="Arial" w:hAnsi="Arial" w:cs="Arial"/>
          <w:kern w:val="28"/>
          <w:sz w:val="32"/>
          <w:szCs w:val="32"/>
        </w:rPr>
        <w:t>»</w:t>
      </w:r>
    </w:p>
    <w:p w:rsidR="00D12C6D" w:rsidRPr="009C368E" w:rsidRDefault="00D12C6D" w:rsidP="00782780">
      <w:pPr>
        <w:pStyle w:val="ConsPlusTitle"/>
        <w:widowControl/>
        <w:ind w:firstLine="600"/>
        <w:jc w:val="both"/>
        <w:rPr>
          <w:rFonts w:ascii="Arial" w:hAnsi="Arial"/>
          <w:b w:val="0"/>
          <w:bCs w:val="0"/>
        </w:rPr>
      </w:pPr>
    </w:p>
    <w:p w:rsidR="00D12C6D" w:rsidRPr="009C368E" w:rsidRDefault="00D12C6D" w:rsidP="00782780">
      <w:pPr>
        <w:pStyle w:val="ConsPlusTitle"/>
        <w:widowControl/>
        <w:ind w:firstLine="600"/>
        <w:jc w:val="both"/>
        <w:rPr>
          <w:rFonts w:ascii="Arial" w:hAnsi="Arial"/>
          <w:b w:val="0"/>
          <w:bCs w:val="0"/>
        </w:rPr>
      </w:pPr>
      <w:r w:rsidRPr="009C368E">
        <w:rPr>
          <w:rFonts w:ascii="Arial" w:hAnsi="Arial"/>
          <w:b w:val="0"/>
          <w:bCs w:val="0"/>
        </w:rPr>
        <w:t>Руководствуясь требованиями статей 31,32 и 33 Градостроительного кодекса Российской Федерации</w:t>
      </w:r>
    </w:p>
    <w:p w:rsidR="00D12C6D" w:rsidRDefault="00D12C6D" w:rsidP="00782780">
      <w:pPr>
        <w:pStyle w:val="ConsPlusTitle"/>
        <w:widowControl/>
        <w:ind w:firstLine="600"/>
        <w:jc w:val="center"/>
        <w:rPr>
          <w:rFonts w:ascii="Arial" w:hAnsi="Arial" w:cs="Arial"/>
          <w:kern w:val="28"/>
          <w:sz w:val="32"/>
          <w:szCs w:val="32"/>
        </w:rPr>
      </w:pPr>
    </w:p>
    <w:p w:rsidR="00D12C6D" w:rsidRPr="00712F47" w:rsidRDefault="00D12C6D" w:rsidP="00782780">
      <w:pPr>
        <w:pStyle w:val="ConsPlusTitle"/>
        <w:widowControl/>
        <w:ind w:firstLine="600"/>
        <w:jc w:val="center"/>
        <w:rPr>
          <w:rFonts w:ascii="Arial" w:hAnsi="Arial" w:cs="Arial"/>
          <w:kern w:val="28"/>
          <w:sz w:val="32"/>
          <w:szCs w:val="32"/>
        </w:rPr>
      </w:pPr>
      <w:r w:rsidRPr="00712F47">
        <w:rPr>
          <w:rFonts w:ascii="Arial" w:hAnsi="Arial" w:cs="Arial"/>
          <w:kern w:val="28"/>
          <w:sz w:val="32"/>
          <w:szCs w:val="32"/>
        </w:rPr>
        <w:t>СЕЛЬСКАЯ ДУМА РЕШИЛА:</w:t>
      </w:r>
    </w:p>
    <w:p w:rsidR="00D12C6D" w:rsidRDefault="00D12C6D" w:rsidP="00782780">
      <w:pPr>
        <w:pStyle w:val="ConsPlusTitle"/>
        <w:widowControl/>
        <w:ind w:firstLine="600"/>
        <w:jc w:val="both"/>
        <w:rPr>
          <w:rFonts w:ascii="Arial" w:hAnsi="Arial"/>
          <w:b w:val="0"/>
          <w:bCs w:val="0"/>
        </w:rPr>
      </w:pPr>
    </w:p>
    <w:p w:rsidR="00D12C6D" w:rsidRPr="00712F47" w:rsidRDefault="00D12C6D" w:rsidP="003540D5">
      <w:pPr>
        <w:pStyle w:val="ConsPlusTitle"/>
        <w:widowControl/>
        <w:jc w:val="both"/>
        <w:rPr>
          <w:rFonts w:ascii="Arial" w:hAnsi="Arial"/>
          <w:b w:val="0"/>
          <w:bCs w:val="0"/>
        </w:rPr>
      </w:pPr>
      <w:r>
        <w:rPr>
          <w:rFonts w:ascii="Arial" w:hAnsi="Arial"/>
          <w:b w:val="0"/>
          <w:bCs w:val="0"/>
        </w:rPr>
        <w:t xml:space="preserve">       </w:t>
      </w:r>
      <w:r w:rsidR="00E87D86">
        <w:rPr>
          <w:rFonts w:ascii="Arial" w:hAnsi="Arial"/>
          <w:b w:val="0"/>
          <w:bCs w:val="0"/>
        </w:rPr>
        <w:t>1. Внести изменения</w:t>
      </w:r>
      <w:bookmarkStart w:id="0" w:name="_GoBack"/>
      <w:bookmarkEnd w:id="0"/>
      <w:r w:rsidRPr="00712F47">
        <w:rPr>
          <w:rFonts w:ascii="Arial" w:hAnsi="Arial"/>
          <w:b w:val="0"/>
          <w:bCs w:val="0"/>
        </w:rPr>
        <w:t xml:space="preserve"> и дополнения в Правила землепользования и застройки сель</w:t>
      </w:r>
      <w:r>
        <w:rPr>
          <w:rFonts w:ascii="Arial" w:hAnsi="Arial"/>
          <w:b w:val="0"/>
          <w:bCs w:val="0"/>
        </w:rPr>
        <w:t>ского поселения «Деревня Варваровка</w:t>
      </w:r>
      <w:r w:rsidRPr="00712F47">
        <w:rPr>
          <w:rFonts w:ascii="Arial" w:hAnsi="Arial"/>
          <w:b w:val="0"/>
          <w:bCs w:val="0"/>
        </w:rPr>
        <w:t xml:space="preserve">», утвержденные Решением Сельской Думы </w:t>
      </w:r>
      <w:hyperlink r:id="rId8" w:tgtFrame="Logical" w:history="1">
        <w:r>
          <w:rPr>
            <w:rStyle w:val="a7"/>
            <w:b w:val="0"/>
            <w:bCs w:val="0"/>
          </w:rPr>
          <w:t>от 16</w:t>
        </w:r>
        <w:r w:rsidRPr="008F0238">
          <w:rPr>
            <w:rStyle w:val="a7"/>
            <w:b w:val="0"/>
            <w:bCs w:val="0"/>
          </w:rPr>
          <w:t xml:space="preserve"> окт</w:t>
        </w:r>
        <w:r>
          <w:rPr>
            <w:rStyle w:val="a7"/>
            <w:b w:val="0"/>
            <w:bCs w:val="0"/>
          </w:rPr>
          <w:t>ября 2009 года № 68</w:t>
        </w:r>
        <w:r w:rsidRPr="008F0238">
          <w:rPr>
            <w:rStyle w:val="a7"/>
            <w:b w:val="0"/>
            <w:bCs w:val="0"/>
          </w:rPr>
          <w:t>,</w:t>
        </w:r>
      </w:hyperlink>
      <w:r w:rsidRPr="00712F47">
        <w:rPr>
          <w:rFonts w:ascii="Arial" w:hAnsi="Arial"/>
          <w:b w:val="0"/>
          <w:bCs w:val="0"/>
        </w:rPr>
        <w:t xml:space="preserve"> изложив их в новой редакции, приведенной в Приложении 1  к настоящему Решению.</w:t>
      </w:r>
    </w:p>
    <w:p w:rsidR="00D12C6D" w:rsidRPr="00712F47" w:rsidRDefault="00D12C6D" w:rsidP="00782780">
      <w:pPr>
        <w:pStyle w:val="ConsPlusTitle"/>
        <w:widowControl/>
        <w:ind w:firstLine="600"/>
        <w:jc w:val="both"/>
        <w:rPr>
          <w:rFonts w:ascii="Arial" w:hAnsi="Arial"/>
          <w:b w:val="0"/>
          <w:bCs w:val="0"/>
        </w:rPr>
      </w:pPr>
      <w:r w:rsidRPr="00712F47">
        <w:rPr>
          <w:rFonts w:ascii="Arial" w:hAnsi="Arial"/>
          <w:b w:val="0"/>
          <w:bCs w:val="0"/>
        </w:rPr>
        <w:t>2. Обнародовать настоящее решение в соответствии с порядком, действующим на территории сель</w:t>
      </w:r>
      <w:r>
        <w:rPr>
          <w:rFonts w:ascii="Arial" w:hAnsi="Arial"/>
          <w:b w:val="0"/>
          <w:bCs w:val="0"/>
        </w:rPr>
        <w:t>ского поселения «Деревня Варваровка</w:t>
      </w:r>
      <w:r w:rsidRPr="00712F47">
        <w:rPr>
          <w:rFonts w:ascii="Arial" w:hAnsi="Arial"/>
          <w:b w:val="0"/>
          <w:bCs w:val="0"/>
        </w:rPr>
        <w:t>»</w:t>
      </w:r>
    </w:p>
    <w:p w:rsidR="00D12C6D" w:rsidRPr="00712F47" w:rsidRDefault="00D12C6D" w:rsidP="00782780">
      <w:pPr>
        <w:pStyle w:val="ConsPlusTitle"/>
        <w:widowControl/>
        <w:ind w:firstLine="600"/>
        <w:jc w:val="both"/>
        <w:rPr>
          <w:rFonts w:ascii="Arial" w:hAnsi="Arial"/>
          <w:b w:val="0"/>
          <w:bCs w:val="0"/>
        </w:rPr>
      </w:pPr>
    </w:p>
    <w:p w:rsidR="00D12C6D" w:rsidRPr="00712F47" w:rsidRDefault="00D12C6D" w:rsidP="00782780">
      <w:pPr>
        <w:pStyle w:val="ConsPlusTitle"/>
        <w:widowControl/>
        <w:ind w:firstLine="600"/>
        <w:jc w:val="both"/>
        <w:rPr>
          <w:rFonts w:ascii="Arial" w:hAnsi="Arial"/>
          <w:b w:val="0"/>
          <w:bCs w:val="0"/>
        </w:rPr>
      </w:pPr>
    </w:p>
    <w:p w:rsidR="00D12C6D" w:rsidRPr="00797011" w:rsidRDefault="00D12C6D" w:rsidP="00782780">
      <w:pPr>
        <w:pStyle w:val="ConsPlusTitle"/>
        <w:widowControl/>
        <w:rPr>
          <w:rFonts w:ascii="Arial" w:hAnsi="Arial" w:cs="Arial"/>
          <w:kern w:val="28"/>
          <w:sz w:val="32"/>
          <w:szCs w:val="32"/>
        </w:rPr>
      </w:pPr>
    </w:p>
    <w:p w:rsidR="00D12C6D" w:rsidRPr="00797011" w:rsidRDefault="00D12C6D" w:rsidP="00782780">
      <w:pPr>
        <w:pStyle w:val="ConsPlusTitle"/>
        <w:widowControl/>
        <w:rPr>
          <w:rFonts w:ascii="Arial" w:hAnsi="Arial" w:cs="Arial"/>
          <w:kern w:val="28"/>
          <w:sz w:val="32"/>
          <w:szCs w:val="32"/>
        </w:rPr>
      </w:pPr>
    </w:p>
    <w:p w:rsidR="00D12C6D" w:rsidRPr="00712F47" w:rsidRDefault="00D12C6D" w:rsidP="00782780">
      <w:pPr>
        <w:pStyle w:val="ConsPlusTitle"/>
        <w:widowControl/>
        <w:rPr>
          <w:rFonts w:ascii="Arial" w:hAnsi="Arial" w:cs="Arial"/>
          <w:kern w:val="28"/>
          <w:sz w:val="32"/>
          <w:szCs w:val="32"/>
        </w:rPr>
      </w:pPr>
      <w:r w:rsidRPr="00712F47">
        <w:rPr>
          <w:rFonts w:ascii="Arial" w:hAnsi="Arial" w:cs="Arial"/>
          <w:kern w:val="28"/>
          <w:sz w:val="32"/>
          <w:szCs w:val="32"/>
        </w:rPr>
        <w:t>Глава сельского поселения</w:t>
      </w:r>
    </w:p>
    <w:p w:rsidR="00D12C6D" w:rsidRDefault="00D12C6D" w:rsidP="00782780">
      <w:pPr>
        <w:pStyle w:val="ConsPlusTitle"/>
        <w:widowControl/>
      </w:pPr>
      <w:r>
        <w:rPr>
          <w:rFonts w:ascii="Arial" w:hAnsi="Arial" w:cs="Arial"/>
          <w:kern w:val="28"/>
          <w:sz w:val="32"/>
          <w:szCs w:val="32"/>
        </w:rPr>
        <w:t>«Деревня Варваровка</w:t>
      </w:r>
      <w:r w:rsidRPr="00712F47">
        <w:rPr>
          <w:rFonts w:ascii="Arial" w:hAnsi="Arial" w:cs="Arial"/>
          <w:kern w:val="28"/>
          <w:sz w:val="32"/>
          <w:szCs w:val="32"/>
        </w:rPr>
        <w:t>»</w:t>
      </w:r>
      <w:r>
        <w:rPr>
          <w:rFonts w:ascii="Arial" w:hAnsi="Arial" w:cs="Arial"/>
          <w:kern w:val="28"/>
          <w:sz w:val="32"/>
          <w:szCs w:val="32"/>
        </w:rPr>
        <w:t>___________ Р.М. Сулейманова.</w:t>
      </w:r>
    </w:p>
    <w:p w:rsidR="00D12C6D" w:rsidRPr="0042243A" w:rsidRDefault="00D12C6D" w:rsidP="00782780">
      <w:pPr>
        <w:pStyle w:val="ConsPlusTitle"/>
        <w:widowControl/>
        <w:ind w:firstLine="600"/>
        <w:jc w:val="center"/>
      </w:pPr>
    </w:p>
    <w:p w:rsidR="00D12C6D" w:rsidRPr="00797011" w:rsidRDefault="00D12C6D" w:rsidP="00782780">
      <w:pPr>
        <w:ind w:firstLine="600"/>
      </w:pPr>
      <w:r>
        <w:t xml:space="preserve">                                                                                </w:t>
      </w: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3540D5" w:rsidRDefault="00D12C6D" w:rsidP="00782780">
      <w:pPr>
        <w:ind w:firstLine="600"/>
      </w:pPr>
    </w:p>
    <w:p w:rsidR="00D12C6D" w:rsidRPr="00B428D7" w:rsidRDefault="00D12C6D" w:rsidP="00797011">
      <w:r w:rsidRPr="003540D5">
        <w:t xml:space="preserve">                                                                                </w:t>
      </w:r>
      <w:r>
        <w:t xml:space="preserve">    </w:t>
      </w:r>
      <w:r w:rsidRPr="00B428D7">
        <w:t>Приложение 1</w:t>
      </w:r>
    </w:p>
    <w:p w:rsidR="00D12C6D" w:rsidRPr="00B428D7" w:rsidRDefault="00D12C6D" w:rsidP="00782780">
      <w:pPr>
        <w:ind w:firstLine="600"/>
      </w:pPr>
      <w:r>
        <w:t xml:space="preserve">                                                                                    </w:t>
      </w:r>
      <w:r w:rsidRPr="00B428D7">
        <w:t xml:space="preserve">к Решению Сельской Думы </w:t>
      </w:r>
    </w:p>
    <w:p w:rsidR="00D12C6D" w:rsidRPr="00B428D7" w:rsidRDefault="00D12C6D" w:rsidP="00782780">
      <w:pPr>
        <w:ind w:firstLine="600"/>
      </w:pPr>
      <w:r>
        <w:t xml:space="preserve">                                                                                    от  12.11</w:t>
      </w:r>
      <w:r w:rsidRPr="00B428D7">
        <w:t xml:space="preserve">. </w:t>
      </w:r>
      <w:smartTag w:uri="urn:schemas-microsoft-com:office:smarttags" w:element="metricconverter">
        <w:smartTagPr>
          <w:attr w:name="ProductID" w:val="2012 г"/>
        </w:smartTagPr>
        <w:r>
          <w:t>2012</w:t>
        </w:r>
        <w:r w:rsidRPr="00B428D7">
          <w:t xml:space="preserve"> г</w:t>
        </w:r>
      </w:smartTag>
      <w:r>
        <w:t>. № 87</w:t>
      </w:r>
    </w:p>
    <w:p w:rsidR="00D12C6D" w:rsidRPr="00B428D7" w:rsidRDefault="00D12C6D" w:rsidP="00782780">
      <w:pPr>
        <w:pStyle w:val="ConsPlusTitle"/>
        <w:widowControl/>
        <w:ind w:firstLine="600"/>
        <w:jc w:val="both"/>
        <w:rPr>
          <w:rFonts w:ascii="Arial" w:hAnsi="Arial"/>
          <w:b w:val="0"/>
          <w:bCs w:val="0"/>
        </w:rPr>
      </w:pPr>
    </w:p>
    <w:p w:rsidR="00D12C6D" w:rsidRPr="00B428D7" w:rsidRDefault="00D12C6D" w:rsidP="00782780">
      <w:pPr>
        <w:pStyle w:val="ConsPlusTitle"/>
        <w:widowControl/>
        <w:ind w:firstLine="600"/>
        <w:jc w:val="both"/>
        <w:rPr>
          <w:rFonts w:ascii="Arial" w:hAnsi="Arial"/>
          <w:b w:val="0"/>
          <w:bCs w:val="0"/>
        </w:rPr>
      </w:pPr>
    </w:p>
    <w:p w:rsidR="00D12C6D" w:rsidRPr="00B428D7" w:rsidRDefault="00D12C6D" w:rsidP="00782780">
      <w:pPr>
        <w:pStyle w:val="ConsPlusTitle"/>
        <w:widowControl/>
        <w:ind w:firstLine="600"/>
        <w:jc w:val="center"/>
        <w:rPr>
          <w:rFonts w:ascii="Arial" w:hAnsi="Arial" w:cs="Arial"/>
          <w:kern w:val="28"/>
          <w:sz w:val="32"/>
          <w:szCs w:val="32"/>
        </w:rPr>
      </w:pPr>
      <w:r w:rsidRPr="00B428D7">
        <w:rPr>
          <w:rFonts w:ascii="Arial" w:hAnsi="Arial" w:cs="Arial"/>
          <w:kern w:val="28"/>
          <w:sz w:val="32"/>
          <w:szCs w:val="32"/>
        </w:rPr>
        <w:t>ПРАВИЛА</w:t>
      </w:r>
    </w:p>
    <w:p w:rsidR="00D12C6D" w:rsidRPr="00B428D7" w:rsidRDefault="00D12C6D" w:rsidP="00782780">
      <w:pPr>
        <w:pStyle w:val="ConsPlusTitle"/>
        <w:widowControl/>
        <w:ind w:firstLine="600"/>
        <w:jc w:val="center"/>
        <w:rPr>
          <w:rFonts w:ascii="Arial" w:hAnsi="Arial" w:cs="Arial"/>
          <w:kern w:val="28"/>
          <w:sz w:val="32"/>
          <w:szCs w:val="32"/>
        </w:rPr>
      </w:pPr>
      <w:r w:rsidRPr="00B428D7">
        <w:rPr>
          <w:rFonts w:ascii="Arial" w:hAnsi="Arial" w:cs="Arial"/>
          <w:kern w:val="28"/>
          <w:sz w:val="32"/>
          <w:szCs w:val="32"/>
        </w:rPr>
        <w:t>ЗЕМЛЕПО</w:t>
      </w:r>
      <w:r>
        <w:rPr>
          <w:rFonts w:ascii="Arial" w:hAnsi="Arial" w:cs="Arial"/>
          <w:kern w:val="28"/>
          <w:sz w:val="32"/>
          <w:szCs w:val="32"/>
        </w:rPr>
        <w:t>ЛЬЗОВАНИЯ И ЗАСТРОЙКИ СЕЛЬСКОГО ПОСЕЛЕНИЯ «ДЕРЕВНЯ  ВАРВАРОВКА</w:t>
      </w:r>
      <w:r w:rsidRPr="00B428D7">
        <w:rPr>
          <w:rFonts w:ascii="Arial" w:hAnsi="Arial" w:cs="Arial"/>
          <w:kern w:val="28"/>
          <w:sz w:val="32"/>
          <w:szCs w:val="32"/>
        </w:rPr>
        <w:t>»</w:t>
      </w:r>
    </w:p>
    <w:p w:rsidR="00D12C6D" w:rsidRPr="00B428D7" w:rsidRDefault="00D12C6D" w:rsidP="00782780">
      <w:pPr>
        <w:autoSpaceDE w:val="0"/>
        <w:autoSpaceDN w:val="0"/>
        <w:adjustRightInd w:val="0"/>
        <w:ind w:firstLine="600"/>
        <w:jc w:val="center"/>
        <w:rPr>
          <w:rFonts w:cs="Arial"/>
          <w:b/>
          <w:bCs/>
          <w:kern w:val="32"/>
          <w:sz w:val="32"/>
          <w:szCs w:val="32"/>
        </w:rPr>
      </w:pPr>
    </w:p>
    <w:p w:rsidR="00D12C6D" w:rsidRPr="00B428D7" w:rsidRDefault="00D12C6D" w:rsidP="00782780">
      <w:pPr>
        <w:ind w:firstLine="600"/>
        <w:rPr>
          <w:rFonts w:cs="Arial"/>
          <w:b/>
          <w:bCs/>
          <w:kern w:val="32"/>
          <w:sz w:val="32"/>
          <w:szCs w:val="32"/>
        </w:rPr>
      </w:pPr>
      <w:r w:rsidRPr="00B428D7">
        <w:rPr>
          <w:rFonts w:cs="Arial"/>
          <w:b/>
          <w:bCs/>
          <w:kern w:val="32"/>
          <w:sz w:val="32"/>
          <w:szCs w:val="32"/>
        </w:rPr>
        <w:t>Часть I. ПОРЯДОК РЕГУЛИРОВАНИЯ ЗЕМЛЕПОЛЬЗОВАНИЯ</w:t>
      </w:r>
      <w:r>
        <w:rPr>
          <w:rFonts w:cs="Arial"/>
          <w:b/>
          <w:bCs/>
          <w:kern w:val="32"/>
          <w:sz w:val="32"/>
          <w:szCs w:val="32"/>
        </w:rPr>
        <w:t xml:space="preserve"> </w:t>
      </w:r>
      <w:r w:rsidRPr="00B428D7">
        <w:rPr>
          <w:rFonts w:cs="Arial"/>
          <w:b/>
          <w:bCs/>
          <w:kern w:val="32"/>
          <w:sz w:val="32"/>
          <w:szCs w:val="32"/>
        </w:rPr>
        <w:t>И ЗАСТРОЙКИ НА ОСНОВЕ ГРАДОСТРОИТЕЛЬНОГО ЗОНИРОВАНИЯ</w:t>
      </w:r>
    </w:p>
    <w:p w:rsidR="00D12C6D" w:rsidRPr="00B428D7" w:rsidRDefault="00D12C6D" w:rsidP="00782780">
      <w:pPr>
        <w:autoSpaceDE w:val="0"/>
        <w:autoSpaceDN w:val="0"/>
        <w:adjustRightInd w:val="0"/>
        <w:ind w:firstLine="600"/>
        <w:rPr>
          <w:rFonts w:cs="Arial"/>
          <w:b/>
          <w:bCs/>
          <w:sz w:val="28"/>
          <w:szCs w:val="26"/>
        </w:rPr>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1. ОБЩИЕ ПОЛОЖЕНИЯ ПО ПРИМЕНЕНИЮ ПРАВИЛ</w:t>
      </w:r>
    </w:p>
    <w:p w:rsidR="00D12C6D" w:rsidRPr="00B428D7" w:rsidRDefault="00D12C6D" w:rsidP="00782780">
      <w:pPr>
        <w:autoSpaceDE w:val="0"/>
        <w:autoSpaceDN w:val="0"/>
        <w:adjustRightInd w:val="0"/>
        <w:ind w:firstLine="600"/>
        <w:rPr>
          <w:b/>
          <w:bCs/>
          <w:sz w:val="26"/>
          <w:szCs w:val="28"/>
        </w:rPr>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Статья 1. Основания введения, назначение и состав Правил</w:t>
      </w:r>
    </w:p>
    <w:p w:rsidR="00D12C6D" w:rsidRPr="00AD7AF8" w:rsidRDefault="00D12C6D" w:rsidP="00782780">
      <w:pPr>
        <w:autoSpaceDE w:val="0"/>
        <w:autoSpaceDN w:val="0"/>
        <w:adjustRightInd w:val="0"/>
        <w:ind w:firstLine="600"/>
      </w:pPr>
    </w:p>
    <w:p w:rsidR="00D12C6D" w:rsidRPr="00AD7AF8" w:rsidRDefault="00D12C6D" w:rsidP="00782780">
      <w:pPr>
        <w:pStyle w:val="a3"/>
        <w:tabs>
          <w:tab w:val="decimal" w:pos="567"/>
        </w:tabs>
        <w:ind w:firstLine="600"/>
        <w:jc w:val="both"/>
        <w:rPr>
          <w:b w:val="0"/>
          <w:sz w:val="24"/>
          <w:szCs w:val="24"/>
        </w:rPr>
      </w:pPr>
      <w:r w:rsidRPr="00AD7AF8">
        <w:rPr>
          <w:b w:val="0"/>
          <w:sz w:val="24"/>
          <w:szCs w:val="24"/>
        </w:rPr>
        <w:t>1. Правила землепользования и застройки  сель</w:t>
      </w:r>
      <w:r>
        <w:rPr>
          <w:b w:val="0"/>
          <w:sz w:val="24"/>
          <w:szCs w:val="24"/>
        </w:rPr>
        <w:t>ского поселения «Деревня Варваровка</w:t>
      </w:r>
      <w:r w:rsidRPr="00AD7AF8">
        <w:rPr>
          <w:b w:val="0"/>
          <w:sz w:val="24"/>
          <w:szCs w:val="24"/>
        </w:rPr>
        <w:t xml:space="preserve">» (далее по тексту - Правила) - документ градостроительного зонирования, принятый в соответствии с </w:t>
      </w:r>
      <w:r>
        <w:rPr>
          <w:b w:val="0"/>
          <w:sz w:val="24"/>
          <w:szCs w:val="24"/>
        </w:rPr>
        <w:t xml:space="preserve">действующим законодательством и </w:t>
      </w:r>
      <w:r w:rsidRPr="00AD7AF8">
        <w:rPr>
          <w:b w:val="0"/>
          <w:color w:val="000000"/>
          <w:sz w:val="24"/>
          <w:szCs w:val="24"/>
        </w:rPr>
        <w:t xml:space="preserve">устанавливающий </w:t>
      </w:r>
      <w:r w:rsidRPr="00AD7AF8">
        <w:rPr>
          <w:b w:val="0"/>
          <w:sz w:val="24"/>
          <w:szCs w:val="24"/>
        </w:rPr>
        <w:t xml:space="preserve">территориальные зоны, градостроительные регламенты, порядок </w:t>
      </w:r>
      <w:r>
        <w:rPr>
          <w:b w:val="0"/>
          <w:sz w:val="24"/>
          <w:szCs w:val="24"/>
        </w:rPr>
        <w:t xml:space="preserve">его </w:t>
      </w:r>
      <w:r w:rsidRPr="00AD7AF8">
        <w:rPr>
          <w:b w:val="0"/>
          <w:sz w:val="24"/>
          <w:szCs w:val="24"/>
        </w:rPr>
        <w:t>применения и порядок внесения в него изменений.</w:t>
      </w:r>
    </w:p>
    <w:p w:rsidR="00D12C6D" w:rsidRDefault="00D12C6D" w:rsidP="00782780">
      <w:pPr>
        <w:autoSpaceDE w:val="0"/>
        <w:autoSpaceDN w:val="0"/>
        <w:adjustRightInd w:val="0"/>
        <w:ind w:firstLine="600"/>
      </w:pPr>
      <w:r>
        <w:t>2. Настоящие Правила вводят в сельском поселении систему регулирования землепользования и застройки направленную на его устойчивое развитие, сохранение окружающей среды и объектов культурного наследия, защиту прав граждан и обеспечение равенства прав физических и юридических лиц в процессе реализации отношений, возникающих по поводу землепользования и застройки, обеспечение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D12C6D" w:rsidRDefault="00D12C6D" w:rsidP="00782780">
      <w:pPr>
        <w:autoSpaceDE w:val="0"/>
        <w:autoSpaceDN w:val="0"/>
        <w:adjustRightInd w:val="0"/>
        <w:ind w:firstLine="600"/>
      </w:pPr>
      <w:r>
        <w:t>3. Целями введения Правил землепользования и застройки являются:</w:t>
      </w:r>
    </w:p>
    <w:p w:rsidR="00D12C6D" w:rsidRDefault="00D12C6D" w:rsidP="00782780">
      <w:pPr>
        <w:autoSpaceDE w:val="0"/>
        <w:autoSpaceDN w:val="0"/>
        <w:adjustRightInd w:val="0"/>
        <w:ind w:firstLine="600"/>
      </w:pPr>
      <w:r>
        <w:t>1) создание условий для реализации планов и программ устойчивого развития территорий сельского поселения, систем инженерного и транспортного обеспечения,  социального обслуживания населения, сохранения окружающей среды и объектов культурного наследия;</w:t>
      </w:r>
    </w:p>
    <w:p w:rsidR="00D12C6D" w:rsidRDefault="00D12C6D" w:rsidP="00782780">
      <w:pPr>
        <w:autoSpaceDE w:val="0"/>
        <w:autoSpaceDN w:val="0"/>
        <w:adjustRightInd w:val="0"/>
        <w:ind w:firstLine="600"/>
      </w:pPr>
      <w:r>
        <w:t>2) создание условий для планировки территории сельского поселения;</w:t>
      </w:r>
    </w:p>
    <w:p w:rsidR="00D12C6D" w:rsidRDefault="00D12C6D" w:rsidP="00782780">
      <w:pPr>
        <w:autoSpaceDE w:val="0"/>
        <w:autoSpaceDN w:val="0"/>
        <w:adjustRightInd w:val="0"/>
        <w:ind w:firstLine="600"/>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D12C6D" w:rsidRDefault="00D12C6D" w:rsidP="00782780">
      <w:pPr>
        <w:autoSpaceDE w:val="0"/>
        <w:autoSpaceDN w:val="0"/>
        <w:adjustRightInd w:val="0"/>
        <w:ind w:firstLine="600"/>
      </w:pPr>
      <w:r>
        <w:t xml:space="preserve">4) создание благоприятных условий для привлечения инвестиций, в том числе путем предоставления возможности выбора наиболее эффективных видов </w:t>
      </w:r>
      <w:r>
        <w:lastRenderedPageBreak/>
        <w:t>разрешенного использования земельных участков и объектов капитального строительства в соответствии с градостроительными регламентами;</w:t>
      </w:r>
    </w:p>
    <w:p w:rsidR="00D12C6D" w:rsidRDefault="00D12C6D" w:rsidP="00782780">
      <w:pPr>
        <w:autoSpaceDE w:val="0"/>
        <w:autoSpaceDN w:val="0"/>
        <w:adjustRightInd w:val="0"/>
        <w:ind w:firstLine="600"/>
      </w:pPr>
      <w:r>
        <w:t>5) обеспечение свободного доступа граждан к информации и их участия в принятии решений по вопросам развития территории сельского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D12C6D" w:rsidRDefault="00D12C6D" w:rsidP="00782780">
      <w:pPr>
        <w:autoSpaceDE w:val="0"/>
        <w:autoSpaceDN w:val="0"/>
        <w:adjustRightInd w:val="0"/>
        <w:ind w:firstLine="600"/>
      </w:pPr>
      <w:r>
        <w:t>4. Настоящие Правила регламентируют деятельность по:</w:t>
      </w:r>
    </w:p>
    <w:p w:rsidR="00D12C6D" w:rsidRDefault="00D12C6D" w:rsidP="00782780">
      <w:pPr>
        <w:autoSpaceDE w:val="0"/>
        <w:autoSpaceDN w:val="0"/>
        <w:adjustRightInd w:val="0"/>
        <w:ind w:firstLine="600"/>
      </w:pPr>
      <w: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D12C6D" w:rsidRDefault="00D12C6D" w:rsidP="00782780">
      <w:pPr>
        <w:autoSpaceDE w:val="0"/>
        <w:autoSpaceDN w:val="0"/>
        <w:adjustRightInd w:val="0"/>
        <w:ind w:firstLine="600"/>
      </w:pPr>
      <w:r>
        <w:t>- установлению, изменению, фиксации границ земель публичного использования и их использованию;</w:t>
      </w:r>
    </w:p>
    <w:p w:rsidR="00D12C6D" w:rsidRDefault="00D12C6D" w:rsidP="00782780">
      <w:pPr>
        <w:autoSpaceDE w:val="0"/>
        <w:autoSpaceDN w:val="0"/>
        <w:adjustRightInd w:val="0"/>
        <w:ind w:firstLine="600"/>
      </w:pPr>
      <w:r>
        <w:t>- проведению публичных слушаний по вопросам градостроительной деятельности;</w:t>
      </w:r>
    </w:p>
    <w:p w:rsidR="00D12C6D" w:rsidRDefault="00D12C6D" w:rsidP="00782780">
      <w:pPr>
        <w:autoSpaceDE w:val="0"/>
        <w:autoSpaceDN w:val="0"/>
        <w:adjustRightInd w:val="0"/>
        <w:ind w:firstLine="600"/>
      </w:pPr>
      <w:r>
        <w:t>- согласованию проектной документации;</w:t>
      </w:r>
    </w:p>
    <w:p w:rsidR="00D12C6D" w:rsidRDefault="00D12C6D" w:rsidP="00782780">
      <w:pPr>
        <w:autoSpaceDE w:val="0"/>
        <w:autoSpaceDN w:val="0"/>
        <w:adjustRightInd w:val="0"/>
        <w:ind w:firstLine="600"/>
      </w:pPr>
      <w:r>
        <w:t>- предоставлению разрешений на строительство, разрешений на ввод в эксплуатацию вновь построенных, реконструированных объектов капитального строительства;</w:t>
      </w:r>
    </w:p>
    <w:p w:rsidR="00D12C6D" w:rsidRDefault="00D12C6D" w:rsidP="00782780">
      <w:pPr>
        <w:autoSpaceDE w:val="0"/>
        <w:autoSpaceDN w:val="0"/>
        <w:adjustRightInd w:val="0"/>
        <w:ind w:firstLine="600"/>
      </w:pPr>
      <w:r>
        <w:t>5. Настоящие Правила обязательны для органов местного самоуправления сельского поселения, физических и юридических лиц, должностных лиц, осуществляющих, регулирующих и контролирующих градостроительную деятельность на территории сельского поселения.</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outlineLvl w:val="3"/>
      </w:pPr>
      <w:r w:rsidRPr="00B428D7">
        <w:rPr>
          <w:b/>
          <w:bCs/>
          <w:sz w:val="26"/>
          <w:szCs w:val="28"/>
        </w:rPr>
        <w:t>Статья 2. Основные понятия, используемые в Правилах</w:t>
      </w:r>
    </w:p>
    <w:p w:rsidR="00D12C6D" w:rsidRPr="00B428D7" w:rsidRDefault="00D12C6D" w:rsidP="00782780">
      <w:pPr>
        <w:ind w:firstLine="600"/>
      </w:pPr>
      <w:r w:rsidRPr="00B428D7">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D12C6D" w:rsidRPr="00B428D7" w:rsidRDefault="00D12C6D" w:rsidP="00782780">
      <w:pPr>
        <w:ind w:firstLine="600"/>
      </w:pPr>
      <w:r w:rsidRPr="00B428D7">
        <w:t xml:space="preserve">Арендаторы земельных участков – лица, владеющие и пользующиеся земельными участками по договору аренды, договору субаренды (Земельный кодекс РФ). </w:t>
      </w:r>
    </w:p>
    <w:p w:rsidR="00D12C6D" w:rsidRPr="00B428D7" w:rsidRDefault="00D12C6D" w:rsidP="00782780">
      <w:pPr>
        <w:ind w:firstLine="600"/>
      </w:pPr>
      <w:r w:rsidRPr="00B428D7">
        <w:t xml:space="preserve">Балкон -  выступающая из плоскости стены фасада огражденная площадка, служащая для отдыха в летнее время (СНиП 2.08.01-89). </w:t>
      </w:r>
    </w:p>
    <w:p w:rsidR="00D12C6D" w:rsidRPr="00B428D7" w:rsidRDefault="00D12C6D" w:rsidP="00782780">
      <w:pPr>
        <w:ind w:firstLine="600"/>
      </w:pPr>
      <w:r w:rsidRPr="00B428D7">
        <w:t xml:space="preserve">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   </w:t>
      </w:r>
    </w:p>
    <w:p w:rsidR="00D12C6D" w:rsidRPr="00B428D7" w:rsidRDefault="00D12C6D" w:rsidP="00782780">
      <w:pPr>
        <w:ind w:firstLine="600"/>
      </w:pPr>
      <w:r w:rsidRPr="00B428D7">
        <w:t>Веранда - застекленное неотапливаемое помещение, пристроенное к зданию или встроенное в него (СНиП 2.08.01-89).</w:t>
      </w:r>
    </w:p>
    <w:p w:rsidR="00D12C6D" w:rsidRPr="00B428D7" w:rsidRDefault="00D12C6D" w:rsidP="00782780">
      <w:pPr>
        <w:ind w:firstLine="600"/>
      </w:pPr>
      <w:r w:rsidRPr="00B428D7">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r w:rsidRPr="00B428D7">
        <w:rPr>
          <w:color w:val="000000"/>
        </w:rPr>
        <w:t>статье 20 настоящих</w:t>
      </w:r>
      <w:r w:rsidRPr="00B428D7">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D12C6D" w:rsidRPr="00B428D7" w:rsidRDefault="00D12C6D" w:rsidP="00782780">
      <w:pPr>
        <w:pStyle w:val="a5"/>
        <w:ind w:firstLine="600"/>
        <w:jc w:val="both"/>
        <w:rPr>
          <w:b w:val="0"/>
          <w:bCs w:val="0"/>
        </w:rPr>
      </w:pPr>
      <w:r w:rsidRPr="00B428D7">
        <w:rPr>
          <w:b w:val="0"/>
          <w:bCs w:val="0"/>
        </w:rPr>
        <w:t>Водоохранная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D12C6D" w:rsidRPr="00B428D7" w:rsidRDefault="00D12C6D" w:rsidP="00782780">
      <w:pPr>
        <w:ind w:firstLine="600"/>
      </w:pPr>
      <w:r w:rsidRPr="00B428D7">
        <w:t>Временные строения и сооружения - строения и сооружения,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D12C6D" w:rsidRPr="00B428D7" w:rsidRDefault="00D12C6D" w:rsidP="00782780">
      <w:pPr>
        <w:ind w:firstLine="600"/>
      </w:pPr>
      <w:r w:rsidRPr="00B428D7">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w:t>
      </w:r>
    </w:p>
    <w:p w:rsidR="00D12C6D" w:rsidRPr="00B428D7" w:rsidRDefault="00D12C6D" w:rsidP="00782780">
      <w:pPr>
        <w:ind w:firstLine="600"/>
      </w:pPr>
      <w:r w:rsidRPr="00B428D7">
        <w:lastRenderedPageBreak/>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D12C6D" w:rsidRPr="00B428D7" w:rsidRDefault="00D12C6D" w:rsidP="00782780">
      <w:pPr>
        <w:ind w:firstLine="600"/>
      </w:pPr>
      <w:r w:rsidRPr="00B428D7">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w:t>
      </w:r>
    </w:p>
    <w:p w:rsidR="00D12C6D" w:rsidRPr="00B428D7" w:rsidRDefault="00D12C6D" w:rsidP="00782780">
      <w:pPr>
        <w:ind w:firstLine="600"/>
      </w:pPr>
      <w:r w:rsidRPr="00B428D7">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планировки).</w:t>
      </w:r>
    </w:p>
    <w:p w:rsidR="00D12C6D" w:rsidRPr="00B428D7" w:rsidRDefault="00D12C6D" w:rsidP="00782780">
      <w:pPr>
        <w:ind w:firstLine="600"/>
      </w:pPr>
      <w:r w:rsidRPr="00B428D7">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w:t>
      </w:r>
    </w:p>
    <w:p w:rsidR="00D12C6D" w:rsidRPr="00B428D7" w:rsidRDefault="00D12C6D" w:rsidP="00782780">
      <w:pPr>
        <w:ind w:firstLine="600"/>
      </w:pPr>
      <w:r w:rsidRPr="00B428D7">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кодекс РФ).</w:t>
      </w:r>
    </w:p>
    <w:p w:rsidR="00D12C6D" w:rsidRPr="00B428D7" w:rsidRDefault="00D12C6D" w:rsidP="00782780">
      <w:pPr>
        <w:ind w:firstLine="600"/>
      </w:pPr>
      <w:r w:rsidRPr="00B428D7">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w:t>
      </w:r>
    </w:p>
    <w:p w:rsidR="00D12C6D" w:rsidRPr="00B428D7" w:rsidRDefault="00D12C6D" w:rsidP="00782780">
      <w:pPr>
        <w:ind w:firstLine="600"/>
      </w:pPr>
      <w:r w:rsidRPr="00B428D7">
        <w:t>Застроенный участок земли - участок, на котором расположены здания, строения, наземные, подземные и иные сооружения.</w:t>
      </w:r>
    </w:p>
    <w:p w:rsidR="00D12C6D" w:rsidRPr="00B428D7" w:rsidRDefault="00D12C6D" w:rsidP="00782780">
      <w:pPr>
        <w:ind w:firstLine="600"/>
      </w:pPr>
      <w:r w:rsidRPr="00B428D7">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w:t>
      </w:r>
    </w:p>
    <w:p w:rsidR="00D12C6D" w:rsidRPr="00B428D7" w:rsidRDefault="00D12C6D" w:rsidP="00782780">
      <w:pPr>
        <w:ind w:firstLine="600"/>
      </w:pPr>
      <w:r w:rsidRPr="00B428D7">
        <w:t>Зеленые насаждения - совокупность лесной, древесно-кустарниковой и травянистой растительности на территории населенного пункта.</w:t>
      </w:r>
    </w:p>
    <w:p w:rsidR="00D12C6D" w:rsidRPr="00B428D7" w:rsidRDefault="00D12C6D" w:rsidP="00782780">
      <w:pPr>
        <w:ind w:firstLine="600"/>
      </w:pPr>
      <w:r w:rsidRPr="00B428D7">
        <w:t xml:space="preserve">Землевладельцы – лица, владеющие и пользующиеся земельными участками на праве пожизненного наследуемого владения (Земельный кодекс РФ). </w:t>
      </w:r>
    </w:p>
    <w:p w:rsidR="00D12C6D" w:rsidRPr="00B428D7" w:rsidRDefault="00D12C6D" w:rsidP="00782780">
      <w:pPr>
        <w:ind w:firstLine="600"/>
      </w:pPr>
      <w:r w:rsidRPr="00B428D7">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w:t>
      </w:r>
    </w:p>
    <w:p w:rsidR="00D12C6D" w:rsidRPr="00B428D7" w:rsidRDefault="00D12C6D" w:rsidP="00782780">
      <w:pPr>
        <w:ind w:firstLine="600"/>
      </w:pPr>
      <w:r w:rsidRPr="00B428D7">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w:t>
      </w:r>
    </w:p>
    <w:p w:rsidR="00D12C6D" w:rsidRPr="00B428D7" w:rsidRDefault="00D12C6D" w:rsidP="00782780">
      <w:pPr>
        <w:ind w:firstLine="600"/>
      </w:pPr>
      <w:r w:rsidRPr="00B428D7">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D12C6D" w:rsidRPr="00B428D7" w:rsidRDefault="00D12C6D" w:rsidP="00782780">
      <w:pPr>
        <w:ind w:firstLine="600"/>
      </w:pPr>
      <w:r w:rsidRPr="00B428D7">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D12C6D" w:rsidRPr="00B428D7" w:rsidRDefault="00D12C6D" w:rsidP="00782780">
      <w:pPr>
        <w:ind w:firstLine="600"/>
      </w:pPr>
      <w:r w:rsidRPr="00B428D7">
        <w:lastRenderedPageBreak/>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w:t>
      </w:r>
    </w:p>
    <w:p w:rsidR="00D12C6D" w:rsidRPr="00B428D7" w:rsidRDefault="00D12C6D" w:rsidP="00782780">
      <w:pPr>
        <w:pStyle w:val="a3"/>
        <w:ind w:firstLine="600"/>
        <w:jc w:val="both"/>
        <w:rPr>
          <w:b w:val="0"/>
          <w:sz w:val="24"/>
          <w:szCs w:val="24"/>
        </w:rPr>
      </w:pPr>
      <w:r w:rsidRPr="00B428D7">
        <w:rPr>
          <w:b w:val="0"/>
          <w:sz w:val="24"/>
          <w:szCs w:val="24"/>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Р 51303-99).</w:t>
      </w:r>
    </w:p>
    <w:p w:rsidR="00D12C6D" w:rsidRPr="00B428D7" w:rsidRDefault="00D12C6D" w:rsidP="00782780">
      <w:pPr>
        <w:ind w:firstLine="600"/>
      </w:pPr>
      <w:r w:rsidRPr="00B428D7">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D12C6D" w:rsidRPr="00B428D7" w:rsidRDefault="00D12C6D" w:rsidP="00782780">
      <w:pPr>
        <w:ind w:firstLine="600"/>
      </w:pPr>
      <w:r w:rsidRPr="00B428D7">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w:t>
      </w:r>
    </w:p>
    <w:p w:rsidR="00D12C6D" w:rsidRPr="00B428D7" w:rsidRDefault="00D12C6D" w:rsidP="00782780">
      <w:pPr>
        <w:ind w:firstLine="600"/>
      </w:pPr>
      <w:r w:rsidRPr="00B428D7">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D12C6D" w:rsidRPr="00B428D7" w:rsidRDefault="00D12C6D" w:rsidP="00782780">
      <w:pPr>
        <w:ind w:firstLine="600"/>
      </w:pPr>
      <w:r w:rsidRPr="00B428D7">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D12C6D" w:rsidRPr="00B428D7" w:rsidRDefault="00D12C6D" w:rsidP="00782780">
      <w:pPr>
        <w:pStyle w:val="a3"/>
        <w:ind w:firstLine="600"/>
        <w:jc w:val="both"/>
        <w:rPr>
          <w:b w:val="0"/>
          <w:sz w:val="24"/>
          <w:szCs w:val="24"/>
        </w:rPr>
      </w:pPr>
      <w:r w:rsidRPr="00B428D7">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rsidR="00D12C6D" w:rsidRPr="00B428D7" w:rsidRDefault="00D12C6D" w:rsidP="00782780">
      <w:pPr>
        <w:ind w:firstLine="600"/>
      </w:pPr>
      <w:r w:rsidRPr="00B428D7">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D12C6D" w:rsidRPr="00B428D7" w:rsidRDefault="00D12C6D" w:rsidP="00782780">
      <w:pPr>
        <w:ind w:firstLine="600"/>
      </w:pPr>
      <w:r w:rsidRPr="00B428D7">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D12C6D" w:rsidRPr="00B428D7" w:rsidRDefault="00D12C6D" w:rsidP="00782780">
      <w:pPr>
        <w:ind w:firstLine="600"/>
      </w:pPr>
      <w:r w:rsidRPr="00B428D7">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D12C6D" w:rsidRPr="00B428D7" w:rsidRDefault="00D12C6D" w:rsidP="00782780">
      <w:pPr>
        <w:ind w:firstLine="600"/>
      </w:pPr>
      <w:r w:rsidRPr="00B428D7">
        <w:t xml:space="preserve">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 </w:t>
      </w:r>
    </w:p>
    <w:p w:rsidR="00D12C6D" w:rsidRPr="00B428D7" w:rsidRDefault="00D12C6D" w:rsidP="00782780">
      <w:pPr>
        <w:ind w:firstLine="600"/>
      </w:pPr>
      <w:r w:rsidRPr="00B428D7">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p>
    <w:p w:rsidR="00D12C6D" w:rsidRPr="00B428D7" w:rsidRDefault="00D12C6D" w:rsidP="00782780">
      <w:pPr>
        <w:ind w:firstLine="600"/>
      </w:pPr>
      <w:r w:rsidRPr="00B428D7">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D12C6D" w:rsidRPr="00B428D7" w:rsidRDefault="00D12C6D" w:rsidP="00782780">
      <w:pPr>
        <w:ind w:firstLine="600"/>
      </w:pPr>
      <w:r w:rsidRPr="00B428D7">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w:t>
      </w:r>
      <w:r w:rsidRPr="00B428D7">
        <w:lastRenderedPageBreak/>
        <w:t>за исключением временных построек, киосков, навесов и других подобных построек (Градостроительный кодекс РФ).</w:t>
      </w:r>
    </w:p>
    <w:p w:rsidR="00D12C6D" w:rsidRPr="00B428D7" w:rsidRDefault="00D12C6D" w:rsidP="00782780">
      <w:pPr>
        <w:ind w:firstLine="600"/>
      </w:pPr>
      <w:r w:rsidRPr="00B428D7">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(Федеральный закон № 73-ФЗ от 25.06.2002).</w:t>
      </w:r>
    </w:p>
    <w:p w:rsidR="00D12C6D" w:rsidRPr="00B428D7" w:rsidRDefault="00D12C6D" w:rsidP="00782780">
      <w:pPr>
        <w:ind w:firstLine="600"/>
      </w:pPr>
      <w:r w:rsidRPr="00B428D7">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rsidR="00D12C6D" w:rsidRPr="00B428D7" w:rsidRDefault="00D12C6D" w:rsidP="00782780">
      <w:pPr>
        <w:ind w:firstLine="600"/>
      </w:pPr>
      <w:r w:rsidRPr="00B428D7">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D12C6D" w:rsidRPr="00B428D7" w:rsidRDefault="00D12C6D" w:rsidP="00782780">
      <w:pPr>
        <w:pStyle w:val="a3"/>
        <w:ind w:firstLine="600"/>
        <w:jc w:val="both"/>
        <w:rPr>
          <w:b w:val="0"/>
          <w:sz w:val="24"/>
          <w:szCs w:val="24"/>
        </w:rPr>
      </w:pPr>
      <w:r w:rsidRPr="00B428D7">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rsidR="00D12C6D" w:rsidRPr="00B428D7" w:rsidRDefault="00D12C6D" w:rsidP="00782780">
      <w:pPr>
        <w:pStyle w:val="a3"/>
        <w:ind w:firstLine="600"/>
        <w:jc w:val="both"/>
        <w:rPr>
          <w:b w:val="0"/>
          <w:sz w:val="24"/>
          <w:szCs w:val="24"/>
        </w:rPr>
      </w:pPr>
      <w:r w:rsidRPr="00B428D7">
        <w:rPr>
          <w:b w:val="0"/>
          <w:sz w:val="24"/>
          <w:szCs w:val="24"/>
        </w:rPr>
        <w:t>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rsidR="00D12C6D" w:rsidRPr="00B428D7" w:rsidRDefault="00D12C6D" w:rsidP="00782780">
      <w:pPr>
        <w:pStyle w:val="a5"/>
        <w:ind w:firstLine="600"/>
        <w:jc w:val="both"/>
        <w:rPr>
          <w:b w:val="0"/>
          <w:bCs w:val="0"/>
          <w:iCs/>
        </w:rPr>
      </w:pPr>
      <w:r w:rsidRPr="00B428D7">
        <w:rPr>
          <w:b w:val="0"/>
          <w:bCs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D12C6D" w:rsidRPr="00B428D7" w:rsidRDefault="00D12C6D" w:rsidP="00782780">
      <w:pPr>
        <w:pStyle w:val="a5"/>
        <w:ind w:firstLine="600"/>
        <w:jc w:val="both"/>
        <w:rPr>
          <w:b w:val="0"/>
          <w:bCs w:val="0"/>
        </w:rPr>
      </w:pPr>
      <w:r w:rsidRPr="00B428D7">
        <w:rPr>
          <w:b w:val="0"/>
          <w:bCs w:val="0"/>
        </w:rPr>
        <w:t>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D12C6D" w:rsidRPr="00B428D7" w:rsidRDefault="00D12C6D" w:rsidP="00782780">
      <w:pPr>
        <w:pStyle w:val="a5"/>
        <w:ind w:firstLine="600"/>
        <w:jc w:val="both"/>
        <w:rPr>
          <w:b w:val="0"/>
          <w:bCs w:val="0"/>
          <w:iCs/>
        </w:rPr>
      </w:pPr>
      <w:r w:rsidRPr="00B428D7">
        <w:rPr>
          <w:b w:val="0"/>
          <w:bCs w:val="0"/>
        </w:rPr>
        <w:t>Приквартирный участок - земельный участок, примыкающий к дому (квартире) с непосредственным выходом на него (СНиП 2.08.01-89).</w:t>
      </w:r>
    </w:p>
    <w:p w:rsidR="00D12C6D" w:rsidRPr="00B428D7" w:rsidRDefault="00D12C6D" w:rsidP="00782780">
      <w:pPr>
        <w:pStyle w:val="a5"/>
        <w:ind w:firstLine="600"/>
        <w:jc w:val="both"/>
        <w:rPr>
          <w:b w:val="0"/>
          <w:bCs w:val="0"/>
        </w:rPr>
      </w:pPr>
      <w:r w:rsidRPr="00B428D7">
        <w:rPr>
          <w:b w:val="0"/>
          <w:bCs w:val="0"/>
        </w:rPr>
        <w:t xml:space="preserve">Проектная документация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r w:rsidRPr="00B428D7">
        <w:rPr>
          <w:b w:val="0"/>
        </w:rPr>
        <w:t>(Градостроительный кодекс РФ).</w:t>
      </w:r>
    </w:p>
    <w:p w:rsidR="00D12C6D" w:rsidRPr="00B428D7" w:rsidRDefault="00D12C6D" w:rsidP="00782780">
      <w:pPr>
        <w:ind w:firstLine="600"/>
      </w:pPr>
      <w:r w:rsidRPr="00B428D7">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rsidR="00D12C6D" w:rsidRPr="00B428D7" w:rsidRDefault="00D12C6D" w:rsidP="00782780">
      <w:pPr>
        <w:ind w:firstLine="600"/>
      </w:pPr>
      <w:r w:rsidRPr="00B428D7">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rsidR="00D12C6D" w:rsidRPr="00B428D7" w:rsidRDefault="00D12C6D" w:rsidP="00782780">
      <w:pPr>
        <w:ind w:firstLine="600"/>
      </w:pPr>
      <w:r w:rsidRPr="00B428D7">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w:t>
      </w:r>
    </w:p>
    <w:p w:rsidR="00D12C6D" w:rsidRPr="00B428D7" w:rsidRDefault="00D12C6D" w:rsidP="00782780">
      <w:pPr>
        <w:ind w:firstLine="600"/>
      </w:pPr>
      <w:r w:rsidRPr="00B428D7">
        <w:t xml:space="preserve">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rsidR="00D12C6D" w:rsidRPr="00B428D7" w:rsidRDefault="00D12C6D" w:rsidP="00782780">
      <w:pPr>
        <w:autoSpaceDE w:val="0"/>
        <w:autoSpaceDN w:val="0"/>
        <w:adjustRightInd w:val="0"/>
        <w:ind w:firstLine="600"/>
        <w:outlineLvl w:val="1"/>
      </w:pPr>
      <w:r w:rsidRPr="00B428D7">
        <w:t xml:space="preserve">Реклама - информация, распространенная любым способом, в любой форме и с использованием любых средств, </w:t>
      </w:r>
      <w:r w:rsidRPr="00B428D7">
        <w:rPr>
          <w:color w:val="000000"/>
        </w:rPr>
        <w:t xml:space="preserve">адресованная </w:t>
      </w:r>
      <w:hyperlink r:id="rId9" w:history="1">
        <w:r w:rsidRPr="00B428D7">
          <w:rPr>
            <w:color w:val="000000"/>
          </w:rPr>
          <w:t>неопределенному кругу лиц</w:t>
        </w:r>
      </w:hyperlink>
      <w:r w:rsidRPr="00B428D7">
        <w:t xml:space="preserve"> и </w:t>
      </w:r>
      <w:r w:rsidRPr="00B428D7">
        <w:lastRenderedPageBreak/>
        <w:t>направленная на привлечение внимания к объекту рекламирования, формирование или поддержание интереса к нему и его продвижение на рынке  (Федеральный закон от 13.03.2006 № 38-ФЗ).</w:t>
      </w:r>
    </w:p>
    <w:p w:rsidR="00D12C6D" w:rsidRPr="00B428D7" w:rsidRDefault="00D12C6D" w:rsidP="00782780">
      <w:pPr>
        <w:ind w:firstLine="600"/>
      </w:pPr>
      <w:r w:rsidRPr="00B428D7">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w:t>
      </w:r>
    </w:p>
    <w:p w:rsidR="00D12C6D" w:rsidRPr="00B428D7" w:rsidRDefault="00D12C6D" w:rsidP="00782780">
      <w:pPr>
        <w:ind w:firstLine="600"/>
      </w:pPr>
      <w:r w:rsidRPr="00B428D7">
        <w:t>Собственники земельных участков – лица, являющиеся собственниками земельных участков (Земельный кодекс РФ).</w:t>
      </w:r>
    </w:p>
    <w:p w:rsidR="00D12C6D" w:rsidRPr="00B428D7" w:rsidRDefault="00D12C6D" w:rsidP="00782780">
      <w:pPr>
        <w:ind w:firstLine="600"/>
      </w:pPr>
      <w:r w:rsidRPr="00B428D7">
        <w:t>Строительство - создание зданий, строений, сооружений (в том числе на месте сносимых объектов капитального строительства) (Градостроительный кодекс РФ).</w:t>
      </w:r>
    </w:p>
    <w:p w:rsidR="00D12C6D" w:rsidRPr="00B428D7" w:rsidRDefault="00D12C6D" w:rsidP="00782780">
      <w:pPr>
        <w:ind w:firstLine="600"/>
      </w:pPr>
      <w:r w:rsidRPr="00B428D7">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D12C6D" w:rsidRPr="00B428D7" w:rsidRDefault="00D12C6D" w:rsidP="00782780">
      <w:pPr>
        <w:ind w:firstLine="600"/>
      </w:pPr>
      <w:r w:rsidRPr="00B428D7">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w:t>
      </w:r>
    </w:p>
    <w:p w:rsidR="00D12C6D" w:rsidRPr="00B428D7" w:rsidRDefault="00D12C6D" w:rsidP="00782780">
      <w:pPr>
        <w:ind w:firstLine="600"/>
      </w:pPr>
      <w:r w:rsidRPr="00B428D7">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w:t>
      </w:r>
    </w:p>
    <w:p w:rsidR="00D12C6D" w:rsidRPr="00B428D7" w:rsidRDefault="00D12C6D" w:rsidP="00782780">
      <w:pPr>
        <w:ind w:firstLine="600"/>
      </w:pPr>
      <w:r w:rsidRPr="00B428D7">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w:t>
      </w:r>
    </w:p>
    <w:p w:rsidR="00D12C6D" w:rsidRPr="00B428D7" w:rsidRDefault="00D12C6D" w:rsidP="00782780">
      <w:pPr>
        <w:ind w:firstLine="600"/>
      </w:pPr>
      <w:r w:rsidRPr="00B428D7">
        <w:t>Усадебный жилой дом - одноквартирный, дом с приквартирным участком, постройками, для подсобного хозяйства (СП 30-102-99).</w:t>
      </w:r>
    </w:p>
    <w:p w:rsidR="00D12C6D" w:rsidRPr="00B428D7" w:rsidRDefault="00D12C6D" w:rsidP="00782780">
      <w:pPr>
        <w:ind w:firstLine="600"/>
      </w:pPr>
      <w:r w:rsidRPr="00B428D7">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w:t>
      </w:r>
    </w:p>
    <w:p w:rsidR="00D12C6D" w:rsidRPr="00B428D7" w:rsidRDefault="00D12C6D" w:rsidP="00782780">
      <w:pPr>
        <w:ind w:firstLine="600"/>
      </w:pPr>
      <w:r w:rsidRPr="00B428D7">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w:t>
      </w:r>
    </w:p>
    <w:p w:rsidR="00D12C6D" w:rsidRPr="00B428D7" w:rsidRDefault="00D12C6D" w:rsidP="00782780">
      <w:pPr>
        <w:ind w:firstLine="600"/>
      </w:pPr>
      <w:r w:rsidRPr="00B428D7">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outlineLvl w:val="3"/>
      </w:pPr>
      <w:r w:rsidRPr="00B428D7">
        <w:rPr>
          <w:b/>
          <w:bCs/>
          <w:sz w:val="26"/>
          <w:szCs w:val="28"/>
        </w:rPr>
        <w:t>Статья 3. Градостроительные регламенты и их применение</w:t>
      </w:r>
    </w:p>
    <w:p w:rsidR="00D12C6D" w:rsidRDefault="00D12C6D" w:rsidP="00782780">
      <w:pPr>
        <w:autoSpaceDE w:val="0"/>
        <w:autoSpaceDN w:val="0"/>
        <w:adjustRightInd w:val="0"/>
        <w:ind w:firstLine="600"/>
      </w:pPr>
      <w: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D12C6D" w:rsidRDefault="00D12C6D" w:rsidP="00782780">
      <w:pPr>
        <w:autoSpaceDE w:val="0"/>
        <w:autoSpaceDN w:val="0"/>
        <w:adjustRightInd w:val="0"/>
        <w:ind w:firstLine="600"/>
      </w:pPr>
      <w: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D12C6D" w:rsidRDefault="00D12C6D" w:rsidP="00782780">
      <w:pPr>
        <w:autoSpaceDE w:val="0"/>
        <w:autoSpaceDN w:val="0"/>
        <w:adjustRightInd w:val="0"/>
        <w:ind w:firstLine="600"/>
      </w:pPr>
      <w:r>
        <w:t>2. Порядок использования земельных участков сельского поселения определяется в соответствии с зонированием его территории.</w:t>
      </w:r>
    </w:p>
    <w:p w:rsidR="00D12C6D" w:rsidRDefault="00D12C6D" w:rsidP="00782780">
      <w:pPr>
        <w:autoSpaceDE w:val="0"/>
        <w:autoSpaceDN w:val="0"/>
        <w:adjustRightInd w:val="0"/>
        <w:ind w:firstLine="600"/>
      </w:pPr>
      <w:r>
        <w:lastRenderedPageBreak/>
        <w:t>Для каждой из территориальных зон и зон с особыми условиями использования территории настоящими Правилами установлен градостроительный регламент (</w:t>
      </w:r>
      <w:hyperlink r:id="rId10" w:history="1">
        <w:r w:rsidRPr="00873E6D">
          <w:rPr>
            <w:color w:val="000000"/>
          </w:rPr>
          <w:t>часть II</w:t>
        </w:r>
      </w:hyperlink>
      <w:r>
        <w:t xml:space="preserve"> настоящих Правил) по видам и предельным параметрам разрешенного использования земельных участков и объектов капитального строительства.</w:t>
      </w:r>
    </w:p>
    <w:p w:rsidR="00D12C6D" w:rsidRDefault="00D12C6D" w:rsidP="00782780">
      <w:pPr>
        <w:autoSpaceDE w:val="0"/>
        <w:autoSpaceDN w:val="0"/>
        <w:adjustRightInd w:val="0"/>
        <w:ind w:firstLine="600"/>
      </w:pPr>
      <w: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D12C6D" w:rsidRDefault="00D12C6D" w:rsidP="00782780">
      <w:pPr>
        <w:autoSpaceDE w:val="0"/>
        <w:autoSpaceDN w:val="0"/>
        <w:adjustRightInd w:val="0"/>
        <w:ind w:firstLine="600"/>
      </w:pPr>
      <w: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не устанавливаются применительно к одному земельному участку.</w:t>
      </w:r>
    </w:p>
    <w:p w:rsidR="00D12C6D" w:rsidRDefault="00D12C6D" w:rsidP="00782780">
      <w:pPr>
        <w:autoSpaceDE w:val="0"/>
        <w:autoSpaceDN w:val="0"/>
        <w:adjustRightInd w:val="0"/>
        <w:ind w:firstLine="600"/>
      </w:pPr>
      <w:r>
        <w:t>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D12C6D" w:rsidRDefault="00D12C6D" w:rsidP="00782780">
      <w:pPr>
        <w:autoSpaceDE w:val="0"/>
        <w:autoSpaceDN w:val="0"/>
        <w:adjustRightInd w:val="0"/>
        <w:ind w:firstLine="600"/>
      </w:pPr>
      <w:r>
        <w:t>3. Для каждого земельного участка или объекта капитального строительства, расположенного на территории сельского поселения, разрешенным считается такое использование, которое соответствует:</w:t>
      </w:r>
    </w:p>
    <w:p w:rsidR="00D12C6D" w:rsidRDefault="00D12C6D" w:rsidP="00782780">
      <w:pPr>
        <w:autoSpaceDE w:val="0"/>
        <w:autoSpaceDN w:val="0"/>
        <w:adjustRightInd w:val="0"/>
        <w:ind w:firstLine="600"/>
      </w:pPr>
      <w:r>
        <w:t>- градостроительным регламентам;</w:t>
      </w:r>
    </w:p>
    <w:p w:rsidR="00D12C6D" w:rsidRDefault="00D12C6D" w:rsidP="00782780">
      <w:pPr>
        <w:autoSpaceDE w:val="0"/>
        <w:autoSpaceDN w:val="0"/>
        <w:adjustRightInd w:val="0"/>
        <w:ind w:firstLine="600"/>
      </w:pPr>
      <w: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зоне охраны объектов культурного наследия);</w:t>
      </w:r>
    </w:p>
    <w:p w:rsidR="00D12C6D" w:rsidRDefault="00D12C6D" w:rsidP="00782780">
      <w:pPr>
        <w:autoSpaceDE w:val="0"/>
        <w:autoSpaceDN w:val="0"/>
        <w:adjustRightInd w:val="0"/>
        <w:ind w:firstLine="600"/>
      </w:pPr>
      <w:r>
        <w:t>- 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D12C6D" w:rsidRDefault="00D12C6D" w:rsidP="00782780">
      <w:pPr>
        <w:autoSpaceDE w:val="0"/>
        <w:autoSpaceDN w:val="0"/>
        <w:adjustRightInd w:val="0"/>
        <w:ind w:firstLine="600"/>
      </w:pPr>
      <w: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D12C6D" w:rsidRDefault="00D12C6D" w:rsidP="00782780">
      <w:pPr>
        <w:autoSpaceDE w:val="0"/>
        <w:autoSpaceDN w:val="0"/>
        <w:adjustRightInd w:val="0"/>
        <w:ind w:firstLine="600"/>
      </w:pPr>
      <w:r>
        <w:t>4. Градостроительный регламент в части видов разрешенного использования земельных участков и объектов капитального строительства включает:</w:t>
      </w:r>
    </w:p>
    <w:p w:rsidR="00D12C6D" w:rsidRDefault="00D12C6D" w:rsidP="00782780">
      <w:pPr>
        <w:autoSpaceDE w:val="0"/>
        <w:autoSpaceDN w:val="0"/>
        <w:adjustRightInd w:val="0"/>
        <w:ind w:firstLine="600"/>
      </w:pPr>
      <w:r>
        <w:t>- основные виды разрешенного использования земельных участков и объектов капитального строительства;</w:t>
      </w:r>
    </w:p>
    <w:p w:rsidR="00D12C6D" w:rsidRDefault="00D12C6D" w:rsidP="00782780">
      <w:pPr>
        <w:autoSpaceDE w:val="0"/>
        <w:autoSpaceDN w:val="0"/>
        <w:adjustRightInd w:val="0"/>
        <w:ind w:firstLine="600"/>
      </w:pPr>
      <w: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D12C6D" w:rsidRDefault="00D12C6D" w:rsidP="00782780">
      <w:pPr>
        <w:autoSpaceDE w:val="0"/>
        <w:autoSpaceDN w:val="0"/>
        <w:adjustRightInd w:val="0"/>
        <w:ind w:firstLine="600"/>
      </w:pPr>
      <w: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D12C6D" w:rsidRDefault="00D12C6D" w:rsidP="00782780">
      <w:pPr>
        <w:autoSpaceDE w:val="0"/>
        <w:autoSpaceDN w:val="0"/>
        <w:adjustRightInd w:val="0"/>
        <w:ind w:firstLine="600"/>
      </w:pPr>
      <w:r>
        <w:t>5. Собственники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разрешенный как основной и вспомогательный для соответствующих территориальных зон при условии соблюдения требований технических регламентов.</w:t>
      </w:r>
    </w:p>
    <w:p w:rsidR="00D12C6D" w:rsidRDefault="00D12C6D" w:rsidP="00782780">
      <w:pPr>
        <w:autoSpaceDE w:val="0"/>
        <w:autoSpaceDN w:val="0"/>
        <w:adjustRightInd w:val="0"/>
        <w:ind w:firstLine="600"/>
      </w:pPr>
      <w:r>
        <w:t>Порядок действий по реализации приведенного выше права устанавливается действующим законодательством, а также  настоящими Правилами.</w:t>
      </w:r>
    </w:p>
    <w:p w:rsidR="00D12C6D" w:rsidRDefault="00D12C6D" w:rsidP="00782780">
      <w:pPr>
        <w:autoSpaceDE w:val="0"/>
        <w:autoSpaceDN w:val="0"/>
        <w:adjustRightInd w:val="0"/>
        <w:ind w:firstLine="600"/>
      </w:pPr>
      <w:r>
        <w:t xml:space="preserve">6.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техническим регламентам (а вплоть до их </w:t>
      </w:r>
      <w:r>
        <w:lastRenderedPageBreak/>
        <w:t>вступления в установленном порядке в силу - нормативным техническим документам в части, не противоречащей федеральному законодательству).</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outlineLvl w:val="3"/>
      </w:pPr>
      <w:r w:rsidRPr="00B428D7">
        <w:rPr>
          <w:b/>
          <w:bCs/>
          <w:sz w:val="26"/>
          <w:szCs w:val="28"/>
        </w:rPr>
        <w:t>Статья 4. Открытость и доступность информации о землепользовании и застройке</w:t>
      </w:r>
    </w:p>
    <w:p w:rsidR="00D12C6D" w:rsidRDefault="00D12C6D" w:rsidP="00782780">
      <w:pPr>
        <w:autoSpaceDE w:val="0"/>
        <w:autoSpaceDN w:val="0"/>
        <w:adjustRightInd w:val="0"/>
        <w:ind w:firstLine="600"/>
      </w:pPr>
      <w:r>
        <w:t>1. Настоящие Правила, включая входящие в их состав картографические и иные документы, являются открытыми для физических, юридических, а также должностных лиц и органов власти, в том числе осуществляющих контроль за соблюдением градостроительного законодательства органами местного самоуправления.</w:t>
      </w:r>
    </w:p>
    <w:p w:rsidR="00D12C6D" w:rsidRDefault="00D12C6D" w:rsidP="00782780">
      <w:pPr>
        <w:autoSpaceDE w:val="0"/>
        <w:autoSpaceDN w:val="0"/>
        <w:adjustRightInd w:val="0"/>
        <w:ind w:firstLine="600"/>
      </w:pPr>
      <w:r>
        <w:t>Администрация сельского поселения обеспечивают возможность ознакомления с настоящими Правилами путем:</w:t>
      </w:r>
    </w:p>
    <w:p w:rsidR="00D12C6D" w:rsidRDefault="00D12C6D" w:rsidP="00782780">
      <w:pPr>
        <w:autoSpaceDE w:val="0"/>
        <w:autoSpaceDN w:val="0"/>
        <w:adjustRightInd w:val="0"/>
        <w:ind w:firstLine="600"/>
      </w:pPr>
      <w:r>
        <w:t>- публикации настоящих Правил в средствах массовой информации;</w:t>
      </w:r>
    </w:p>
    <w:p w:rsidR="00D12C6D" w:rsidRPr="000C5885" w:rsidRDefault="00D12C6D" w:rsidP="00782780">
      <w:pPr>
        <w:widowControl w:val="0"/>
        <w:autoSpaceDE w:val="0"/>
        <w:autoSpaceDN w:val="0"/>
        <w:adjustRightInd w:val="0"/>
        <w:ind w:firstLine="600"/>
      </w:pPr>
      <w:r>
        <w:t xml:space="preserve">- обнародовать настоящее Правил в соответствии с порядком, действующим на территории </w:t>
      </w:r>
      <w:r>
        <w:rPr>
          <w:bCs/>
        </w:rPr>
        <w:t xml:space="preserve">сельского поселения; </w:t>
      </w:r>
    </w:p>
    <w:p w:rsidR="00D12C6D" w:rsidRDefault="00D12C6D" w:rsidP="00782780">
      <w:pPr>
        <w:autoSpaceDE w:val="0"/>
        <w:autoSpaceDN w:val="0"/>
        <w:adjustRightInd w:val="0"/>
        <w:ind w:firstLine="600"/>
      </w:pPr>
      <w:r>
        <w:t>- обеспечения возможности для ознакомления с настоящими Правилами в полном комплекте с входящими в них текстовыми и картографическими материалами в здании Администрации сельского поселения.</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2. ПРАВА ИСПОЛЬЗОВАНИЯ ЗЕМЕЛЬНЫХ УЧАСТКОВ, ИСПОЛЬЗОВАНИЕ И СТРОИТЕЛЬНЫЕ ИЗМЕНЕНИЯ ОБЪЕКТОВ КАПИТАЛЬНОГО СТРОИТЕЛЬСТВА, ВОЗНИКШИЕ ДО ВВЕДЕНИЯ В ДЕЙСТВИЕ НАСТОЯЩИХ ПРАВИЛ</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5. Общие положения, относящиеся к ранее возникшим правам</w:t>
      </w:r>
    </w:p>
    <w:p w:rsidR="00D12C6D" w:rsidRDefault="00D12C6D" w:rsidP="00782780">
      <w:pPr>
        <w:autoSpaceDE w:val="0"/>
        <w:autoSpaceDN w:val="0"/>
        <w:adjustRightInd w:val="0"/>
        <w:ind w:firstLine="600"/>
      </w:pPr>
      <w:r>
        <w:t>1. Принятые до введения в действие настоящих Правил нормативные правовые акты сельского поселения по  вопросам землепользования и застройки применяются в части, не противоречащей настоящим Правилам.</w:t>
      </w:r>
    </w:p>
    <w:p w:rsidR="00D12C6D" w:rsidRDefault="00D12C6D" w:rsidP="00782780">
      <w:pPr>
        <w:autoSpaceDE w:val="0"/>
        <w:autoSpaceDN w:val="0"/>
        <w:adjustRightInd w:val="0"/>
        <w:ind w:firstLine="600"/>
      </w:pPr>
      <w:r>
        <w:t>2. Разрешения на строительство, выданные физическим и юридическим лицам, до введения в действие настоящих Правил являются действительными.</w:t>
      </w:r>
    </w:p>
    <w:p w:rsidR="00D12C6D" w:rsidRDefault="00D12C6D" w:rsidP="00782780">
      <w:pPr>
        <w:autoSpaceDE w:val="0"/>
        <w:autoSpaceDN w:val="0"/>
        <w:adjustRightInd w:val="0"/>
        <w:ind w:firstLine="600"/>
      </w:pPr>
      <w: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D12C6D" w:rsidRDefault="00D12C6D" w:rsidP="00782780">
      <w:pPr>
        <w:autoSpaceDE w:val="0"/>
        <w:autoSpaceDN w:val="0"/>
        <w:adjustRightInd w:val="0"/>
        <w:ind w:firstLine="600"/>
      </w:pPr>
      <w:r>
        <w:t>- имеют вид (виды) использования, который(е) не поименован(ы) как разрешенный(е) для соответствующей территориальной зоны в статье 20 настоящих Правил;</w:t>
      </w:r>
    </w:p>
    <w:p w:rsidR="00D12C6D" w:rsidRDefault="00D12C6D" w:rsidP="00782780">
      <w:pPr>
        <w:autoSpaceDE w:val="0"/>
        <w:autoSpaceDN w:val="0"/>
        <w:adjustRightInd w:val="0"/>
        <w:ind w:firstLine="600"/>
      </w:pPr>
      <w:r>
        <w:t>- имеют вид (виды) использования, который(е) поименован(ы) как разрешенный(е) для соответствующих зон в статье 20 настоящих Правил, но расположены в санитарно-защитных или водоохранных зонах, в пределах которых не предусмотрено размещение соответствующих объектов;</w:t>
      </w:r>
    </w:p>
    <w:p w:rsidR="00D12C6D" w:rsidRPr="00873E6D" w:rsidRDefault="00D12C6D" w:rsidP="00782780">
      <w:pPr>
        <w:autoSpaceDE w:val="0"/>
        <w:autoSpaceDN w:val="0"/>
        <w:adjustRightInd w:val="0"/>
        <w:ind w:firstLine="600"/>
        <w:rPr>
          <w:color w:val="000000"/>
        </w:rPr>
      </w:pPr>
      <w:r>
        <w:t xml:space="preserve">-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w:t>
      </w:r>
      <w:r w:rsidRPr="00873E6D">
        <w:rPr>
          <w:color w:val="000000"/>
        </w:rPr>
        <w:t>соответствующим территориальным зонам.</w:t>
      </w:r>
    </w:p>
    <w:p w:rsidR="00D12C6D" w:rsidRPr="00B428D7" w:rsidRDefault="00D12C6D" w:rsidP="00782780">
      <w:pPr>
        <w:autoSpaceDE w:val="0"/>
        <w:autoSpaceDN w:val="0"/>
        <w:adjustRightInd w:val="0"/>
        <w:ind w:firstLine="600"/>
      </w:pPr>
      <w:r w:rsidRPr="00B428D7">
        <w:t xml:space="preserve">4. Использование земельных участков и объектов капитального строительства, указанных в </w:t>
      </w:r>
      <w:hyperlink r:id="rId11" w:history="1">
        <w:r w:rsidRPr="00B428D7">
          <w:t>части 3</w:t>
        </w:r>
      </w:hyperlink>
      <w:r w:rsidRPr="00B428D7">
        <w:t xml:space="preserve"> настоящей статьи, определяется в соответствии с Градостроительным </w:t>
      </w:r>
      <w:hyperlink r:id="rId12" w:history="1">
        <w:r w:rsidRPr="00B428D7">
          <w:t>кодексом</w:t>
        </w:r>
      </w:hyperlink>
      <w:r w:rsidRPr="00B428D7">
        <w:t xml:space="preserve"> Российской Федерации, </w:t>
      </w:r>
      <w:hyperlink r:id="rId13" w:history="1">
        <w:r w:rsidRPr="00B428D7">
          <w:t xml:space="preserve">статьей </w:t>
        </w:r>
      </w:hyperlink>
      <w:r w:rsidRPr="00B428D7">
        <w:t>6 настоящих Правил.</w:t>
      </w:r>
    </w:p>
    <w:p w:rsidR="00D12C6D" w:rsidRPr="00B428D7" w:rsidRDefault="00D12C6D" w:rsidP="00782780">
      <w:pPr>
        <w:autoSpaceDE w:val="0"/>
        <w:autoSpaceDN w:val="0"/>
        <w:adjustRightInd w:val="0"/>
        <w:ind w:firstLine="600"/>
      </w:pPr>
    </w:p>
    <w:p w:rsidR="00D12C6D" w:rsidRDefault="00D12C6D" w:rsidP="00782780">
      <w:pPr>
        <w:autoSpaceDE w:val="0"/>
        <w:autoSpaceDN w:val="0"/>
        <w:adjustRightInd w:val="0"/>
        <w:ind w:firstLine="600"/>
        <w:outlineLvl w:val="3"/>
        <w:rPr>
          <w:b/>
          <w:bCs/>
          <w:sz w:val="26"/>
          <w:szCs w:val="28"/>
        </w:rPr>
      </w:pPr>
      <w:r w:rsidRPr="00B428D7">
        <w:rPr>
          <w:b/>
          <w:bCs/>
          <w:sz w:val="26"/>
          <w:szCs w:val="28"/>
        </w:rPr>
        <w:t>Статья 6. Использование земельных участков, использование и строительные изменения объектов капитального строительства, не соответствующих Правилам</w:t>
      </w:r>
    </w:p>
    <w:p w:rsidR="00D12C6D" w:rsidRDefault="00D12C6D" w:rsidP="00782780">
      <w:pPr>
        <w:autoSpaceDE w:val="0"/>
        <w:autoSpaceDN w:val="0"/>
        <w:adjustRightInd w:val="0"/>
        <w:ind w:firstLine="600"/>
        <w:outlineLvl w:val="3"/>
      </w:pPr>
      <w:r>
        <w:lastRenderedPageBreak/>
        <w:t xml:space="preserve">1. Земельные участки и объекты капитального строительства, </w:t>
      </w:r>
      <w:r w:rsidRPr="00873E6D">
        <w:rPr>
          <w:color w:val="000000"/>
        </w:rPr>
        <w:t xml:space="preserve">указанные в </w:t>
      </w:r>
      <w:hyperlink r:id="rId14" w:history="1">
        <w:r w:rsidRPr="00873E6D">
          <w:rPr>
            <w:color w:val="000000"/>
          </w:rPr>
          <w:t xml:space="preserve">части 3 статьи </w:t>
        </w:r>
      </w:hyperlink>
      <w:r>
        <w:rPr>
          <w:color w:val="000000"/>
        </w:rPr>
        <w:t>5</w:t>
      </w:r>
      <w:r>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D12C6D" w:rsidRDefault="00D12C6D" w:rsidP="00782780">
      <w:pPr>
        <w:autoSpaceDE w:val="0"/>
        <w:autoSpaceDN w:val="0"/>
        <w:adjustRightInd w:val="0"/>
        <w:ind w:firstLine="600"/>
      </w:pPr>
      <w:r>
        <w:t>Исключение составляют не соответствующие одновременно и настоящим Правилам, и техническим регламентам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D12C6D" w:rsidRDefault="00D12C6D" w:rsidP="00782780">
      <w:pPr>
        <w:autoSpaceDE w:val="0"/>
        <w:autoSpaceDN w:val="0"/>
        <w:adjustRightInd w:val="0"/>
        <w:ind w:firstLine="600"/>
      </w:pPr>
      <w: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12C6D" w:rsidRDefault="00D12C6D" w:rsidP="00782780">
      <w:pPr>
        <w:autoSpaceDE w:val="0"/>
        <w:autoSpaceDN w:val="0"/>
        <w:adjustRightInd w:val="0"/>
        <w:ind w:firstLine="600"/>
      </w:pPr>
      <w:r>
        <w:t xml:space="preserve">Не допускается увеличивать площадь и строительный объем объектов капитального строительства, указанных во 2 и </w:t>
      </w:r>
      <w:hyperlink r:id="rId15" w:history="1">
        <w:r>
          <w:rPr>
            <w:color w:val="000000"/>
          </w:rPr>
          <w:t>3</w:t>
        </w:r>
        <w:r w:rsidRPr="00A35C8C">
          <w:rPr>
            <w:color w:val="000000"/>
          </w:rPr>
          <w:t xml:space="preserve"> абзацах части 3 статьи </w:t>
        </w:r>
      </w:hyperlink>
      <w:r>
        <w:rPr>
          <w:color w:val="000000"/>
        </w:rPr>
        <w:t>5</w:t>
      </w:r>
      <w: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 санитарно-гигиеническим, противопожарным, гражданской обороны и предупреждения чрезвычайных ситуаций, иными требованиями безопасности, устанавливаемыми техническими регламентами. Указанные в </w:t>
      </w:r>
      <w:hyperlink r:id="rId16" w:history="1">
        <w:r w:rsidRPr="00A35C8C">
          <w:rPr>
            <w:color w:val="000000"/>
          </w:rPr>
          <w:t xml:space="preserve">абзаце 4 части 3 статьи </w:t>
        </w:r>
      </w:hyperlink>
      <w:r>
        <w:rPr>
          <w:color w:val="000000"/>
        </w:rPr>
        <w:t>5</w:t>
      </w:r>
      <w:r w:rsidRPr="00A35C8C">
        <w:rPr>
          <w:color w:val="000000"/>
        </w:rPr>
        <w:t xml:space="preserve"> </w:t>
      </w:r>
      <w:r>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D12C6D" w:rsidRDefault="00D12C6D" w:rsidP="00782780">
      <w:pPr>
        <w:autoSpaceDE w:val="0"/>
        <w:autoSpaceDN w:val="0"/>
        <w:adjustRightInd w:val="0"/>
        <w:ind w:firstLine="600"/>
      </w:pPr>
      <w:r>
        <w:t>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3. УЧАСТНИКИ ОТНОШЕНИЙ ПО ВОПРОСАМ ЗЕМЛЕПОЛЬЗОВАНИЯ И ЗАСТРОЙКИ</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7. Общие положения о физических и юридических лицах, осуществляющих</w:t>
      </w:r>
      <w:r>
        <w:rPr>
          <w:b/>
          <w:bCs/>
          <w:sz w:val="26"/>
          <w:szCs w:val="28"/>
        </w:rPr>
        <w:t xml:space="preserve"> </w:t>
      </w:r>
      <w:r w:rsidRPr="00B428D7">
        <w:rPr>
          <w:b/>
          <w:bCs/>
          <w:sz w:val="26"/>
          <w:szCs w:val="28"/>
        </w:rPr>
        <w:t>землепользование и застройку</w:t>
      </w:r>
    </w:p>
    <w:p w:rsidR="00D12C6D" w:rsidRDefault="00D12C6D" w:rsidP="00782780">
      <w:pPr>
        <w:autoSpaceDE w:val="0"/>
        <w:autoSpaceDN w:val="0"/>
        <w:adjustRightInd w:val="0"/>
        <w:ind w:firstLine="600"/>
      </w:pPr>
      <w:r>
        <w:t>1. В соответствии с действующим законодательством настоящие Правила, а также принимаемые в их развитие иные правовые акты сельского поселения регулируют действия физических и юридических лиц, которые:</w:t>
      </w:r>
    </w:p>
    <w:p w:rsidR="00D12C6D" w:rsidRDefault="00D12C6D" w:rsidP="00782780">
      <w:pPr>
        <w:autoSpaceDE w:val="0"/>
        <w:autoSpaceDN w:val="0"/>
        <w:adjustRightInd w:val="0"/>
        <w:ind w:firstLine="600"/>
      </w:pPr>
      <w:r>
        <w:t>- участвуют в торгах (конкурсах, аукционах) по предоставлению прав собственности или аренды на земельные участки в целях нового строительства или реконструкции существующих объектов капитального строительства, а также для целей, не связанных со строительством;</w:t>
      </w:r>
    </w:p>
    <w:p w:rsidR="00D12C6D" w:rsidRDefault="00D12C6D" w:rsidP="00782780">
      <w:pPr>
        <w:autoSpaceDE w:val="0"/>
        <w:autoSpaceDN w:val="0"/>
        <w:adjustRightInd w:val="0"/>
        <w:ind w:firstLine="600"/>
      </w:pPr>
      <w:r>
        <w:t>- обращаются в администрацию сельского поселения с заявлением о предоставлении земельного участка (земельных участков) для нового строительства, реконструкции существующих объектов капитального строительства, для целей, не связанных со строительством, и осуществляют действия по градостроительной подготовке земельных участков;</w:t>
      </w:r>
    </w:p>
    <w:p w:rsidR="00D12C6D" w:rsidRDefault="00D12C6D" w:rsidP="00782780">
      <w:pPr>
        <w:autoSpaceDE w:val="0"/>
        <w:autoSpaceDN w:val="0"/>
        <w:adjustRightInd w:val="0"/>
        <w:ind w:firstLine="600"/>
      </w:pPr>
      <w:r>
        <w:lastRenderedPageBreak/>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D12C6D" w:rsidRDefault="00D12C6D" w:rsidP="00782780">
      <w:pPr>
        <w:autoSpaceDE w:val="0"/>
        <w:autoSpaceDN w:val="0"/>
        <w:adjustRightInd w:val="0"/>
        <w:ind w:firstLine="600"/>
      </w:pPr>
      <w:r>
        <w:t>- являясь собственниками помещений в многоквартирных домах, обеспечивают действия по формированию земельных участков многоквартирных домов;</w:t>
      </w:r>
    </w:p>
    <w:p w:rsidR="00D12C6D" w:rsidRDefault="00D12C6D" w:rsidP="00782780">
      <w:pPr>
        <w:autoSpaceDE w:val="0"/>
        <w:autoSpaceDN w:val="0"/>
        <w:adjustRightInd w:val="0"/>
        <w:ind w:firstLine="600"/>
      </w:pPr>
      <w:r>
        <w:t>- осуществляют иные не запрещенные действующим законодательством действия в области землепользования и застройки.</w:t>
      </w:r>
    </w:p>
    <w:p w:rsidR="00D12C6D" w:rsidRDefault="00D12C6D" w:rsidP="00782780">
      <w:pPr>
        <w:autoSpaceDE w:val="0"/>
        <w:autoSpaceDN w:val="0"/>
        <w:adjustRightInd w:val="0"/>
        <w:ind w:firstLine="600"/>
      </w:pPr>
      <w:r>
        <w:t xml:space="preserve">2. К указанным в </w:t>
      </w:r>
      <w:hyperlink r:id="rId17" w:history="1">
        <w:r w:rsidRPr="00A35C8C">
          <w:rPr>
            <w:color w:val="000000"/>
          </w:rPr>
          <w:t>части 1</w:t>
        </w:r>
      </w:hyperlink>
      <w:r>
        <w:t xml:space="preserve"> настоящей статьи иным действиям в области землепользования и застройки могут быть отнесены:</w:t>
      </w:r>
    </w:p>
    <w:p w:rsidR="00D12C6D" w:rsidRDefault="00D12C6D" w:rsidP="00782780">
      <w:pPr>
        <w:autoSpaceDE w:val="0"/>
        <w:autoSpaceDN w:val="0"/>
        <w:adjustRightInd w:val="0"/>
        <w:ind w:firstLine="600"/>
      </w:pPr>
      <w:r>
        <w:t>- возведение временных строений (с ограниченным сроком использования) на земельных участках, не подлежащих приватизации, передаваемых в аренду на срок не более пяти лет;</w:t>
      </w:r>
    </w:p>
    <w:p w:rsidR="00D12C6D" w:rsidRDefault="00D12C6D" w:rsidP="00782780">
      <w:pPr>
        <w:autoSpaceDE w:val="0"/>
        <w:autoSpaceDN w:val="0"/>
        <w:adjustRightInd w:val="0"/>
        <w:ind w:firstLine="600"/>
      </w:pPr>
      <w:r>
        <w:t>- переоформление одного вида ранее предоставленного права на земельные участки на другой вид права, в том числе приватизация земельных участков под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D12C6D" w:rsidRPr="00B428D7" w:rsidRDefault="00D12C6D" w:rsidP="00782780">
      <w:pPr>
        <w:autoSpaceDE w:val="0"/>
        <w:autoSpaceDN w:val="0"/>
        <w:adjustRightInd w:val="0"/>
        <w:ind w:firstLine="600"/>
        <w:rPr>
          <w:rFonts w:cs="Arial"/>
          <w:b/>
          <w:bCs/>
          <w:sz w:val="28"/>
          <w:szCs w:val="26"/>
        </w:rPr>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4. ОБЩИЕ ПОЛОЖЕНИЯ ПО ПЛАНИРОВКЕ ТЕРРИТОРИИ</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8. Планировка территории как способ градостроительной подготовки территорий и земельных участков</w:t>
      </w:r>
    </w:p>
    <w:p w:rsidR="00D12C6D" w:rsidRDefault="00D12C6D" w:rsidP="00782780">
      <w:pPr>
        <w:autoSpaceDE w:val="0"/>
        <w:autoSpaceDN w:val="0"/>
        <w:adjustRightInd w:val="0"/>
        <w:ind w:firstLine="600"/>
      </w:pPr>
      <w:r>
        <w:t xml:space="preserve">1. Содержание и порядок разработки и утверждения документации по планировке территории определяются Градостроительным </w:t>
      </w:r>
      <w:hyperlink r:id="rId18" w:history="1">
        <w:r w:rsidRPr="00A35C8C">
          <w:rPr>
            <w:color w:val="000000"/>
          </w:rPr>
          <w:t>кодексом</w:t>
        </w:r>
      </w:hyperlink>
      <w:r w:rsidRPr="00A35C8C">
        <w:rPr>
          <w:color w:val="000000"/>
        </w:rPr>
        <w:t xml:space="preserve"> Российской Федерации, законодательством о градостроительной деятельности Калуж</w:t>
      </w:r>
      <w:r>
        <w:t>ской области, настоящими Правилами, иными нормативными правовыми актами сельского поселения.</w:t>
      </w:r>
    </w:p>
    <w:p w:rsidR="00D12C6D" w:rsidRDefault="00D12C6D" w:rsidP="00782780">
      <w:pPr>
        <w:autoSpaceDE w:val="0"/>
        <w:autoSpaceDN w:val="0"/>
        <w:adjustRightInd w:val="0"/>
        <w:ind w:firstLine="600"/>
      </w:pPr>
      <w:r>
        <w:t>2. Планировка территории сельского поселения осуществляется посредством разработки следующих видов документации по планировке территории:</w:t>
      </w:r>
    </w:p>
    <w:p w:rsidR="00D12C6D" w:rsidRDefault="00D12C6D" w:rsidP="00782780">
      <w:pPr>
        <w:autoSpaceDE w:val="0"/>
        <w:autoSpaceDN w:val="0"/>
        <w:adjustRightInd w:val="0"/>
        <w:ind w:firstLine="600"/>
      </w:pPr>
      <w:r>
        <w:t>- проектов планировки территории (без проектов межевания в их составе);</w:t>
      </w:r>
    </w:p>
    <w:p w:rsidR="00D12C6D" w:rsidRDefault="00D12C6D" w:rsidP="00782780">
      <w:pPr>
        <w:autoSpaceDE w:val="0"/>
        <w:autoSpaceDN w:val="0"/>
        <w:adjustRightInd w:val="0"/>
        <w:ind w:firstLine="600"/>
      </w:pPr>
      <w:r>
        <w:t>- проектов планировки территории с проектами межевания в составе проектов планировки территории;</w:t>
      </w:r>
    </w:p>
    <w:p w:rsidR="00D12C6D" w:rsidRDefault="00D12C6D" w:rsidP="00782780">
      <w:pPr>
        <w:autoSpaceDE w:val="0"/>
        <w:autoSpaceDN w:val="0"/>
        <w:adjustRightInd w:val="0"/>
        <w:ind w:firstLine="600"/>
      </w:pPr>
      <w:r>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D12C6D" w:rsidRDefault="00D12C6D" w:rsidP="00782780">
      <w:pPr>
        <w:autoSpaceDE w:val="0"/>
        <w:autoSpaceDN w:val="0"/>
        <w:adjustRightInd w:val="0"/>
        <w:ind w:firstLine="600"/>
      </w:pPr>
      <w:r>
        <w:t>- градостроительных планов земельных участков (может осуществляться в составе проектов межевания).</w:t>
      </w:r>
    </w:p>
    <w:p w:rsidR="00D12C6D" w:rsidRDefault="00D12C6D" w:rsidP="00782780">
      <w:pPr>
        <w:autoSpaceDE w:val="0"/>
        <w:autoSpaceDN w:val="0"/>
        <w:adjustRightInd w:val="0"/>
        <w:ind w:firstLine="600"/>
      </w:pPr>
      <w:r>
        <w:t>3. Решения о разработке различных видов документации по планировке территории принимаются Администрацией сельского поселения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D12C6D" w:rsidRDefault="00D12C6D" w:rsidP="00782780">
      <w:pPr>
        <w:autoSpaceDE w:val="0"/>
        <w:autoSpaceDN w:val="0"/>
        <w:adjustRightInd w:val="0"/>
        <w:ind w:firstLine="600"/>
      </w:pPr>
      <w: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D12C6D" w:rsidRDefault="00D12C6D" w:rsidP="00782780">
      <w:pPr>
        <w:autoSpaceDE w:val="0"/>
        <w:autoSpaceDN w:val="0"/>
        <w:adjustRightInd w:val="0"/>
        <w:ind w:firstLine="600"/>
      </w:pPr>
      <w:r>
        <w:t>1.1)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D12C6D" w:rsidRDefault="00D12C6D" w:rsidP="00782780">
      <w:pPr>
        <w:autoSpaceDE w:val="0"/>
        <w:autoSpaceDN w:val="0"/>
        <w:adjustRightInd w:val="0"/>
        <w:ind w:firstLine="600"/>
      </w:pPr>
      <w:r>
        <w:t>1.2)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D12C6D" w:rsidRDefault="00D12C6D" w:rsidP="00782780">
      <w:pPr>
        <w:autoSpaceDE w:val="0"/>
        <w:autoSpaceDN w:val="0"/>
        <w:adjustRightInd w:val="0"/>
        <w:ind w:firstLine="600"/>
      </w:pPr>
      <w:r>
        <w:lastRenderedPageBreak/>
        <w:t>2) проекты планировки территории с проектами межевания в составе проектов планировки территории могут разрабатываться в случаях, когда ранее проекты планировки на соответствующую территорию не разрабатывались;</w:t>
      </w:r>
    </w:p>
    <w:p w:rsidR="00D12C6D" w:rsidRDefault="00D12C6D" w:rsidP="00782780">
      <w:pPr>
        <w:autoSpaceDE w:val="0"/>
        <w:autoSpaceDN w:val="0"/>
        <w:adjustRightInd w:val="0"/>
        <w:ind w:firstLine="600"/>
      </w:pPr>
      <w:r>
        <w:t>3) проекты межевания территории с градостроительными планами земельных участков в их составе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w:t>
      </w:r>
    </w:p>
    <w:p w:rsidR="00D12C6D" w:rsidRDefault="00D12C6D" w:rsidP="00782780">
      <w:pPr>
        <w:autoSpaceDE w:val="0"/>
        <w:autoSpaceDN w:val="0"/>
        <w:adjustRightInd w:val="0"/>
        <w:ind w:firstLine="600"/>
      </w:pPr>
      <w:r>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градостроительными планами земельных участков.</w:t>
      </w:r>
    </w:p>
    <w:p w:rsidR="00D12C6D" w:rsidRDefault="00D12C6D" w:rsidP="00782780">
      <w:pPr>
        <w:autoSpaceDE w:val="0"/>
        <w:autoSpaceDN w:val="0"/>
        <w:adjustRightInd w:val="0"/>
        <w:ind w:firstLine="600"/>
      </w:pPr>
      <w: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планов о земельных участках.</w:t>
      </w:r>
    </w:p>
    <w:p w:rsidR="00D12C6D" w:rsidRDefault="00D12C6D" w:rsidP="00782780">
      <w:pPr>
        <w:autoSpaceDE w:val="0"/>
        <w:autoSpaceDN w:val="0"/>
        <w:adjustRightInd w:val="0"/>
        <w:ind w:firstLine="600"/>
      </w:pPr>
      <w:r>
        <w:t>Градостроительные планы земельных участков как отдельные документы вне состава проектов межевания территории подготавливаются и в иных случаях, предусмотренных законодательством.</w:t>
      </w:r>
    </w:p>
    <w:p w:rsidR="00D12C6D" w:rsidRDefault="00D12C6D" w:rsidP="00782780">
      <w:pPr>
        <w:autoSpaceDE w:val="0"/>
        <w:autoSpaceDN w:val="0"/>
        <w:adjustRightInd w:val="0"/>
        <w:ind w:firstLine="600"/>
      </w:pPr>
      <w:r>
        <w:t>5. Посредством документации по планировке территории определяются:</w:t>
      </w:r>
    </w:p>
    <w:p w:rsidR="00D12C6D" w:rsidRDefault="00D12C6D" w:rsidP="00782780">
      <w:pPr>
        <w:autoSpaceDE w:val="0"/>
        <w:autoSpaceDN w:val="0"/>
        <w:adjustRightInd w:val="0"/>
        <w:ind w:firstLine="600"/>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D12C6D" w:rsidRDefault="00D12C6D" w:rsidP="00782780">
      <w:pPr>
        <w:autoSpaceDE w:val="0"/>
        <w:autoSpaceDN w:val="0"/>
        <w:adjustRightInd w:val="0"/>
        <w:ind w:firstLine="600"/>
      </w:pPr>
      <w:r>
        <w:t>2) линии градостроительного регулирования, в том числе:</w:t>
      </w:r>
    </w:p>
    <w:p w:rsidR="00D12C6D" w:rsidRDefault="00D12C6D" w:rsidP="00782780">
      <w:pPr>
        <w:autoSpaceDE w:val="0"/>
        <w:autoSpaceDN w:val="0"/>
        <w:adjustRightInd w:val="0"/>
        <w:ind w:firstLine="600"/>
      </w:pPr>
      <w:r>
        <w:t>а) красные линии, ограничивающие территории общего пользования от иных территорий и обозначающие элементы планировочной структуры;</w:t>
      </w:r>
    </w:p>
    <w:p w:rsidR="00D12C6D" w:rsidRDefault="00D12C6D" w:rsidP="00782780">
      <w:pPr>
        <w:autoSpaceDE w:val="0"/>
        <w:autoSpaceDN w:val="0"/>
        <w:adjustRightInd w:val="0"/>
        <w:ind w:firstLine="600"/>
      </w:pPr>
      <w:r>
        <w:t>б) линии регулирования застройки, если параметры их расположения не определены градостроительными регламентами в составе настоящих Правил;</w:t>
      </w:r>
    </w:p>
    <w:p w:rsidR="00D12C6D" w:rsidRDefault="00D12C6D" w:rsidP="00782780">
      <w:pPr>
        <w:autoSpaceDE w:val="0"/>
        <w:autoSpaceDN w:val="0"/>
        <w:adjustRightInd w:val="0"/>
        <w:ind w:firstLine="600"/>
      </w:pPr>
      <w: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D12C6D" w:rsidRDefault="00D12C6D" w:rsidP="00782780">
      <w:pPr>
        <w:autoSpaceDE w:val="0"/>
        <w:autoSpaceDN w:val="0"/>
        <w:adjustRightInd w:val="0"/>
        <w:ind w:firstLine="600"/>
      </w:pPr>
      <w:r>
        <w:t>г) границы иных зон с особыми условиями использования территории;</w:t>
      </w:r>
    </w:p>
    <w:p w:rsidR="00D12C6D" w:rsidRDefault="00D12C6D" w:rsidP="00782780">
      <w:pPr>
        <w:autoSpaceDE w:val="0"/>
        <w:autoSpaceDN w:val="0"/>
        <w:adjustRightInd w:val="0"/>
        <w:ind w:firstLine="600"/>
      </w:pPr>
      <w: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D12C6D" w:rsidRDefault="00D12C6D" w:rsidP="00782780">
      <w:pPr>
        <w:autoSpaceDE w:val="0"/>
        <w:autoSpaceDN w:val="0"/>
        <w:adjustRightInd w:val="0"/>
        <w:ind w:firstLine="600"/>
      </w:pPr>
      <w:r>
        <w:t>е) границы земельных участков, планируемых для предоставления физическим или юридическим лицам для строительства;</w:t>
      </w:r>
    </w:p>
    <w:p w:rsidR="00D12C6D" w:rsidRDefault="00D12C6D" w:rsidP="00782780">
      <w:pPr>
        <w:autoSpaceDE w:val="0"/>
        <w:autoSpaceDN w:val="0"/>
        <w:adjustRightInd w:val="0"/>
        <w:ind w:firstLine="600"/>
      </w:pPr>
      <w: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D12C6D" w:rsidRDefault="00D12C6D" w:rsidP="00782780">
      <w:pPr>
        <w:autoSpaceDE w:val="0"/>
        <w:autoSpaceDN w:val="0"/>
        <w:adjustRightInd w:val="0"/>
        <w:ind w:firstLine="600"/>
      </w:pPr>
      <w: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D12C6D" w:rsidRDefault="00D12C6D" w:rsidP="00782780">
      <w:pPr>
        <w:autoSpaceDE w:val="0"/>
        <w:autoSpaceDN w:val="0"/>
        <w:adjustRightInd w:val="0"/>
        <w:ind w:firstLine="600"/>
      </w:pPr>
      <w:r>
        <w:t xml:space="preserve">6.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w:t>
      </w:r>
      <w:r>
        <w:lastRenderedPageBreak/>
        <w:t>внесения в Правила изменений и указанные положения этих проектов вступают в силу после их соответствующих согласований и утверждения.</w:t>
      </w:r>
    </w:p>
    <w:p w:rsidR="00D12C6D" w:rsidRDefault="00D12C6D" w:rsidP="00782780">
      <w:pPr>
        <w:autoSpaceDE w:val="0"/>
        <w:autoSpaceDN w:val="0"/>
        <w:adjustRightInd w:val="0"/>
        <w:ind w:firstLine="600"/>
        <w:outlineLvl w:val="3"/>
      </w:pPr>
    </w:p>
    <w:p w:rsidR="00D12C6D" w:rsidRDefault="00D12C6D" w:rsidP="00782780">
      <w:pPr>
        <w:autoSpaceDE w:val="0"/>
        <w:autoSpaceDN w:val="0"/>
        <w:adjustRightInd w:val="0"/>
        <w:ind w:firstLine="600"/>
        <w:outlineLvl w:val="3"/>
      </w:pPr>
      <w:r w:rsidRPr="00B428D7">
        <w:rPr>
          <w:b/>
          <w:bCs/>
          <w:sz w:val="26"/>
          <w:szCs w:val="28"/>
        </w:rPr>
        <w:t>Статья 9. Градостроительные планы земельных участков</w:t>
      </w:r>
    </w:p>
    <w:p w:rsidR="00D12C6D" w:rsidRDefault="00D12C6D" w:rsidP="00782780">
      <w:pPr>
        <w:autoSpaceDE w:val="0"/>
        <w:autoSpaceDN w:val="0"/>
        <w:adjustRightInd w:val="0"/>
        <w:ind w:firstLine="600"/>
      </w:pPr>
      <w:r>
        <w:t xml:space="preserve">1. Назначение и содержание градостроительных планов земельных участков определяются </w:t>
      </w:r>
      <w:r w:rsidRPr="00A35C8C">
        <w:rPr>
          <w:color w:val="000000"/>
        </w:rPr>
        <w:t xml:space="preserve">Градостроительным </w:t>
      </w:r>
      <w:hyperlink r:id="rId19" w:history="1">
        <w:r w:rsidRPr="00A35C8C">
          <w:rPr>
            <w:color w:val="000000"/>
          </w:rPr>
          <w:t>кодексом</w:t>
        </w:r>
      </w:hyperlink>
      <w:r>
        <w:t xml:space="preserve"> Российской Федерации.</w:t>
      </w:r>
    </w:p>
    <w:p w:rsidR="00D12C6D" w:rsidRDefault="00D12C6D" w:rsidP="00782780">
      <w:pPr>
        <w:autoSpaceDE w:val="0"/>
        <w:autoSpaceDN w:val="0"/>
        <w:adjustRightInd w:val="0"/>
        <w:ind w:firstLine="600"/>
      </w:pPr>
      <w: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D12C6D" w:rsidRDefault="00D12C6D" w:rsidP="00782780">
      <w:pPr>
        <w:autoSpaceDE w:val="0"/>
        <w:autoSpaceDN w:val="0"/>
        <w:adjustRightInd w:val="0"/>
        <w:ind w:firstLine="600"/>
      </w:pPr>
      <w:r>
        <w:t>2. Градостроительные планы земельных участков являются обязательным основанием для:</w:t>
      </w:r>
    </w:p>
    <w:p w:rsidR="00D12C6D" w:rsidRDefault="00D12C6D" w:rsidP="00782780">
      <w:pPr>
        <w:autoSpaceDE w:val="0"/>
        <w:autoSpaceDN w:val="0"/>
        <w:adjustRightInd w:val="0"/>
        <w:ind w:firstLine="600"/>
      </w:pPr>
      <w: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D12C6D" w:rsidRDefault="00D12C6D" w:rsidP="00782780">
      <w:pPr>
        <w:autoSpaceDE w:val="0"/>
        <w:autoSpaceDN w:val="0"/>
        <w:adjustRightInd w:val="0"/>
        <w:ind w:firstLine="600"/>
      </w:pPr>
      <w:r>
        <w:t>- выдачи разрешений на строительство;</w:t>
      </w:r>
    </w:p>
    <w:p w:rsidR="00D12C6D" w:rsidRDefault="00D12C6D" w:rsidP="00782780">
      <w:pPr>
        <w:autoSpaceDE w:val="0"/>
        <w:autoSpaceDN w:val="0"/>
        <w:adjustRightInd w:val="0"/>
        <w:ind w:firstLine="600"/>
      </w:pPr>
      <w:r>
        <w:t>- выдачи разрешений на ввод объектов в эксплуатацию.</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5. ГРАДОСТРОИТЕЛЬНАЯ ПОДГОТОВКА ТЕРРИТОРИИ</w:t>
      </w:r>
    </w:p>
    <w:p w:rsidR="00D12C6D" w:rsidRPr="00B428D7" w:rsidRDefault="00D12C6D" w:rsidP="00782780">
      <w:pPr>
        <w:autoSpaceDE w:val="0"/>
        <w:autoSpaceDN w:val="0"/>
        <w:adjustRightInd w:val="0"/>
        <w:ind w:firstLine="600"/>
        <w:rPr>
          <w:rFonts w:cs="Arial"/>
          <w:b/>
          <w:bCs/>
          <w:sz w:val="28"/>
          <w:szCs w:val="26"/>
        </w:rPr>
      </w:pPr>
      <w:r w:rsidRPr="00B428D7">
        <w:rPr>
          <w:rFonts w:cs="Arial"/>
          <w:b/>
          <w:bCs/>
          <w:sz w:val="28"/>
          <w:szCs w:val="26"/>
        </w:rPr>
        <w:t>И ФОРМИРОВАНИЕ ЗЕМЕЛЬНЫХ УЧАСТКОВ</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10. Принципы градостроительной подготовки территории и формирования земельных участков</w:t>
      </w:r>
    </w:p>
    <w:p w:rsidR="00D12C6D" w:rsidRDefault="00D12C6D" w:rsidP="00782780">
      <w:pPr>
        <w:autoSpaceDE w:val="0"/>
        <w:autoSpaceDN w:val="0"/>
        <w:adjustRightInd w:val="0"/>
        <w:ind w:firstLine="600"/>
      </w:pPr>
      <w:r>
        <w:t>1. Градостроительная подготовка территории осуществляется в отношении застроенных и подлежащих застройке земельных участков.</w:t>
      </w:r>
    </w:p>
    <w:p w:rsidR="00D12C6D" w:rsidRDefault="00D12C6D" w:rsidP="00782780">
      <w:pPr>
        <w:autoSpaceDE w:val="0"/>
        <w:autoSpaceDN w:val="0"/>
        <w:adjustRightInd w:val="0"/>
        <w:ind w:firstLine="600"/>
      </w:pPr>
      <w:r>
        <w:t>2. Установление границ застроенных и подлежащих застройке земельных участков осуществляется, в том числе, в результате градостроительной подготовки территории.</w:t>
      </w:r>
    </w:p>
    <w:p w:rsidR="00D12C6D" w:rsidRDefault="00D12C6D" w:rsidP="00782780">
      <w:pPr>
        <w:autoSpaceDE w:val="0"/>
        <w:autoSpaceDN w:val="0"/>
        <w:adjustRightInd w:val="0"/>
        <w:ind w:firstLine="600"/>
      </w:pPr>
      <w:r>
        <w:t>Установление границ незастроенных и не предназначенных для строительства земельных участков осуществляется в соответствии с градостроительным, земельным, водным, лесным и иным законодательством.</w:t>
      </w:r>
    </w:p>
    <w:p w:rsidR="00D12C6D" w:rsidRDefault="00D12C6D" w:rsidP="00782780">
      <w:pPr>
        <w:autoSpaceDE w:val="0"/>
        <w:autoSpaceDN w:val="0"/>
        <w:adjustRightInd w:val="0"/>
        <w:ind w:firstLine="600"/>
      </w:pPr>
      <w: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D12C6D" w:rsidRDefault="00D12C6D" w:rsidP="00782780">
      <w:pPr>
        <w:autoSpaceDE w:val="0"/>
        <w:autoSpaceDN w:val="0"/>
        <w:adjustRightInd w:val="0"/>
        <w:ind w:firstLine="600"/>
      </w:pPr>
      <w: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D12C6D" w:rsidRDefault="00D12C6D" w:rsidP="00782780">
      <w:pPr>
        <w:autoSpaceDE w:val="0"/>
        <w:autoSpaceDN w:val="0"/>
        <w:adjustRightInd w:val="0"/>
        <w:ind w:firstLine="600"/>
      </w:pPr>
      <w:r>
        <w:t>Проекты планировки территории могут включать в себя и проекты межевания территории.</w:t>
      </w:r>
    </w:p>
    <w:p w:rsidR="00D12C6D" w:rsidRDefault="00D12C6D" w:rsidP="00782780">
      <w:pPr>
        <w:autoSpaceDE w:val="0"/>
        <w:autoSpaceDN w:val="0"/>
        <w:adjustRightInd w:val="0"/>
        <w:ind w:firstLine="600"/>
      </w:pPr>
      <w: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w:t>
      </w:r>
    </w:p>
    <w:p w:rsidR="00D12C6D" w:rsidRDefault="00D12C6D" w:rsidP="00782780">
      <w:pPr>
        <w:autoSpaceDE w:val="0"/>
        <w:autoSpaceDN w:val="0"/>
        <w:adjustRightInd w:val="0"/>
        <w:ind w:firstLine="600"/>
      </w:pPr>
      <w:r>
        <w:t xml:space="preserve">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w:t>
      </w:r>
      <w:r>
        <w:lastRenderedPageBreak/>
        <w:t>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D12C6D" w:rsidRDefault="00D12C6D" w:rsidP="00782780">
      <w:pPr>
        <w:autoSpaceDE w:val="0"/>
        <w:autoSpaceDN w:val="0"/>
        <w:adjustRightInd w:val="0"/>
        <w:ind w:firstLine="600"/>
      </w:pPr>
      <w: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D12C6D" w:rsidRDefault="00D12C6D" w:rsidP="00782780">
      <w:pPr>
        <w:autoSpaceDE w:val="0"/>
        <w:autoSpaceDN w:val="0"/>
        <w:adjustRightInd w:val="0"/>
        <w:ind w:firstLine="600"/>
      </w:pPr>
      <w:r>
        <w:t>6. Действия по градостроительной подготовке территории и формированию земельных участков включают две стадии:</w:t>
      </w:r>
    </w:p>
    <w:p w:rsidR="00D12C6D" w:rsidRDefault="00D12C6D" w:rsidP="00782780">
      <w:pPr>
        <w:autoSpaceDE w:val="0"/>
        <w:autoSpaceDN w:val="0"/>
        <w:adjustRightInd w:val="0"/>
        <w:ind w:firstLine="600"/>
      </w:pPr>
      <w:r>
        <w:t>Первая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w:t>
      </w:r>
    </w:p>
    <w:p w:rsidR="00D12C6D" w:rsidRDefault="00D12C6D" w:rsidP="00782780">
      <w:pPr>
        <w:autoSpaceDE w:val="0"/>
        <w:autoSpaceDN w:val="0"/>
        <w:adjustRightInd w:val="0"/>
        <w:ind w:firstLine="600"/>
      </w:pPr>
      <w:r>
        <w:t>Вторая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D12C6D" w:rsidRDefault="00D12C6D" w:rsidP="00782780">
      <w:pPr>
        <w:autoSpaceDE w:val="0"/>
        <w:autoSpaceDN w:val="0"/>
        <w:adjustRightInd w:val="0"/>
        <w:ind w:firstLine="600"/>
      </w:pPr>
      <w:r>
        <w:t>7. Результатом первой стадии являются установленные границы земельных участков,  выделенные элементы планировочной структуры необходимые для формирования и предоставления земельных участков для комплексного освоения в целях жилищного и иного строительства.</w:t>
      </w:r>
    </w:p>
    <w:p w:rsidR="00D12C6D" w:rsidRDefault="00D12C6D" w:rsidP="00782780">
      <w:pPr>
        <w:autoSpaceDE w:val="0"/>
        <w:autoSpaceDN w:val="0"/>
        <w:adjustRightInd w:val="0"/>
        <w:ind w:firstLine="600"/>
      </w:pPr>
      <w:r>
        <w:t>8. Установленные границы земельных участков в составе документации по планировке территории, утвержденные Сельской Думой сельского поселения, являются основанием для второй стадии действий - формирования земельных участков посредством производства землеустроительных работ.</w:t>
      </w:r>
    </w:p>
    <w:p w:rsidR="00D12C6D" w:rsidRDefault="00D12C6D" w:rsidP="00782780">
      <w:pPr>
        <w:autoSpaceDE w:val="0"/>
        <w:autoSpaceDN w:val="0"/>
        <w:adjustRightInd w:val="0"/>
        <w:ind w:firstLine="600"/>
      </w:pPr>
      <w:r>
        <w:t>9. Результатом второй стадии являются:</w:t>
      </w:r>
    </w:p>
    <w:p w:rsidR="00D12C6D" w:rsidRDefault="00D12C6D" w:rsidP="00782780">
      <w:pPr>
        <w:autoSpaceDE w:val="0"/>
        <w:autoSpaceDN w:val="0"/>
        <w:adjustRightInd w:val="0"/>
        <w:ind w:firstLine="600"/>
      </w:pPr>
      <w:r>
        <w:t>1) схемы расположения земельных участков на кадастровой карте;</w:t>
      </w:r>
    </w:p>
    <w:p w:rsidR="00D12C6D" w:rsidRDefault="00D12C6D" w:rsidP="00782780">
      <w:pPr>
        <w:autoSpaceDE w:val="0"/>
        <w:autoSpaceDN w:val="0"/>
        <w:adjustRightInd w:val="0"/>
        <w:ind w:firstLine="600"/>
      </w:pPr>
      <w:r>
        <w:t>2) кадастровые паспорта земельных участков.</w:t>
      </w:r>
    </w:p>
    <w:p w:rsidR="00D12C6D" w:rsidRDefault="00D12C6D" w:rsidP="00782780">
      <w:pPr>
        <w:autoSpaceDE w:val="0"/>
        <w:autoSpaceDN w:val="0"/>
        <w:adjustRightInd w:val="0"/>
        <w:ind w:firstLine="600"/>
      </w:pPr>
      <w: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D12C6D" w:rsidRDefault="00D12C6D" w:rsidP="00782780">
      <w:pPr>
        <w:autoSpaceDE w:val="0"/>
        <w:autoSpaceDN w:val="0"/>
        <w:adjustRightInd w:val="0"/>
        <w:ind w:firstLine="600"/>
      </w:pPr>
      <w: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Порядок подготовки и предоставления технических условий подключения к сетям инженерно-технического обеспечения определяются в соответствии с действующим законодательством.</w:t>
      </w:r>
    </w:p>
    <w:p w:rsidR="00D12C6D" w:rsidRDefault="00D12C6D" w:rsidP="00782780">
      <w:pPr>
        <w:autoSpaceDE w:val="0"/>
        <w:autoSpaceDN w:val="0"/>
        <w:adjustRightInd w:val="0"/>
        <w:ind w:firstLine="600"/>
      </w:pPr>
      <w:r>
        <w:t>11. Для строительства объектов капитального строительства, в том числе через торги, предоставляются земельные участки, сформированные в соответствии с земельным законодательством.</w:t>
      </w:r>
    </w:p>
    <w:p w:rsidR="00D12C6D" w:rsidRDefault="00D12C6D" w:rsidP="00782780">
      <w:pPr>
        <w:autoSpaceDE w:val="0"/>
        <w:autoSpaceDN w:val="0"/>
        <w:adjustRightInd w:val="0"/>
        <w:ind w:firstLine="600"/>
      </w:pPr>
      <w:r>
        <w:t>Сформированным считается земельный участок, границы которого установлены и установлены градостроительные регламенты либо разрешенный вид использования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w:t>
      </w:r>
    </w:p>
    <w:p w:rsidR="00D12C6D" w:rsidRDefault="00D12C6D" w:rsidP="00782780">
      <w:pPr>
        <w:autoSpaceDE w:val="0"/>
        <w:autoSpaceDN w:val="0"/>
        <w:adjustRightInd w:val="0"/>
        <w:ind w:firstLine="600"/>
      </w:pPr>
      <w:r>
        <w:t>12.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2"/>
        <w:rPr>
          <w:rFonts w:cs="Arial"/>
          <w:b/>
          <w:bCs/>
          <w:sz w:val="28"/>
          <w:szCs w:val="26"/>
        </w:rPr>
      </w:pPr>
      <w:r w:rsidRPr="00B428D7">
        <w:rPr>
          <w:rFonts w:cs="Arial"/>
          <w:b/>
          <w:bCs/>
          <w:sz w:val="28"/>
          <w:szCs w:val="26"/>
        </w:rPr>
        <w:t>Глава 6. ПУБЛИЧНЫЕ СЛУШАНИЯ ПО ВОПРОСАМ ГРАДОСТРОИТЕЛЬНОЙ ДЕЯТЕЛЬНОСТИ</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11. Порядок проведения публичных слушаний по проекту генерального плана сельского поселения</w:t>
      </w:r>
    </w:p>
    <w:p w:rsidR="00D12C6D" w:rsidRDefault="00D12C6D" w:rsidP="00782780">
      <w:pPr>
        <w:autoSpaceDE w:val="0"/>
        <w:autoSpaceDN w:val="0"/>
        <w:adjustRightInd w:val="0"/>
        <w:ind w:firstLine="600"/>
        <w:outlineLvl w:val="1"/>
      </w:pPr>
      <w:r>
        <w:t>1. Порядок организации и проведения публичных слушаний по проекту генерального плана сельского поселения (далее по тексту - проект генерального плана), в том числе по внесению в него изменений определяется Положением «О публичных слушаниях муниципального образования сельского поселения «Деревня Варваровка» с учетом положений настоящей статьи.</w:t>
      </w:r>
    </w:p>
    <w:p w:rsidR="00D12C6D" w:rsidRDefault="00D12C6D" w:rsidP="00782780">
      <w:pPr>
        <w:autoSpaceDE w:val="0"/>
        <w:autoSpaceDN w:val="0"/>
        <w:adjustRightInd w:val="0"/>
        <w:ind w:firstLine="600"/>
      </w:pPr>
      <w:r>
        <w:t>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генерального плана, в том числе по внесению в него изменений (далее - публичные слушания), с участием жителей сельского поселения проводятся в обязательном порядке.</w:t>
      </w:r>
    </w:p>
    <w:p w:rsidR="00D12C6D" w:rsidRDefault="00D12C6D" w:rsidP="00782780">
      <w:pPr>
        <w:autoSpaceDE w:val="0"/>
        <w:autoSpaceDN w:val="0"/>
        <w:adjustRightInd w:val="0"/>
        <w:ind w:firstLine="600"/>
      </w:pPr>
      <w:r>
        <w:t>3.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D12C6D" w:rsidRDefault="00D12C6D" w:rsidP="00782780">
      <w:pPr>
        <w:autoSpaceDE w:val="0"/>
        <w:autoSpaceDN w:val="0"/>
        <w:adjustRightInd w:val="0"/>
        <w:ind w:firstLine="600"/>
      </w:pPr>
      <w:r>
        <w:t>4. Глава сельского поселения при получении проекта генерального плана принимает решение о проведении публичных слушаний по такому проекту в течение десяти дней со дня получения проекта.</w:t>
      </w:r>
    </w:p>
    <w:p w:rsidR="00D12C6D" w:rsidRDefault="00D12C6D" w:rsidP="00782780">
      <w:pPr>
        <w:autoSpaceDE w:val="0"/>
        <w:autoSpaceDN w:val="0"/>
        <w:adjustRightInd w:val="0"/>
        <w:ind w:firstLine="600"/>
      </w:pPr>
      <w:r>
        <w:t>5. Постановлением</w:t>
      </w:r>
      <w:r w:rsidRPr="0001423D">
        <w:t xml:space="preserve"> </w:t>
      </w:r>
      <w:r>
        <w:t>Главы сельского поселения устанавливаются время и место проведения публичных слушаний, определяется орган местного самоуправления, уполномоченный на проведение публичных слушаний, а также определяется состав участников публичных слушаний, подлежащих оповещению об их проведении.</w:t>
      </w:r>
    </w:p>
    <w:p w:rsidR="00D12C6D" w:rsidRDefault="00D12C6D" w:rsidP="00782780">
      <w:pPr>
        <w:autoSpaceDE w:val="0"/>
        <w:autoSpaceDN w:val="0"/>
        <w:adjustRightInd w:val="0"/>
        <w:ind w:firstLine="600"/>
      </w:pPr>
      <w:r>
        <w:t>6. В публичных слушаниях принимают участие граждане, проживающие или зарегистрированные на территории  сельского поселения, а также правообладатели земельных участков и (или) объектов капитального строительства, находящихся в границах территории сельского поселения.</w:t>
      </w:r>
    </w:p>
    <w:p w:rsidR="00D12C6D" w:rsidRDefault="00D12C6D" w:rsidP="00782780">
      <w:pPr>
        <w:autoSpaceDE w:val="0"/>
        <w:autoSpaceDN w:val="0"/>
        <w:adjustRightInd w:val="0"/>
        <w:ind w:firstLine="600"/>
      </w:pPr>
      <w:r>
        <w:t>7. Постановление</w:t>
      </w:r>
      <w:r w:rsidRPr="0001423D">
        <w:t xml:space="preserve"> </w:t>
      </w:r>
      <w:r>
        <w:t xml:space="preserve">Главы сельского поселения о проведении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pPr>
      <w:r>
        <w:t>8. С момента обнародования Постановления о проведении публичных слушаний их участники считаются оповещенными о времени и месте проведения публичных слушаний.</w:t>
      </w:r>
    </w:p>
    <w:p w:rsidR="00D12C6D" w:rsidRDefault="00D12C6D" w:rsidP="00782780">
      <w:pPr>
        <w:autoSpaceDE w:val="0"/>
        <w:autoSpaceDN w:val="0"/>
        <w:adjustRightInd w:val="0"/>
        <w:ind w:firstLine="600"/>
      </w:pPr>
      <w:r>
        <w:t>9. Публичные слушания должны быть проведены не ранее чем через один месяц и не позднее чем через два месяца со дня обнародования Постановления о проведении публичных слушаний.</w:t>
      </w:r>
    </w:p>
    <w:p w:rsidR="00D12C6D" w:rsidRDefault="00D12C6D" w:rsidP="00782780">
      <w:pPr>
        <w:autoSpaceDE w:val="0"/>
        <w:autoSpaceDN w:val="0"/>
        <w:adjustRightInd w:val="0"/>
        <w:ind w:firstLine="600"/>
      </w:pPr>
      <w:r>
        <w:t>10. В целях доведения до населения информации о содержании проекта генерального</w:t>
      </w:r>
      <w:r w:rsidRPr="0001423D">
        <w:t xml:space="preserve"> </w:t>
      </w:r>
      <w:r>
        <w:t>орган местного самоуправления, уполномоченный на проведение публичных слушаний,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D12C6D" w:rsidRDefault="00D12C6D" w:rsidP="00782780">
      <w:pPr>
        <w:autoSpaceDE w:val="0"/>
        <w:autoSpaceDN w:val="0"/>
        <w:adjustRightInd w:val="0"/>
        <w:ind w:firstLine="600"/>
      </w:pPr>
      <w:r>
        <w:t>11. Прибывшие на публичные слушания участники подлежат регистрации уполномоченным на проведение публичных слушаний.</w:t>
      </w:r>
    </w:p>
    <w:p w:rsidR="00D12C6D" w:rsidRDefault="00D12C6D" w:rsidP="00782780">
      <w:pPr>
        <w:autoSpaceDE w:val="0"/>
        <w:autoSpaceDN w:val="0"/>
        <w:adjustRightInd w:val="0"/>
        <w:ind w:firstLine="600"/>
      </w:pPr>
      <w:r>
        <w:t>12. После получения информации от</w:t>
      </w:r>
      <w:r w:rsidRPr="0001423D">
        <w:t xml:space="preserve"> </w:t>
      </w:r>
      <w:r>
        <w:t>разработчиков проекта генерального плана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D12C6D" w:rsidRDefault="00D12C6D" w:rsidP="00782780">
      <w:pPr>
        <w:autoSpaceDE w:val="0"/>
        <w:autoSpaceDN w:val="0"/>
        <w:adjustRightInd w:val="0"/>
        <w:ind w:firstLine="600"/>
      </w:pPr>
      <w:r>
        <w:t xml:space="preserve">13. Участники публичных слушаний вправе представить в орган местного самоуправления, уполномоченный на проведение публичных слушаний, свои </w:t>
      </w:r>
      <w:r>
        <w:lastRenderedPageBreak/>
        <w:t>предложения и замечания в письменном виде, касающиеся рассматриваемого проекта генерального плана, для включения их в протокол публичных слушаний.</w:t>
      </w:r>
    </w:p>
    <w:p w:rsidR="00D12C6D" w:rsidRDefault="00D12C6D" w:rsidP="00782780">
      <w:pPr>
        <w:autoSpaceDE w:val="0"/>
        <w:autoSpaceDN w:val="0"/>
        <w:adjustRightInd w:val="0"/>
        <w:ind w:firstLine="600"/>
      </w:pPr>
      <w:r>
        <w:t>17.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D12C6D" w:rsidRDefault="00D12C6D" w:rsidP="00782780">
      <w:pPr>
        <w:autoSpaceDE w:val="0"/>
        <w:autoSpaceDN w:val="0"/>
        <w:adjustRightInd w:val="0"/>
        <w:ind w:firstLine="600"/>
      </w:pPr>
      <w:r>
        <w:t>18. Участники публичных слушаний не выносят каких-либо решений по существу обсуждаемого проекта и не проводят каких-либо голосований.</w:t>
      </w:r>
    </w:p>
    <w:p w:rsidR="00D12C6D" w:rsidRDefault="00D12C6D" w:rsidP="00782780">
      <w:pPr>
        <w:autoSpaceDE w:val="0"/>
        <w:autoSpaceDN w:val="0"/>
        <w:adjustRightInd w:val="0"/>
        <w:ind w:firstLine="600"/>
      </w:pPr>
      <w:r>
        <w:t>19. После завершения публичных слушаний по проекту генерального плана орган местного самоуправления, уполномоченный на проведение публичных слушаний, оформляет протокол о проведении публичных слушаний и заключение о результатах публичных слушаний и представляет проект генерального плана главе сельского поселения для принятия соответствующего решения.</w:t>
      </w:r>
    </w:p>
    <w:p w:rsidR="00D12C6D" w:rsidRDefault="00D12C6D" w:rsidP="00782780">
      <w:pPr>
        <w:autoSpaceDE w:val="0"/>
        <w:autoSpaceDN w:val="0"/>
        <w:adjustRightInd w:val="0"/>
        <w:ind w:firstLine="600"/>
      </w:pPr>
      <w:r>
        <w:t>Обязательными приложениями к проекту генерального плана являются протоколы публичных слушаний и заключение о результатах публичных слушаний, которое утверждается Главой сельского поселения.</w:t>
      </w:r>
    </w:p>
    <w:p w:rsidR="00D12C6D" w:rsidRDefault="00D12C6D" w:rsidP="00782780">
      <w:pPr>
        <w:autoSpaceDE w:val="0"/>
        <w:autoSpaceDN w:val="0"/>
        <w:adjustRightInd w:val="0"/>
        <w:ind w:firstLine="600"/>
      </w:pPr>
      <w:r>
        <w:t>20. Глава администрации сельского поселения с учетом заключения о результатах публичных слушаний принимает решение:</w:t>
      </w:r>
    </w:p>
    <w:p w:rsidR="00D12C6D" w:rsidRDefault="00D12C6D" w:rsidP="00782780">
      <w:pPr>
        <w:autoSpaceDE w:val="0"/>
        <w:autoSpaceDN w:val="0"/>
        <w:adjustRightInd w:val="0"/>
        <w:ind w:firstLine="600"/>
      </w:pPr>
      <w:r>
        <w:t>1) о согласии с проектом генерального плана и направлении его для рассмотрения в Сельскую Думу</w:t>
      </w:r>
      <w:r w:rsidRPr="0001423D">
        <w:t xml:space="preserve"> </w:t>
      </w:r>
      <w:r>
        <w:t>сельского поселения;</w:t>
      </w:r>
    </w:p>
    <w:p w:rsidR="00D12C6D" w:rsidRDefault="00D12C6D" w:rsidP="00782780">
      <w:pPr>
        <w:autoSpaceDE w:val="0"/>
        <w:autoSpaceDN w:val="0"/>
        <w:adjustRightInd w:val="0"/>
        <w:ind w:firstLine="600"/>
      </w:pPr>
      <w:r>
        <w:t>2) об отклонении проекта генерального плана и о направлении его на доработку.</w:t>
      </w:r>
    </w:p>
    <w:p w:rsidR="00D12C6D" w:rsidRDefault="00D12C6D" w:rsidP="00782780">
      <w:pPr>
        <w:autoSpaceDE w:val="0"/>
        <w:autoSpaceDN w:val="0"/>
        <w:adjustRightInd w:val="0"/>
        <w:ind w:firstLine="600"/>
      </w:pPr>
      <w:r>
        <w:t xml:space="preserve">21. Заключение о результатах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Статья 12. Порядок проведения публичных слушаний по проекту правил землепользования и застройки и внесений изменений в них</w:t>
      </w:r>
    </w:p>
    <w:p w:rsidR="00D12C6D" w:rsidRDefault="00D12C6D" w:rsidP="00782780">
      <w:pPr>
        <w:autoSpaceDE w:val="0"/>
        <w:autoSpaceDN w:val="0"/>
        <w:adjustRightInd w:val="0"/>
        <w:ind w:firstLine="600"/>
      </w:pPr>
      <w:r>
        <w:t>1. Порядок организации и проведения публичных слушаний по проекту Правил землепользования и застройки сельского поселения (далее - Правила), в том числе по внесению в него изменений определяется Положением «О публичных слушаниях муниципального образования сельского поселения «Деревня Варваровка» с учетом положений настоящей статьи.</w:t>
      </w:r>
    </w:p>
    <w:p w:rsidR="00D12C6D" w:rsidRDefault="00D12C6D" w:rsidP="00782780">
      <w:pPr>
        <w:autoSpaceDE w:val="0"/>
        <w:autoSpaceDN w:val="0"/>
        <w:adjustRightInd w:val="0"/>
        <w:ind w:firstLine="600"/>
      </w:pPr>
      <w:r>
        <w:t>2. Проект Правил, а также проект правового акта о внесении изменений и дополнений в Правила до их утверждения подлежат обязательному рассмотрению на публичных слушаниях.</w:t>
      </w:r>
    </w:p>
    <w:p w:rsidR="00D12C6D" w:rsidRDefault="00D12C6D" w:rsidP="00782780">
      <w:pPr>
        <w:autoSpaceDE w:val="0"/>
        <w:autoSpaceDN w:val="0"/>
        <w:adjustRightInd w:val="0"/>
        <w:ind w:firstLine="600"/>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или зарегистрированных на территории, применительно к которой осуществляется подготовка проекта Правил,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D12C6D" w:rsidRDefault="00D12C6D" w:rsidP="00782780">
      <w:pPr>
        <w:autoSpaceDE w:val="0"/>
        <w:autoSpaceDN w:val="0"/>
        <w:adjustRightInd w:val="0"/>
        <w:ind w:firstLine="600"/>
      </w:pPr>
      <w:r>
        <w:t xml:space="preserve">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правообладатели зданий, строений, сооружений, 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w:t>
      </w:r>
      <w:r>
        <w:lastRenderedPageBreak/>
        <w:t>капитального строительства, расположенных в границах зон с особыми условиями использования территорий.</w:t>
      </w:r>
    </w:p>
    <w:p w:rsidR="00D12C6D" w:rsidRDefault="00D12C6D" w:rsidP="00782780">
      <w:pPr>
        <w:autoSpaceDE w:val="0"/>
        <w:autoSpaceDN w:val="0"/>
        <w:adjustRightInd w:val="0"/>
        <w:ind w:firstLine="600"/>
      </w:pPr>
      <w:r>
        <w:t>6. Публичные слушания по проекту Правил проводятся Комиссией по землепользованию и застройке, сформированной Администрацией сельского поселения (далее по тексту – Комиссия).</w:t>
      </w:r>
    </w:p>
    <w:p w:rsidR="00D12C6D" w:rsidRDefault="00D12C6D" w:rsidP="00782780">
      <w:pPr>
        <w:autoSpaceDE w:val="0"/>
        <w:autoSpaceDN w:val="0"/>
        <w:adjustRightInd w:val="0"/>
        <w:ind w:firstLine="600"/>
      </w:pPr>
      <w:r>
        <w:t>7. Глава сельского поселения при получении проекта Правил принимает решение о проведении публичных слушаний по такому проекту. Данное решение должно быть принято в течение десяти дней со дня получения проекта.</w:t>
      </w:r>
    </w:p>
    <w:p w:rsidR="00D12C6D" w:rsidRDefault="00D12C6D" w:rsidP="00782780">
      <w:pPr>
        <w:autoSpaceDE w:val="0"/>
        <w:autoSpaceDN w:val="0"/>
        <w:adjustRightInd w:val="0"/>
        <w:ind w:firstLine="600"/>
      </w:pPr>
      <w:r>
        <w:t>8. Постановлением Главы сельского поселения устанавливаются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12C6D" w:rsidRDefault="00D12C6D" w:rsidP="00782780">
      <w:pPr>
        <w:autoSpaceDE w:val="0"/>
        <w:autoSpaceDN w:val="0"/>
        <w:adjustRightInd w:val="0"/>
        <w:ind w:firstLine="600"/>
      </w:pPr>
      <w:r>
        <w:t>9. Постановление</w:t>
      </w:r>
      <w:r w:rsidRPr="0001423D">
        <w:t xml:space="preserve"> </w:t>
      </w:r>
      <w:r>
        <w:t xml:space="preserve">Главы сельского поселения о проведении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pPr>
      <w:r>
        <w:t xml:space="preserve">10. С момента обнародования Постановления о проведении публичных слушаний их участники, в том числе и лица, указанные в </w:t>
      </w:r>
      <w:hyperlink r:id="rId20" w:history="1">
        <w:r w:rsidRPr="00A35C8C">
          <w:rPr>
            <w:color w:val="000000"/>
          </w:rPr>
          <w:t>части 4</w:t>
        </w:r>
      </w:hyperlink>
      <w:r w:rsidRPr="00A35C8C">
        <w:rPr>
          <w:color w:val="000000"/>
        </w:rPr>
        <w:t xml:space="preserve"> </w:t>
      </w:r>
      <w:r>
        <w:t>настоящей статьи, считаются оповещенными о времени и месте проведения публичных слушаний.</w:t>
      </w:r>
    </w:p>
    <w:p w:rsidR="00D12C6D" w:rsidRDefault="00D12C6D" w:rsidP="00782780">
      <w:pPr>
        <w:autoSpaceDE w:val="0"/>
        <w:autoSpaceDN w:val="0"/>
        <w:adjustRightInd w:val="0"/>
        <w:ind w:firstLine="600"/>
      </w:pPr>
      <w:r>
        <w:t>11. Публичные слушания должны быть проведены не ранее чем через два месяца и не позднее чем через три месяца со дня обнародования Постановления  о проведении публичных слушаний.</w:t>
      </w:r>
    </w:p>
    <w:p w:rsidR="00D12C6D" w:rsidRPr="00B428D7" w:rsidRDefault="00D12C6D" w:rsidP="00782780">
      <w:pPr>
        <w:autoSpaceDE w:val="0"/>
        <w:autoSpaceDN w:val="0"/>
        <w:adjustRightInd w:val="0"/>
        <w:ind w:firstLine="600"/>
      </w:pPr>
      <w:r w:rsidRPr="00B428D7">
        <w:t>12. Прибывшие на публичные слушания участники подлежат регистрации Комиссией с указанием места их  проживания или регистрации.</w:t>
      </w:r>
    </w:p>
    <w:p w:rsidR="00D12C6D" w:rsidRPr="00B428D7" w:rsidRDefault="00D12C6D" w:rsidP="00782780">
      <w:pPr>
        <w:autoSpaceDE w:val="0"/>
        <w:autoSpaceDN w:val="0"/>
        <w:adjustRightInd w:val="0"/>
        <w:ind w:firstLine="600"/>
      </w:pPr>
      <w:r w:rsidRPr="00B428D7">
        <w:t>13. В месте проведения публичных слушаний для общего обозрения должны демонстрироваться материалы, входящие в проект Правил.</w:t>
      </w:r>
    </w:p>
    <w:p w:rsidR="00D12C6D" w:rsidRPr="00B428D7" w:rsidRDefault="00D12C6D" w:rsidP="00782780">
      <w:pPr>
        <w:autoSpaceDE w:val="0"/>
        <w:autoSpaceDN w:val="0"/>
        <w:adjustRightInd w:val="0"/>
        <w:ind w:firstLine="600"/>
      </w:pPr>
      <w:r w:rsidRPr="00B428D7">
        <w:t>14. Председатель Комиссии или лицо, им уполномоченное, информирует участников публичных слушаний о содержании проекта Правил или проекта правового акта о внесении изменений и дополнений в Правила и отвечает на вопросы.</w:t>
      </w:r>
    </w:p>
    <w:p w:rsidR="00D12C6D" w:rsidRPr="00B428D7" w:rsidRDefault="00D12C6D" w:rsidP="00782780">
      <w:pPr>
        <w:autoSpaceDE w:val="0"/>
        <w:autoSpaceDN w:val="0"/>
        <w:adjustRightInd w:val="0"/>
        <w:ind w:firstLine="600"/>
      </w:pPr>
      <w:r w:rsidRPr="00B428D7">
        <w:t>15. После получения информации о содержании проекта Правил или проекта правового акта о внесении изменений и дополнений в Правила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D12C6D" w:rsidRPr="00B428D7" w:rsidRDefault="00D12C6D" w:rsidP="00782780">
      <w:pPr>
        <w:autoSpaceDE w:val="0"/>
        <w:autoSpaceDN w:val="0"/>
        <w:adjustRightInd w:val="0"/>
        <w:ind w:firstLine="600"/>
      </w:pPr>
      <w:r w:rsidRPr="00B428D7">
        <w:t>16. Участники публичных слушаний вправе представить в Комиссию свои предложения и замечания, касающиеся рассматриваемого проекта Правил или проекта правового акта о внесении изменений и дополнений в Правила, в письменном виде для включения их в протокол публичных слушаний.</w:t>
      </w:r>
    </w:p>
    <w:p w:rsidR="00D12C6D" w:rsidRDefault="00D12C6D" w:rsidP="00782780">
      <w:pPr>
        <w:autoSpaceDE w:val="0"/>
        <w:autoSpaceDN w:val="0"/>
        <w:adjustRightInd w:val="0"/>
        <w:ind w:firstLine="600"/>
      </w:pPr>
      <w:r>
        <w:t>17.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D12C6D" w:rsidRDefault="00D12C6D" w:rsidP="00782780">
      <w:pPr>
        <w:autoSpaceDE w:val="0"/>
        <w:autoSpaceDN w:val="0"/>
        <w:adjustRightInd w:val="0"/>
        <w:ind w:firstLine="600"/>
      </w:pPr>
      <w:r>
        <w:t>18. Участники публичных слушаний не выносят каких-либо решений по существу обсуждаемого проекта и не проводят каких-либо голосований.</w:t>
      </w:r>
    </w:p>
    <w:p w:rsidR="00D12C6D" w:rsidRDefault="00D12C6D" w:rsidP="00782780">
      <w:pPr>
        <w:autoSpaceDE w:val="0"/>
        <w:autoSpaceDN w:val="0"/>
        <w:adjustRightInd w:val="0"/>
        <w:ind w:firstLine="600"/>
      </w:pPr>
      <w:r>
        <w:t xml:space="preserve">19. После завершения публичных слушаний по проекту Правил </w:t>
      </w:r>
      <w:r w:rsidRPr="008204B6">
        <w:rPr>
          <w:color w:val="000000"/>
        </w:rPr>
        <w:t xml:space="preserve">или проекта правового акта о внесении изменений и дополнений в Правила </w:t>
      </w:r>
      <w:r>
        <w:t xml:space="preserve">Комиссия составляет заключение о результатах публичных слушаний и в случае необходимости с учетом результатов публичных слушаний обеспечивает внесение изменений в проект Правил </w:t>
      </w:r>
      <w:r w:rsidRPr="008204B6">
        <w:rPr>
          <w:color w:val="000000"/>
        </w:rPr>
        <w:t xml:space="preserve">или </w:t>
      </w:r>
      <w:r>
        <w:rPr>
          <w:color w:val="000000"/>
        </w:rPr>
        <w:t xml:space="preserve">в </w:t>
      </w:r>
      <w:r w:rsidRPr="008204B6">
        <w:rPr>
          <w:color w:val="000000"/>
        </w:rPr>
        <w:t xml:space="preserve">проект правового акта о внесении изменений и дополнений в Правила </w:t>
      </w:r>
      <w:r>
        <w:t xml:space="preserve">и представляет указанный проект Главе сельского поселения. Обязательными приложениями к проекту Правил </w:t>
      </w:r>
      <w:r w:rsidRPr="008204B6">
        <w:rPr>
          <w:color w:val="000000"/>
        </w:rPr>
        <w:t xml:space="preserve">или </w:t>
      </w:r>
      <w:r>
        <w:rPr>
          <w:color w:val="000000"/>
        </w:rPr>
        <w:t xml:space="preserve">к </w:t>
      </w:r>
      <w:r w:rsidRPr="008204B6">
        <w:rPr>
          <w:color w:val="000000"/>
        </w:rPr>
        <w:t>проект</w:t>
      </w:r>
      <w:r>
        <w:rPr>
          <w:color w:val="000000"/>
        </w:rPr>
        <w:t>у</w:t>
      </w:r>
      <w:r w:rsidRPr="008204B6">
        <w:rPr>
          <w:color w:val="000000"/>
        </w:rPr>
        <w:t xml:space="preserve"> правового акта о внесении изменений и дополнений в Правила </w:t>
      </w:r>
      <w:r>
        <w:t>являются протоколы публичных слушаний и заключение о результатах публичных слушаний, которое утверждается</w:t>
      </w:r>
      <w:r w:rsidRPr="008204B6">
        <w:t xml:space="preserve"> </w:t>
      </w:r>
      <w:r>
        <w:t>Главой сельского поселения.</w:t>
      </w:r>
    </w:p>
    <w:p w:rsidR="00D12C6D" w:rsidRDefault="00D12C6D" w:rsidP="00782780">
      <w:pPr>
        <w:autoSpaceDE w:val="0"/>
        <w:autoSpaceDN w:val="0"/>
        <w:adjustRightInd w:val="0"/>
        <w:ind w:firstLine="600"/>
      </w:pPr>
      <w:r>
        <w:t xml:space="preserve">20. Глава сельского поселения в течение десяти дней после представления ему проекта Правил </w:t>
      </w:r>
      <w:r w:rsidRPr="008204B6">
        <w:rPr>
          <w:color w:val="000000"/>
        </w:rPr>
        <w:t xml:space="preserve">или проекта правового акта о внесении изменений и дополнений в Правила </w:t>
      </w:r>
      <w:r>
        <w:t xml:space="preserve">и указанных выше обязательных приложений должен принять решение о направлении указанного проекта в Сельскую Думу сельского поселения или об отклонении проекта Правил </w:t>
      </w:r>
      <w:r w:rsidRPr="008204B6">
        <w:rPr>
          <w:color w:val="000000"/>
        </w:rPr>
        <w:t xml:space="preserve">или проекта правового акта о внесении изменений и </w:t>
      </w:r>
      <w:r w:rsidRPr="008204B6">
        <w:rPr>
          <w:color w:val="000000"/>
        </w:rPr>
        <w:lastRenderedPageBreak/>
        <w:t xml:space="preserve">дополнений в Правила </w:t>
      </w:r>
      <w:r>
        <w:t>и о направлении их на доработку с указанием даты их повторного представления.</w:t>
      </w:r>
    </w:p>
    <w:p w:rsidR="00D12C6D" w:rsidRDefault="00D12C6D" w:rsidP="00782780">
      <w:pPr>
        <w:autoSpaceDE w:val="0"/>
        <w:autoSpaceDN w:val="0"/>
        <w:adjustRightInd w:val="0"/>
        <w:ind w:firstLine="600"/>
      </w:pPr>
      <w:r>
        <w:t xml:space="preserve">21. Заключение о результатах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Pr="00B428D7" w:rsidRDefault="00D12C6D" w:rsidP="00782780">
      <w:pPr>
        <w:autoSpaceDE w:val="0"/>
        <w:autoSpaceDN w:val="0"/>
        <w:adjustRightInd w:val="0"/>
        <w:ind w:firstLine="600"/>
        <w:rPr>
          <w:b/>
          <w:bCs/>
          <w:sz w:val="26"/>
          <w:szCs w:val="28"/>
        </w:rPr>
      </w:pPr>
    </w:p>
    <w:p w:rsidR="00D12C6D" w:rsidRDefault="00D12C6D" w:rsidP="00782780">
      <w:pPr>
        <w:autoSpaceDE w:val="0"/>
        <w:autoSpaceDN w:val="0"/>
        <w:adjustRightInd w:val="0"/>
        <w:ind w:firstLine="600"/>
        <w:outlineLvl w:val="3"/>
      </w:pPr>
      <w:r w:rsidRPr="00B428D7">
        <w:rPr>
          <w:b/>
          <w:bCs/>
          <w:sz w:val="26"/>
          <w:szCs w:val="28"/>
        </w:rPr>
        <w:t>Статья 13. Порядок проведения публичных слушаний по проекту планировки территории и проекту межевания территории сельского поселения.</w:t>
      </w:r>
    </w:p>
    <w:p w:rsidR="00D12C6D" w:rsidRDefault="00D12C6D" w:rsidP="00782780">
      <w:pPr>
        <w:autoSpaceDE w:val="0"/>
        <w:autoSpaceDN w:val="0"/>
        <w:adjustRightInd w:val="0"/>
        <w:ind w:firstLine="600"/>
      </w:pPr>
      <w:r>
        <w:t>1. Настоящая статья определяет порядок организации и проведения публичных слушаний по проектам планировки территории и проектам межевания территории (далее - публичные слушания), подготовленным в составе документации по планировке территории на основании решения Главы сельского поселения.</w:t>
      </w:r>
    </w:p>
    <w:p w:rsidR="00D12C6D" w:rsidRDefault="00D12C6D" w:rsidP="00782780">
      <w:pPr>
        <w:autoSpaceDE w:val="0"/>
        <w:autoSpaceDN w:val="0"/>
        <w:adjustRightInd w:val="0"/>
        <w:ind w:firstLine="600"/>
      </w:pPr>
      <w:r>
        <w:t>2. Проекты планировки территории и проекты межевания территории, подготовленные в составе документации по планировке территории на основании решения</w:t>
      </w:r>
      <w:r w:rsidRPr="008204B6">
        <w:t xml:space="preserve"> </w:t>
      </w:r>
      <w:r>
        <w:t>Главы сельского поселения, до их утверждения подлежат обязательному рассмотрению на публичных слушаниях.</w:t>
      </w:r>
    </w:p>
    <w:p w:rsidR="00D12C6D" w:rsidRDefault="00D12C6D" w:rsidP="00782780">
      <w:pPr>
        <w:autoSpaceDE w:val="0"/>
        <w:autoSpaceDN w:val="0"/>
        <w:adjustRightInd w:val="0"/>
        <w:ind w:firstLine="600"/>
      </w:pPr>
      <w: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12C6D" w:rsidRDefault="00D12C6D" w:rsidP="00782780">
      <w:pPr>
        <w:autoSpaceDE w:val="0"/>
        <w:autoSpaceDN w:val="0"/>
        <w:adjustRightInd w:val="0"/>
        <w:ind w:firstLine="600"/>
      </w:pPr>
      <w:r>
        <w:t>4. Глава сельского поселения  при получении проекта планировки и проекта межевания территории принимает решение о проведении публичных слушаний по такому проекту в срок не позднее, чем десять дней со дня получения проекта.</w:t>
      </w:r>
    </w:p>
    <w:p w:rsidR="00D12C6D" w:rsidRDefault="00D12C6D" w:rsidP="00782780">
      <w:pPr>
        <w:autoSpaceDE w:val="0"/>
        <w:autoSpaceDN w:val="0"/>
        <w:adjustRightInd w:val="0"/>
        <w:ind w:firstLine="600"/>
      </w:pPr>
      <w:r>
        <w:t>5. Постановлением Главы сельского поселения устанавливаются время и место проведения публичных слушаний, определяется</w:t>
      </w:r>
      <w:r w:rsidRPr="008204B6">
        <w:t xml:space="preserve"> </w:t>
      </w:r>
      <w:r>
        <w:t>орган местного самоуправления, уполномоченный на проведение публичных слушаний, а также определяется состав участников публичных слушаний, подлежащих оповещению об их проведении.</w:t>
      </w:r>
    </w:p>
    <w:p w:rsidR="00D12C6D" w:rsidRDefault="00D12C6D" w:rsidP="00782780">
      <w:pPr>
        <w:autoSpaceDE w:val="0"/>
        <w:autoSpaceDN w:val="0"/>
        <w:adjustRightInd w:val="0"/>
        <w:ind w:firstLine="600"/>
      </w:pPr>
      <w:r>
        <w:t>6. Постановление</w:t>
      </w:r>
      <w:r w:rsidRPr="0001423D">
        <w:t xml:space="preserve"> </w:t>
      </w:r>
      <w:r>
        <w:t xml:space="preserve">Главы сельского поселения о проведении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pPr>
      <w:r>
        <w:t>7. С момента обнародования Постановления о проведении публичных слушаний их участники считаются оповещенными о времени и месте проведения публичных слушаний.</w:t>
      </w:r>
    </w:p>
    <w:p w:rsidR="00D12C6D" w:rsidRDefault="00D12C6D" w:rsidP="00782780">
      <w:pPr>
        <w:autoSpaceDE w:val="0"/>
        <w:autoSpaceDN w:val="0"/>
        <w:adjustRightInd w:val="0"/>
        <w:ind w:firstLine="600"/>
      </w:pPr>
      <w:r>
        <w:t>8. Публичные слушания должны быть проведены не ранее чем через месяц и не позднее чем через два месяца со дня опубликования Постановления о проведении публичных слушаний.</w:t>
      </w:r>
    </w:p>
    <w:p w:rsidR="00D12C6D" w:rsidRDefault="00D12C6D" w:rsidP="00782780">
      <w:pPr>
        <w:autoSpaceDE w:val="0"/>
        <w:autoSpaceDN w:val="0"/>
        <w:adjustRightInd w:val="0"/>
        <w:ind w:firstLine="600"/>
      </w:pPr>
      <w:r>
        <w:t>9. Прибывшие на публичные слушания участники подлежат регистрации</w:t>
      </w:r>
      <w:r w:rsidRPr="008204B6">
        <w:t xml:space="preserve"> </w:t>
      </w:r>
      <w:r>
        <w:t>органом местного самоуправления, уполномоченным на проведение публичных слушаний, с указанием места их проживания или регистрации.</w:t>
      </w:r>
    </w:p>
    <w:p w:rsidR="00D12C6D" w:rsidRDefault="00D12C6D" w:rsidP="00782780">
      <w:pPr>
        <w:autoSpaceDE w:val="0"/>
        <w:autoSpaceDN w:val="0"/>
        <w:adjustRightInd w:val="0"/>
        <w:ind w:firstLine="600"/>
      </w:pPr>
      <w: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12C6D" w:rsidRDefault="00D12C6D" w:rsidP="00782780">
      <w:pPr>
        <w:autoSpaceDE w:val="0"/>
        <w:autoSpaceDN w:val="0"/>
        <w:adjustRightInd w:val="0"/>
        <w:ind w:firstLine="600"/>
      </w:pPr>
      <w:r>
        <w:t>10. В месте проведения публичных слушаний для общего обозрения должны демонстрироваться материалы проекта планировки и проекта межевания территории.</w:t>
      </w:r>
    </w:p>
    <w:p w:rsidR="00D12C6D" w:rsidRDefault="00D12C6D" w:rsidP="00782780">
      <w:pPr>
        <w:autoSpaceDE w:val="0"/>
        <w:autoSpaceDN w:val="0"/>
        <w:adjustRightInd w:val="0"/>
        <w:ind w:firstLine="600"/>
      </w:pPr>
      <w:r>
        <w:lastRenderedPageBreak/>
        <w:t>11. Представитель</w:t>
      </w:r>
      <w:r w:rsidRPr="008204B6">
        <w:t xml:space="preserve"> </w:t>
      </w:r>
      <w:r>
        <w:t>органа местного самоуправления, уполномоченного на проведение публичных слушаний, информирует участников публичных слушаний о содержании обсуждаемого проекта и отвечает на их вопросы.</w:t>
      </w:r>
    </w:p>
    <w:p w:rsidR="00D12C6D" w:rsidRDefault="00D12C6D" w:rsidP="00782780">
      <w:pPr>
        <w:autoSpaceDE w:val="0"/>
        <w:autoSpaceDN w:val="0"/>
        <w:adjustRightInd w:val="0"/>
        <w:ind w:firstLine="600"/>
      </w:pPr>
      <w:r>
        <w:t>12.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w:t>
      </w:r>
    </w:p>
    <w:p w:rsidR="00D12C6D" w:rsidRDefault="00D12C6D" w:rsidP="00782780">
      <w:pPr>
        <w:autoSpaceDE w:val="0"/>
        <w:autoSpaceDN w:val="0"/>
        <w:adjustRightInd w:val="0"/>
        <w:ind w:firstLine="600"/>
      </w:pPr>
      <w:r>
        <w:t>13. Участники публичных слушаний вправе представить в</w:t>
      </w:r>
      <w:r w:rsidRPr="008204B6">
        <w:t xml:space="preserve"> </w:t>
      </w:r>
      <w:r>
        <w:t>орган местного самоуправления, уполномоченный на проведение публичных слушаний, свои предложения и замечания, касающиеся рассматриваемого проекта планировки и межевания территории, в письменном виде для включения их в протокол публичных слушаний.</w:t>
      </w:r>
    </w:p>
    <w:p w:rsidR="00D12C6D" w:rsidRDefault="00D12C6D" w:rsidP="00782780">
      <w:pPr>
        <w:autoSpaceDE w:val="0"/>
        <w:autoSpaceDN w:val="0"/>
        <w:adjustRightInd w:val="0"/>
        <w:ind w:firstLine="600"/>
      </w:pPr>
      <w:r>
        <w:t>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D12C6D" w:rsidRDefault="00D12C6D" w:rsidP="00782780">
      <w:pPr>
        <w:autoSpaceDE w:val="0"/>
        <w:autoSpaceDN w:val="0"/>
        <w:adjustRightInd w:val="0"/>
        <w:ind w:firstLine="600"/>
      </w:pPr>
      <w:r>
        <w:t>15. Участники публичных слушаний не выносят каких-либо решений по существу обсуждаемого проекта и не проводят каких-либо голосований.</w:t>
      </w:r>
    </w:p>
    <w:p w:rsidR="00D12C6D" w:rsidRDefault="00D12C6D" w:rsidP="00782780">
      <w:pPr>
        <w:autoSpaceDE w:val="0"/>
        <w:autoSpaceDN w:val="0"/>
        <w:adjustRightInd w:val="0"/>
        <w:ind w:firstLine="600"/>
      </w:pPr>
      <w:r>
        <w:t>16. После завершения публичных слушаний</w:t>
      </w:r>
      <w:r w:rsidRPr="008204B6">
        <w:t xml:space="preserve"> </w:t>
      </w:r>
      <w:r>
        <w:t>орган местного самоуправления, уполномоченный на их проведение, оформляет протокол публичных слушаний и составляет заключение о результатах публичных слушаний.</w:t>
      </w:r>
    </w:p>
    <w:p w:rsidR="00D12C6D" w:rsidRDefault="00D12C6D" w:rsidP="00782780">
      <w:pPr>
        <w:autoSpaceDE w:val="0"/>
        <w:autoSpaceDN w:val="0"/>
        <w:adjustRightInd w:val="0"/>
        <w:ind w:firstLine="600"/>
      </w:pPr>
      <w:r>
        <w:t>17. Глава администрации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D12C6D" w:rsidRDefault="00D12C6D" w:rsidP="00782780">
      <w:pPr>
        <w:autoSpaceDE w:val="0"/>
        <w:autoSpaceDN w:val="0"/>
        <w:adjustRightInd w:val="0"/>
        <w:ind w:firstLine="600"/>
      </w:pPr>
      <w:r>
        <w:t xml:space="preserve">18. Заключение о результатах публичных слушаний подлежит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outlineLvl w:val="3"/>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Статья 14. Порядок проведения публичных слушаний по вопросу о предоставлении</w:t>
      </w:r>
      <w:r>
        <w:rPr>
          <w:b/>
          <w:bCs/>
          <w:sz w:val="26"/>
          <w:szCs w:val="28"/>
        </w:rPr>
        <w:t xml:space="preserve"> </w:t>
      </w:r>
      <w:r w:rsidRPr="00B428D7">
        <w:rPr>
          <w:b/>
          <w:bCs/>
          <w:sz w:val="26"/>
          <w:szCs w:val="28"/>
        </w:rPr>
        <w:t>разрешения на условно разрешенный вид использования земельного участка или объекта капитального строительства</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pPr>
      <w:r>
        <w:t>1. Настоящая статья определяет порядок организации и проведения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(далее - публичные слушания).</w:t>
      </w:r>
    </w:p>
    <w:p w:rsidR="00D12C6D" w:rsidRDefault="00D12C6D" w:rsidP="00782780">
      <w:pPr>
        <w:autoSpaceDE w:val="0"/>
        <w:autoSpaceDN w:val="0"/>
        <w:adjustRightInd w:val="0"/>
        <w:ind w:firstLine="600"/>
      </w:pPr>
      <w:r>
        <w:t>2. Вопрос о предоставлении разрешения на условно разрешенный вид использования подлежит обсуждению на публичных слушаниях.</w:t>
      </w:r>
    </w:p>
    <w:p w:rsidR="00D12C6D" w:rsidRDefault="00D12C6D" w:rsidP="00782780">
      <w:pPr>
        <w:autoSpaceDE w:val="0"/>
        <w:autoSpaceDN w:val="0"/>
        <w:adjustRightInd w:val="0"/>
        <w:ind w:firstLine="600"/>
      </w:pPr>
      <w: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Главой администрацией сельского поселения без проведения публичных слушаний.</w:t>
      </w:r>
    </w:p>
    <w:p w:rsidR="00D12C6D" w:rsidRDefault="00D12C6D" w:rsidP="00782780">
      <w:pPr>
        <w:autoSpaceDE w:val="0"/>
        <w:autoSpaceDN w:val="0"/>
        <w:adjustRightInd w:val="0"/>
        <w:ind w:firstLine="600"/>
      </w:pPr>
      <w:r>
        <w:t xml:space="preserve">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В случае если условно разрешенный вид использования земельного участка или объекта капитального строительства может </w:t>
      </w:r>
      <w:r>
        <w:lastRenderedPageBreak/>
        <w:t>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12C6D" w:rsidRDefault="00D12C6D" w:rsidP="00782780">
      <w:pPr>
        <w:autoSpaceDE w:val="0"/>
        <w:autoSpaceDN w:val="0"/>
        <w:adjustRightInd w:val="0"/>
        <w:ind w:firstLine="600"/>
      </w:pPr>
      <w:r>
        <w:t>5. Публичные слушания по вопросу предоставления разрешения на условно разрешенный вид использования проводятся Комиссией.</w:t>
      </w:r>
    </w:p>
    <w:p w:rsidR="00D12C6D" w:rsidRDefault="00D12C6D" w:rsidP="00782780">
      <w:pPr>
        <w:autoSpaceDE w:val="0"/>
        <w:autoSpaceDN w:val="0"/>
        <w:adjustRightInd w:val="0"/>
        <w:ind w:firstLine="600"/>
      </w:pPr>
      <w:r>
        <w:t xml:space="preserve">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лицо, заинтересованное в предоставлении такого разрешения. </w:t>
      </w:r>
    </w:p>
    <w:p w:rsidR="00D12C6D" w:rsidRDefault="00D12C6D" w:rsidP="00782780">
      <w:pPr>
        <w:autoSpaceDE w:val="0"/>
        <w:autoSpaceDN w:val="0"/>
        <w:adjustRightInd w:val="0"/>
        <w:ind w:firstLine="600"/>
      </w:pPr>
      <w:r>
        <w:t>7. Комиссия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сообщение направляется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и содержит сведения о времени и месте проведения публичных слушаний.</w:t>
      </w:r>
    </w:p>
    <w:p w:rsidR="00D12C6D" w:rsidRDefault="00D12C6D" w:rsidP="00782780">
      <w:pPr>
        <w:autoSpaceDE w:val="0"/>
        <w:autoSpaceDN w:val="0"/>
        <w:adjustRightInd w:val="0"/>
        <w:ind w:firstLine="600"/>
      </w:pPr>
      <w:r>
        <w:t xml:space="preserve"> 8. Сообщение Комиссии о времени и месте проведения публичных слушаний подлежит также обнародованию в порядке, установленном для официального обнародования муниципальных правовых актов </w:t>
      </w:r>
      <w:r>
        <w:rPr>
          <w:bCs/>
        </w:rPr>
        <w:t>сельского поселения</w:t>
      </w:r>
      <w:r>
        <w:t>.</w:t>
      </w:r>
    </w:p>
    <w:p w:rsidR="00D12C6D" w:rsidRDefault="00D12C6D" w:rsidP="00782780">
      <w:pPr>
        <w:autoSpaceDE w:val="0"/>
        <w:autoSpaceDN w:val="0"/>
        <w:adjustRightInd w:val="0"/>
        <w:ind w:firstLine="600"/>
      </w:pPr>
      <w:r>
        <w:t>9. С момента обнародования сообщения о проведении публичных слушаний их участники считаются оповещенными о времени и месте проведения публичных слушаний.</w:t>
      </w:r>
    </w:p>
    <w:p w:rsidR="00D12C6D" w:rsidRDefault="00D12C6D" w:rsidP="00782780">
      <w:pPr>
        <w:autoSpaceDE w:val="0"/>
        <w:autoSpaceDN w:val="0"/>
        <w:adjustRightInd w:val="0"/>
        <w:ind w:firstLine="600"/>
        <w:outlineLvl w:val="1"/>
      </w:pPr>
      <w:r>
        <w:t xml:space="preserve">10. Срок проведения публичных слушаний должен быть не более одного месяца со дня обнародования сообщения о проведении публичных слушаний до обнародования заключения о результатах публичных слушаний. </w:t>
      </w:r>
    </w:p>
    <w:p w:rsidR="00D12C6D" w:rsidRDefault="00D12C6D" w:rsidP="00782780">
      <w:pPr>
        <w:autoSpaceDE w:val="0"/>
        <w:autoSpaceDN w:val="0"/>
        <w:adjustRightInd w:val="0"/>
        <w:ind w:firstLine="600"/>
      </w:pPr>
      <w:r>
        <w:t>11. Прибывшие на публичные слушания участники подлежат регистрации комиссией по проведению публичных слушаний с указанием места их проживания или регистрации.</w:t>
      </w:r>
    </w:p>
    <w:p w:rsidR="00D12C6D" w:rsidRDefault="00D12C6D" w:rsidP="00782780">
      <w:pPr>
        <w:autoSpaceDE w:val="0"/>
        <w:autoSpaceDN w:val="0"/>
        <w:adjustRightInd w:val="0"/>
        <w:ind w:firstLine="600"/>
      </w:pPr>
      <w:r>
        <w:t>12. Заинтересованное лицо, обратившееся с заявлением о предоставлении разрешения на условно разрешенный вид использования, информирует участников публичных слушаний по существу своего обращения и отвечает на их вопросы.</w:t>
      </w:r>
    </w:p>
    <w:p w:rsidR="00D12C6D" w:rsidRDefault="00D12C6D" w:rsidP="00782780">
      <w:pPr>
        <w:autoSpaceDE w:val="0"/>
        <w:autoSpaceDN w:val="0"/>
        <w:adjustRightInd w:val="0"/>
        <w:ind w:firstLine="600"/>
      </w:pPr>
      <w:r>
        <w:t>13.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D12C6D" w:rsidRDefault="00D12C6D" w:rsidP="00782780">
      <w:pPr>
        <w:autoSpaceDE w:val="0"/>
        <w:autoSpaceDN w:val="0"/>
        <w:adjustRightInd w:val="0"/>
        <w:ind w:firstLine="600"/>
      </w:pPr>
      <w:r>
        <w:t>14. Участники публичных слушаний вправе представить в Комиссию свои предложения и замечания, касающиеся рассматриваемого вопроса, в письменном виде для включения их в протокол публичных слушаний.</w:t>
      </w:r>
    </w:p>
    <w:p w:rsidR="00D12C6D" w:rsidRDefault="00D12C6D" w:rsidP="00782780">
      <w:pPr>
        <w:autoSpaceDE w:val="0"/>
        <w:autoSpaceDN w:val="0"/>
        <w:adjustRightInd w:val="0"/>
        <w:ind w:firstLine="600"/>
      </w:pPr>
      <w:r>
        <w:t>15.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D12C6D" w:rsidRDefault="00D12C6D" w:rsidP="00782780">
      <w:pPr>
        <w:autoSpaceDE w:val="0"/>
        <w:autoSpaceDN w:val="0"/>
        <w:adjustRightInd w:val="0"/>
        <w:ind w:firstLine="600"/>
      </w:pPr>
      <w:r>
        <w:t>16. Участники публичных слушаний не выносят каких-либо решений по существу обсуждаемого вопроса и не проводят каких-либо голосований.</w:t>
      </w:r>
    </w:p>
    <w:p w:rsidR="00D12C6D" w:rsidRDefault="00D12C6D" w:rsidP="00782780">
      <w:pPr>
        <w:autoSpaceDE w:val="0"/>
        <w:autoSpaceDN w:val="0"/>
        <w:adjustRightInd w:val="0"/>
        <w:ind w:firstLine="600"/>
      </w:pPr>
      <w:r>
        <w:t>17. 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w:t>
      </w:r>
    </w:p>
    <w:p w:rsidR="00D12C6D" w:rsidRDefault="00D12C6D" w:rsidP="00782780">
      <w:pPr>
        <w:autoSpaceDE w:val="0"/>
        <w:autoSpaceDN w:val="0"/>
        <w:adjustRightInd w:val="0"/>
        <w:ind w:firstLine="600"/>
      </w:pPr>
      <w:r>
        <w:t xml:space="preserve">18. Заключение о результатах публичных слушаний подлежит обнародованию в порядке, установленном для официального обнародования муниципальных правовых </w:t>
      </w:r>
      <w:r>
        <w:lastRenderedPageBreak/>
        <w:t xml:space="preserve">актов </w:t>
      </w:r>
      <w:r>
        <w:rPr>
          <w:bCs/>
        </w:rPr>
        <w:t xml:space="preserve">сельского поселения в срок </w:t>
      </w:r>
      <w:r>
        <w:t>не позднее десяти дней со дня проведения публичных слушаний.</w:t>
      </w:r>
    </w:p>
    <w:p w:rsidR="00D12C6D" w:rsidRDefault="00D12C6D" w:rsidP="00782780">
      <w:pPr>
        <w:autoSpaceDE w:val="0"/>
        <w:autoSpaceDN w:val="0"/>
        <w:adjustRightInd w:val="0"/>
        <w:ind w:firstLine="600"/>
      </w:pPr>
      <w:r>
        <w:t xml:space="preserve">19. На основании указанных в </w:t>
      </w:r>
      <w:hyperlink r:id="rId21" w:history="1">
        <w:r w:rsidRPr="00A35C8C">
          <w:rPr>
            <w:color w:val="000000"/>
          </w:rPr>
          <w:t>части 17</w:t>
        </w:r>
      </w:hyperlink>
      <w:r w:rsidRPr="00A35C8C">
        <w:rPr>
          <w:color w:val="000000"/>
        </w:rPr>
        <w:t xml:space="preserve"> н</w:t>
      </w:r>
      <w:r>
        <w:t xml:space="preserve">астоящей статьи рекомендаций Глава администрации сельского поселения в течение трех дней со дня поступления таких рекомендаций принимает решение о представлении разрешения на условно разрешенный вид использования или об отказе в предоставлении такого разрешения. Указанное решение подлежит обнародованию в порядке, установленном для официального обнародования муниципальных правовых актов </w:t>
      </w:r>
      <w:r>
        <w:rPr>
          <w:bCs/>
        </w:rPr>
        <w:t>сельского поселения.</w:t>
      </w:r>
      <w:r>
        <w:t xml:space="preserve"> </w:t>
      </w:r>
    </w:p>
    <w:p w:rsidR="00D12C6D" w:rsidRDefault="00D12C6D" w:rsidP="00782780">
      <w:pPr>
        <w:autoSpaceDE w:val="0"/>
        <w:autoSpaceDN w:val="0"/>
        <w:adjustRightInd w:val="0"/>
        <w:ind w:firstLine="600"/>
        <w:outlineLvl w:val="3"/>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 xml:space="preserve">Статья 15. Порядок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 и изменения разрешенного </w:t>
      </w:r>
    </w:p>
    <w:p w:rsidR="00D12C6D" w:rsidRPr="00B428D7" w:rsidRDefault="00D12C6D" w:rsidP="00782780">
      <w:pPr>
        <w:autoSpaceDE w:val="0"/>
        <w:autoSpaceDN w:val="0"/>
        <w:adjustRightInd w:val="0"/>
        <w:ind w:firstLine="0"/>
        <w:outlineLvl w:val="3"/>
        <w:rPr>
          <w:b/>
          <w:bCs/>
          <w:sz w:val="26"/>
          <w:szCs w:val="28"/>
        </w:rPr>
      </w:pPr>
      <w:r w:rsidRPr="00B428D7">
        <w:rPr>
          <w:b/>
          <w:bCs/>
          <w:sz w:val="26"/>
          <w:szCs w:val="28"/>
        </w:rPr>
        <w:t>использования земельного участка</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pPr>
      <w:r>
        <w:t>1. Настоящая статья определяет порядок организации и проведения публичных слушаний по вопросам о предоставлении разрешения на отклонение от предельных параметров разрешенного строительства, реконструкции объекта капитального строительства и изменения разрешенного использования земельного участка (далее - публичные слушания).</w:t>
      </w:r>
    </w:p>
    <w:p w:rsidR="00D12C6D" w:rsidRDefault="00D12C6D" w:rsidP="00782780">
      <w:pPr>
        <w:autoSpaceDE w:val="0"/>
        <w:autoSpaceDN w:val="0"/>
        <w:adjustRightInd w:val="0"/>
        <w:ind w:firstLine="600"/>
      </w:pPr>
      <w:r>
        <w:t>2. Вопросы о предоставлении разрешения на отклонение от предельных параметров разрешенного строительства и изменения разрешенного использования земельного участка подлежат обсуждению на публичных слушаниях.</w:t>
      </w:r>
    </w:p>
    <w:p w:rsidR="00D12C6D" w:rsidRDefault="00D12C6D" w:rsidP="00782780">
      <w:pPr>
        <w:autoSpaceDE w:val="0"/>
        <w:autoSpaceDN w:val="0"/>
        <w:adjustRightInd w:val="0"/>
        <w:ind w:firstLine="600"/>
      </w:pPr>
      <w: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разрешенного строительства либо вопросу об изменении разрешенного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w:t>
      </w:r>
    </w:p>
    <w:p w:rsidR="00D12C6D" w:rsidRDefault="00D12C6D" w:rsidP="00782780">
      <w:pPr>
        <w:autoSpaceDE w:val="0"/>
        <w:autoSpaceDN w:val="0"/>
        <w:adjustRightInd w:val="0"/>
        <w:ind w:firstLine="600"/>
      </w:pPr>
      <w:r>
        <w:t xml:space="preserve">4. Публичные слушания по вопросу предоставления разрешения на отклонение от предельных параметров разрешенного строительства либо изменения разрешенного использования земельного участка проводятся Комиссией. </w:t>
      </w:r>
    </w:p>
    <w:p w:rsidR="00D12C6D" w:rsidRDefault="00D12C6D" w:rsidP="00782780">
      <w:pPr>
        <w:autoSpaceDE w:val="0"/>
        <w:autoSpaceDN w:val="0"/>
        <w:adjustRightInd w:val="0"/>
        <w:ind w:firstLine="600"/>
      </w:pPr>
      <w:r>
        <w:t xml:space="preserve">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либо реконструкции объекта капитального строительства либо изменения разрешенного использования земельного участка, несет лицо, заинтересованное в предоставлении такого разрешения. </w:t>
      </w:r>
    </w:p>
    <w:p w:rsidR="00D12C6D" w:rsidRDefault="00D12C6D" w:rsidP="00782780">
      <w:pPr>
        <w:autoSpaceDE w:val="0"/>
        <w:autoSpaceDN w:val="0"/>
        <w:adjustRightInd w:val="0"/>
        <w:ind w:firstLine="600"/>
      </w:pPr>
      <w:r>
        <w:t>6. Комиссия направляет сообщение о проведении публичных слушаний их участникам, в том числе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сообщение содержит сведения о времени и месте проведения публичных слушаний и направляется в срок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w:t>
      </w:r>
    </w:p>
    <w:p w:rsidR="00D12C6D" w:rsidRDefault="00D12C6D" w:rsidP="00782780">
      <w:pPr>
        <w:autoSpaceDE w:val="0"/>
        <w:autoSpaceDN w:val="0"/>
        <w:adjustRightInd w:val="0"/>
        <w:ind w:firstLine="600"/>
        <w:rPr>
          <w:bCs/>
        </w:rPr>
      </w:pPr>
      <w:r>
        <w:lastRenderedPageBreak/>
        <w:t xml:space="preserve">7. Сообщение Комиссии о времени и месте публичных слушаний также подлежит обнародованию в порядке, установленном для официального обнародования муниципальных правовых актов </w:t>
      </w:r>
      <w:r>
        <w:rPr>
          <w:bCs/>
        </w:rPr>
        <w:t>сельского поселения.</w:t>
      </w:r>
    </w:p>
    <w:p w:rsidR="00D12C6D" w:rsidRDefault="00D12C6D" w:rsidP="00782780">
      <w:pPr>
        <w:autoSpaceDE w:val="0"/>
        <w:autoSpaceDN w:val="0"/>
        <w:adjustRightInd w:val="0"/>
        <w:ind w:firstLine="600"/>
      </w:pPr>
      <w:r>
        <w:t>8. С момента обнародования сообщения о проведении публичных слушаний их участники считаются оповещенными о времени и месте проведения публичных слушаний.</w:t>
      </w:r>
    </w:p>
    <w:p w:rsidR="00D12C6D" w:rsidRDefault="00D12C6D" w:rsidP="00782780">
      <w:pPr>
        <w:autoSpaceDE w:val="0"/>
        <w:autoSpaceDN w:val="0"/>
        <w:adjustRightInd w:val="0"/>
        <w:ind w:firstLine="600"/>
        <w:outlineLvl w:val="1"/>
      </w:pPr>
      <w:r>
        <w:t xml:space="preserve">9. Срок проведения публичных слушаний должен быть не более одного месяца со дня обнародования сообщения о проведении публичных слушаний до обнародования заключения о результатах публичных слушаний. </w:t>
      </w:r>
    </w:p>
    <w:p w:rsidR="00D12C6D" w:rsidRDefault="00D12C6D" w:rsidP="00782780">
      <w:pPr>
        <w:autoSpaceDE w:val="0"/>
        <w:autoSpaceDN w:val="0"/>
        <w:adjustRightInd w:val="0"/>
        <w:ind w:firstLine="600"/>
      </w:pPr>
      <w:r>
        <w:t>10. Прибывшие на публичные слушания участники подлежат регистрации Комиссией по проведению публичных слушаний с указанием места их проживания или регистрации.</w:t>
      </w:r>
    </w:p>
    <w:p w:rsidR="00D12C6D" w:rsidRDefault="00D12C6D" w:rsidP="00782780">
      <w:pPr>
        <w:autoSpaceDE w:val="0"/>
        <w:autoSpaceDN w:val="0"/>
        <w:adjustRightInd w:val="0"/>
        <w:ind w:firstLine="600"/>
      </w:pPr>
      <w:r>
        <w:t>11. Заинтересованное лицо, обратившееся с заявлением о предоставлении разрешения на отклонение от предельных параметров разрешенного строительства, информирует участников публичных слушаний по существу своего обращения и отвечает на их вопросы.</w:t>
      </w:r>
    </w:p>
    <w:p w:rsidR="00D12C6D" w:rsidRDefault="00D12C6D" w:rsidP="00782780">
      <w:pPr>
        <w:autoSpaceDE w:val="0"/>
        <w:autoSpaceDN w:val="0"/>
        <w:adjustRightInd w:val="0"/>
        <w:ind w:firstLine="600"/>
      </w:pPr>
      <w:r>
        <w:t>12.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w:t>
      </w:r>
    </w:p>
    <w:p w:rsidR="00D12C6D" w:rsidRDefault="00D12C6D" w:rsidP="00782780">
      <w:pPr>
        <w:autoSpaceDE w:val="0"/>
        <w:autoSpaceDN w:val="0"/>
        <w:adjustRightInd w:val="0"/>
        <w:ind w:firstLine="600"/>
      </w:pPr>
      <w:r>
        <w:t>13. Участники публичных слушаний вправе представить в Комиссию свои предложения и замечания, касающиеся рассматриваемого вопроса, в письменном виде для включения их в протокол публичных слушаний.</w:t>
      </w:r>
    </w:p>
    <w:p w:rsidR="00D12C6D" w:rsidRDefault="00D12C6D" w:rsidP="00782780">
      <w:pPr>
        <w:autoSpaceDE w:val="0"/>
        <w:autoSpaceDN w:val="0"/>
        <w:adjustRightInd w:val="0"/>
        <w:ind w:firstLine="600"/>
      </w:pPr>
      <w:r>
        <w:t>14.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w:t>
      </w:r>
    </w:p>
    <w:p w:rsidR="00D12C6D" w:rsidRDefault="00D12C6D" w:rsidP="00782780">
      <w:pPr>
        <w:autoSpaceDE w:val="0"/>
        <w:autoSpaceDN w:val="0"/>
        <w:adjustRightInd w:val="0"/>
        <w:ind w:firstLine="600"/>
      </w:pPr>
      <w:r>
        <w:t>15. Участники публичных слушаний не выносят каких-либо решений по существу обсуждаемого вопроса и не проводят каких-либо голосований.</w:t>
      </w:r>
    </w:p>
    <w:p w:rsidR="00D12C6D" w:rsidRDefault="00D12C6D" w:rsidP="00782780">
      <w:pPr>
        <w:autoSpaceDE w:val="0"/>
        <w:autoSpaceDN w:val="0"/>
        <w:adjustRightInd w:val="0"/>
        <w:ind w:firstLine="600"/>
      </w:pPr>
      <w:r>
        <w:t>16. После завершения публичных слушаний Комиссия оформляет протокол публичных слушаний и составляет заключение о результатах публичных слушаний и на основании этого заключения осуществляет подготовку рекомендаций о предоставлении разрешения на отклонение от разрешенных параметров строительства либо изменения разрешенного использования земельного участка или об отказе в предоставлении такого разрешения с указанием причин принятого решения и направляет их Главе администрации сельского поселения.</w:t>
      </w:r>
    </w:p>
    <w:p w:rsidR="00D12C6D" w:rsidRDefault="00D12C6D" w:rsidP="00782780">
      <w:pPr>
        <w:autoSpaceDE w:val="0"/>
        <w:autoSpaceDN w:val="0"/>
        <w:adjustRightInd w:val="0"/>
        <w:ind w:firstLine="600"/>
      </w:pPr>
      <w:r>
        <w:t xml:space="preserve">17. Заключение о результатах публичных слушаний подлежит обнародованию в порядке, установленном для официального обнародования муниципальных правовых актов </w:t>
      </w:r>
      <w:r>
        <w:rPr>
          <w:bCs/>
        </w:rPr>
        <w:t xml:space="preserve">сельского поселения в срок </w:t>
      </w:r>
      <w:r>
        <w:t>не позднее десяти дней со дня проведения публичных слушаний.</w:t>
      </w:r>
    </w:p>
    <w:p w:rsidR="00D12C6D" w:rsidRDefault="00D12C6D" w:rsidP="00782780">
      <w:pPr>
        <w:autoSpaceDE w:val="0"/>
        <w:autoSpaceDN w:val="0"/>
        <w:adjustRightInd w:val="0"/>
        <w:ind w:firstLine="600"/>
      </w:pPr>
      <w:r>
        <w:t xml:space="preserve">18. Глава администрации сельского поселения в течение семи дней со дня поступления указанных в </w:t>
      </w:r>
      <w:hyperlink r:id="rId22" w:history="1">
        <w:r w:rsidRPr="00A35C8C">
          <w:rPr>
            <w:color w:val="000000"/>
          </w:rPr>
          <w:t>части 16</w:t>
        </w:r>
      </w:hyperlink>
      <w:r w:rsidRPr="00A35C8C">
        <w:rPr>
          <w:color w:val="000000"/>
        </w:rPr>
        <w:t xml:space="preserve"> н</w:t>
      </w:r>
      <w:r>
        <w:t>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изменении разрешенного использования участка или об отказе в предоставлении такого разрешения с указанием причин принятого решения.</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jc w:val="center"/>
        <w:outlineLvl w:val="1"/>
        <w:rPr>
          <w:rFonts w:cs="Arial"/>
          <w:b/>
          <w:bCs/>
          <w:kern w:val="32"/>
          <w:sz w:val="32"/>
          <w:szCs w:val="32"/>
        </w:rPr>
      </w:pPr>
      <w:r w:rsidRPr="00B428D7">
        <w:rPr>
          <w:rFonts w:cs="Arial"/>
          <w:b/>
          <w:bCs/>
          <w:kern w:val="32"/>
          <w:sz w:val="32"/>
          <w:szCs w:val="32"/>
        </w:rPr>
        <w:t>Часть II. ГРАДОСТРОИТЕЛЬНЫЕ РЕГЛАМЕНТЫ</w:t>
      </w:r>
    </w:p>
    <w:p w:rsidR="00D12C6D" w:rsidRPr="00B428D7" w:rsidRDefault="00D12C6D" w:rsidP="00782780">
      <w:pPr>
        <w:autoSpaceDE w:val="0"/>
        <w:autoSpaceDN w:val="0"/>
        <w:adjustRightInd w:val="0"/>
        <w:ind w:firstLine="600"/>
        <w:jc w:val="center"/>
        <w:rPr>
          <w:rFonts w:cs="Arial"/>
          <w:b/>
          <w:bCs/>
          <w:kern w:val="28"/>
          <w:sz w:val="32"/>
          <w:szCs w:val="32"/>
        </w:rPr>
      </w:pPr>
    </w:p>
    <w:p w:rsidR="00D12C6D" w:rsidRPr="00B428D7" w:rsidRDefault="00D12C6D" w:rsidP="00782780">
      <w:pPr>
        <w:autoSpaceDE w:val="0"/>
        <w:autoSpaceDN w:val="0"/>
        <w:adjustRightInd w:val="0"/>
        <w:ind w:firstLine="600"/>
        <w:outlineLvl w:val="2"/>
        <w:rPr>
          <w:b/>
          <w:bCs/>
          <w:sz w:val="26"/>
          <w:szCs w:val="28"/>
        </w:rPr>
      </w:pPr>
      <w:r w:rsidRPr="00B428D7">
        <w:rPr>
          <w:rFonts w:cs="Arial"/>
          <w:b/>
          <w:bCs/>
          <w:sz w:val="28"/>
          <w:szCs w:val="26"/>
        </w:rPr>
        <w:t>Глава 7. ГРАДОСТРОИТЕЛЬНЫЕ РЕГЛАМЕНТЫ В ЧАСТИ ВИДОВ</w:t>
      </w:r>
      <w:r>
        <w:rPr>
          <w:rFonts w:cs="Arial"/>
          <w:b/>
          <w:bCs/>
          <w:sz w:val="28"/>
          <w:szCs w:val="26"/>
        </w:rPr>
        <w:t xml:space="preserve"> </w:t>
      </w:r>
      <w:r w:rsidRPr="00B428D7">
        <w:rPr>
          <w:rFonts w:cs="Arial"/>
          <w:b/>
          <w:bCs/>
          <w:sz w:val="28"/>
          <w:szCs w:val="26"/>
        </w:rPr>
        <w:t>И ПАРАМЕТРОВ РАЗРЕШЕННОГО ИСПОЛЬЗОВАНИЯ ЗЕМЕЛЬНЫХ УЧАСТКОВ И ОБЪЕКТОВ КАПИТАЛЬНОГО СТРОИТЕЛЬСТВА СООТВЕТСТВУЮЩИХ  ТЕРРИТОРИАЛЬНЫХ ЗОН</w:t>
      </w: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lastRenderedPageBreak/>
        <w:t>Статья 16. Общие положения о территориальных зонах сельского поселения</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pPr>
      <w:r>
        <w:t>1. Градостроительные регламенты установлены настоящими Правилами в пределах границ территориальных зон</w:t>
      </w:r>
      <w:r w:rsidRPr="007B69AE">
        <w:t xml:space="preserve"> </w:t>
      </w:r>
      <w:r>
        <w:t>территории сельского поселения  в соответствии с требованиями действующего законодательства и определяют правовой режим,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D12C6D" w:rsidRDefault="00D12C6D" w:rsidP="00782780">
      <w:pPr>
        <w:autoSpaceDE w:val="0"/>
        <w:autoSpaceDN w:val="0"/>
        <w:adjustRightInd w:val="0"/>
        <w:ind w:firstLine="600"/>
      </w:pPr>
      <w:r>
        <w:t>2. На карте градостроительного зонирования территории сельского поселения:</w:t>
      </w:r>
    </w:p>
    <w:p w:rsidR="00D12C6D" w:rsidRDefault="00D12C6D" w:rsidP="00782780">
      <w:pPr>
        <w:autoSpaceDE w:val="0"/>
        <w:autoSpaceDN w:val="0"/>
        <w:adjustRightInd w:val="0"/>
        <w:ind w:firstLine="600"/>
      </w:pPr>
      <w:r>
        <w:t xml:space="preserve">- выделены территориальные зоны в соответствии </w:t>
      </w:r>
      <w:r w:rsidRPr="00A35C8C">
        <w:rPr>
          <w:color w:val="000000"/>
        </w:rPr>
        <w:t xml:space="preserve">с </w:t>
      </w:r>
      <w:hyperlink r:id="rId23" w:history="1">
        <w:r w:rsidRPr="00A35C8C">
          <w:rPr>
            <w:color w:val="000000"/>
          </w:rPr>
          <w:t>частью 3</w:t>
        </w:r>
      </w:hyperlink>
      <w:r>
        <w:t xml:space="preserve"> настоящей статьи;</w:t>
      </w:r>
    </w:p>
    <w:p w:rsidR="00D12C6D" w:rsidRDefault="00D12C6D" w:rsidP="00782780">
      <w:pPr>
        <w:autoSpaceDE w:val="0"/>
        <w:autoSpaceDN w:val="0"/>
        <w:adjustRightInd w:val="0"/>
        <w:ind w:firstLine="600"/>
      </w:pPr>
      <w:r>
        <w:t>- обозначены границы зон с особыми условиями использования территорий, санитарно-защитные зоны, водоохранные зоны, зоны охраны объектов культурного наследия, зоны особого контроля градостроительной деятельности, зоны особо охраняемых территорий, основные территории общего пользования, в том числе зеленых насаждений, иные зоны охраны, установленные в соответствии с федеральным законодательством.</w:t>
      </w:r>
    </w:p>
    <w:p w:rsidR="00D12C6D" w:rsidRDefault="00D12C6D" w:rsidP="00782780">
      <w:pPr>
        <w:autoSpaceDE w:val="0"/>
        <w:autoSpaceDN w:val="0"/>
        <w:adjustRightInd w:val="0"/>
        <w:ind w:firstLine="600"/>
      </w:pPr>
      <w:r>
        <w:t xml:space="preserve">3. В соответствии с Градостроительным </w:t>
      </w:r>
      <w:hyperlink r:id="rId24" w:history="1">
        <w:r w:rsidRPr="00A35C8C">
          <w:rPr>
            <w:color w:val="000000"/>
          </w:rPr>
          <w:t>кодексом</w:t>
        </w:r>
      </w:hyperlink>
      <w:r w:rsidRPr="00A35C8C">
        <w:rPr>
          <w:color w:val="000000"/>
        </w:rPr>
        <w:t xml:space="preserve"> </w:t>
      </w:r>
      <w:r>
        <w:t>Российской Федерации на карте градостроительного зонирования в пределах территории сельского поселения установлены следующие виды территориальных зон и зон с особыми условиями использования территорий:</w:t>
      </w:r>
    </w:p>
    <w:p w:rsidR="00D12C6D" w:rsidRDefault="00D12C6D" w:rsidP="00782780">
      <w:pPr>
        <w:autoSpaceDE w:val="0"/>
        <w:autoSpaceDN w:val="0"/>
        <w:adjustRightInd w:val="0"/>
        <w:ind w:firstLine="600"/>
      </w:pPr>
    </w:p>
    <w:tbl>
      <w:tblPr>
        <w:tblW w:w="9990" w:type="dxa"/>
        <w:tblInd w:w="70" w:type="dxa"/>
        <w:tblLayout w:type="fixed"/>
        <w:tblCellMar>
          <w:left w:w="70" w:type="dxa"/>
          <w:right w:w="70" w:type="dxa"/>
        </w:tblCellMar>
        <w:tblLook w:val="0000" w:firstRow="0" w:lastRow="0" w:firstColumn="0" w:lastColumn="0" w:noHBand="0" w:noVBand="0"/>
      </w:tblPr>
      <w:tblGrid>
        <w:gridCol w:w="2640"/>
        <w:gridCol w:w="7350"/>
      </w:tblGrid>
      <w:tr w:rsidR="00D12C6D" w:rsidRPr="00B428D7" w:rsidTr="009D73D9">
        <w:trPr>
          <w:cantSplit/>
          <w:trHeight w:val="36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600"/>
              <w:jc w:val="both"/>
              <w:rPr>
                <w:rFonts w:cs="Times New Roman"/>
                <w:sz w:val="24"/>
                <w:szCs w:val="24"/>
              </w:rPr>
            </w:pPr>
            <w:r w:rsidRPr="00B428D7">
              <w:rPr>
                <w:rFonts w:cs="Times New Roman"/>
                <w:sz w:val="24"/>
                <w:szCs w:val="24"/>
              </w:rPr>
              <w:t xml:space="preserve">Кодовое    </w:t>
            </w:r>
            <w:r w:rsidRPr="00B428D7">
              <w:rPr>
                <w:rFonts w:cs="Times New Roman"/>
                <w:sz w:val="24"/>
                <w:szCs w:val="24"/>
              </w:rPr>
              <w:br/>
              <w:t>обозначение</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600"/>
              <w:jc w:val="both"/>
              <w:rPr>
                <w:rFonts w:cs="Times New Roman"/>
                <w:sz w:val="24"/>
                <w:szCs w:val="24"/>
              </w:rPr>
            </w:pPr>
            <w:r w:rsidRPr="00B428D7">
              <w:rPr>
                <w:rFonts w:cs="Times New Roman"/>
                <w:sz w:val="24"/>
                <w:szCs w:val="24"/>
              </w:rPr>
              <w:t>Наименование зоны</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Ж-1, Ж-2, Ж-3,Ж-4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жилые зоны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ОД</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общественно-деловые зоны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П-1, П-2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промышленной, инженерной и транспортной инфраструктур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С-1, С-2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сельскохозяйственного использования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СН-1, СН-2, СН-3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специального назначения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Р-1, Р-2, Р-3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рекреационного назначения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ОХ-1, ОХ-2</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особо охраняемых территорий                           </w:t>
            </w:r>
          </w:p>
        </w:tc>
      </w:tr>
      <w:tr w:rsidR="00D12C6D" w:rsidTr="009D73D9">
        <w:trPr>
          <w:cantSplit/>
          <w:trHeight w:val="240"/>
        </w:trPr>
        <w:tc>
          <w:tcPr>
            <w:tcW w:w="264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jc w:val="both"/>
              <w:rPr>
                <w:rFonts w:cs="Times New Roman"/>
                <w:sz w:val="24"/>
                <w:szCs w:val="24"/>
              </w:rPr>
            </w:pPr>
            <w:r w:rsidRPr="00B428D7">
              <w:rPr>
                <w:rFonts w:cs="Times New Roman"/>
                <w:sz w:val="24"/>
                <w:szCs w:val="24"/>
              </w:rPr>
              <w:t xml:space="preserve">РЗ        </w:t>
            </w:r>
          </w:p>
        </w:tc>
        <w:tc>
          <w:tcPr>
            <w:tcW w:w="7350" w:type="dxa"/>
            <w:tcBorders>
              <w:top w:val="single" w:sz="6" w:space="0" w:color="auto"/>
              <w:left w:val="single" w:sz="6" w:space="0" w:color="auto"/>
              <w:bottom w:val="single" w:sz="6" w:space="0" w:color="auto"/>
              <w:right w:val="single" w:sz="6" w:space="0" w:color="auto"/>
            </w:tcBorders>
          </w:tcPr>
          <w:p w:rsidR="00D12C6D" w:rsidRPr="00B428D7" w:rsidRDefault="00D12C6D" w:rsidP="009D73D9">
            <w:pPr>
              <w:pStyle w:val="ConsPlusCell"/>
              <w:widowControl/>
              <w:ind w:firstLine="50"/>
              <w:jc w:val="both"/>
              <w:rPr>
                <w:rFonts w:cs="Times New Roman"/>
                <w:sz w:val="24"/>
                <w:szCs w:val="24"/>
              </w:rPr>
            </w:pPr>
            <w:r w:rsidRPr="00B428D7">
              <w:rPr>
                <w:rFonts w:cs="Times New Roman"/>
                <w:sz w:val="24"/>
                <w:szCs w:val="24"/>
              </w:rPr>
              <w:t xml:space="preserve">- зоны резервных территорий                          </w:t>
            </w:r>
          </w:p>
        </w:tc>
      </w:tr>
    </w:tbl>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pPr>
      <w:r>
        <w:t xml:space="preserve">4. Градостроительные регламенты не устанавливаются в отношении земельных участков, указанных </w:t>
      </w:r>
      <w:r w:rsidRPr="0017417B">
        <w:rPr>
          <w:color w:val="000000"/>
        </w:rPr>
        <w:t xml:space="preserve">в </w:t>
      </w:r>
      <w:hyperlink r:id="rId25" w:history="1">
        <w:r w:rsidRPr="0017417B">
          <w:rPr>
            <w:color w:val="000000"/>
          </w:rPr>
          <w:t>статье 36</w:t>
        </w:r>
      </w:hyperlink>
      <w:r>
        <w:t xml:space="preserve"> Градостроительного кодекса РФ.</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3"/>
      </w:pPr>
      <w:r w:rsidRPr="00B428D7">
        <w:rPr>
          <w:b/>
          <w:bCs/>
          <w:sz w:val="26"/>
          <w:szCs w:val="28"/>
        </w:rPr>
        <w:t>Статья 17. Публичные сервитуты</w:t>
      </w:r>
    </w:p>
    <w:p w:rsidR="00D12C6D" w:rsidRPr="00B428D7" w:rsidRDefault="00D12C6D" w:rsidP="00782780">
      <w:pPr>
        <w:autoSpaceDE w:val="0"/>
        <w:autoSpaceDN w:val="0"/>
        <w:adjustRightInd w:val="0"/>
        <w:ind w:firstLine="600"/>
      </w:pPr>
      <w:r w:rsidRPr="00B428D7">
        <w:t xml:space="preserve">1. Сельская Дума сельского поселения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w:t>
      </w:r>
      <w:r w:rsidRPr="00B428D7">
        <w:lastRenderedPageBreak/>
        <w:t>нужд, которые не могут быть обеспечены иначе, как только путем установления публичных сервитутов.</w:t>
      </w:r>
    </w:p>
    <w:p w:rsidR="00D12C6D" w:rsidRPr="00B428D7" w:rsidRDefault="00D12C6D" w:rsidP="00782780">
      <w:pPr>
        <w:autoSpaceDE w:val="0"/>
        <w:autoSpaceDN w:val="0"/>
        <w:adjustRightInd w:val="0"/>
        <w:ind w:firstLine="600"/>
      </w:pPr>
      <w:r w:rsidRPr="00B428D7">
        <w:t>2. Границы зон действия публичных сервитутов отображаются в проектах межевания территории, градостроительных планах земельных участков и указываются в документах государственного кадастрового учета земельных участков и объектов капитального строительства.</w:t>
      </w:r>
    </w:p>
    <w:p w:rsidR="00D12C6D" w:rsidRPr="00B428D7" w:rsidRDefault="00D12C6D" w:rsidP="00782780">
      <w:pPr>
        <w:autoSpaceDE w:val="0"/>
        <w:autoSpaceDN w:val="0"/>
        <w:adjustRightInd w:val="0"/>
        <w:ind w:firstLine="600"/>
      </w:pPr>
      <w:r w:rsidRPr="00B428D7">
        <w:t>3. Порядок установления публичных сервитутов определяется законодательством.</w:t>
      </w:r>
    </w:p>
    <w:p w:rsidR="00D12C6D" w:rsidRDefault="00D12C6D" w:rsidP="00782780">
      <w:pPr>
        <w:autoSpaceDE w:val="0"/>
        <w:autoSpaceDN w:val="0"/>
        <w:adjustRightInd w:val="0"/>
        <w:ind w:firstLine="600"/>
        <w:outlineLvl w:val="3"/>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Статья 18. Градостроительные регламенты по видам разрешенного использования в</w:t>
      </w:r>
      <w:r w:rsidRPr="00797011">
        <w:rPr>
          <w:b/>
          <w:bCs/>
          <w:sz w:val="26"/>
          <w:szCs w:val="28"/>
        </w:rPr>
        <w:t xml:space="preserve"> </w:t>
      </w:r>
      <w:r w:rsidRPr="00B428D7">
        <w:rPr>
          <w:b/>
          <w:bCs/>
          <w:sz w:val="26"/>
          <w:szCs w:val="28"/>
        </w:rPr>
        <w:t>соответствии с территориальными зонами</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12C6D" w:rsidRDefault="00D12C6D" w:rsidP="00782780">
      <w:pPr>
        <w:autoSpaceDE w:val="0"/>
        <w:autoSpaceDN w:val="0"/>
        <w:adjustRightInd w:val="0"/>
        <w:ind w:firstLine="600"/>
      </w:pPr>
      <w: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D12C6D" w:rsidRDefault="00D12C6D" w:rsidP="00782780">
      <w:pPr>
        <w:autoSpaceDE w:val="0"/>
        <w:autoSpaceDN w:val="0"/>
        <w:adjustRightInd w:val="0"/>
        <w:ind w:firstLine="600"/>
      </w:pPr>
      <w:r>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r w:rsidRPr="00A35C8C">
        <w:rPr>
          <w:color w:val="000000"/>
        </w:rPr>
        <w:t xml:space="preserve">Градостроительным </w:t>
      </w:r>
      <w:hyperlink r:id="rId26" w:history="1">
        <w:r w:rsidRPr="00A35C8C">
          <w:rPr>
            <w:color w:val="000000"/>
          </w:rPr>
          <w:t>кодексом</w:t>
        </w:r>
      </w:hyperlink>
      <w:r>
        <w:t xml:space="preserve"> Российской Федерации и обязательного соблюдения требований технических регламентов;</w:t>
      </w:r>
    </w:p>
    <w:p w:rsidR="00393686" w:rsidRDefault="00393686" w:rsidP="00782780">
      <w:pPr>
        <w:autoSpaceDE w:val="0"/>
        <w:autoSpaceDN w:val="0"/>
        <w:adjustRightInd w:val="0"/>
        <w:ind w:firstLine="600"/>
      </w:pPr>
      <w:r>
        <w:t>в) виды использования земельных участков под объекты предназначенные для обеспечения, функционирования и нормальной эксплуатации объектов недвижимости инженерно-технические объекты, сооружения, коммуникации( энерго-, водо,-газообеспечения ,канализование, телефонизация и т.д.) и внутрихозяйственные дороги разрешены на территории всех выделенных на карте зон.</w:t>
      </w:r>
    </w:p>
    <w:p w:rsidR="00393686" w:rsidRDefault="00393686" w:rsidP="00782780">
      <w:pPr>
        <w:autoSpaceDE w:val="0"/>
        <w:autoSpaceDN w:val="0"/>
        <w:adjustRightInd w:val="0"/>
        <w:ind w:firstLine="600"/>
      </w:pPr>
    </w:p>
    <w:p w:rsidR="00D12C6D" w:rsidRDefault="00393686" w:rsidP="00782780">
      <w:pPr>
        <w:autoSpaceDE w:val="0"/>
        <w:autoSpaceDN w:val="0"/>
        <w:adjustRightInd w:val="0"/>
        <w:ind w:firstLine="600"/>
      </w:pPr>
      <w:r>
        <w:t>г</w:t>
      </w:r>
      <w:r w:rsidR="00D12C6D">
        <w:t>) вспомогательные виды разрешенного использования земельных участков и объектов капитального строительства -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D12C6D" w:rsidRDefault="00D12C6D" w:rsidP="00782780">
      <w:pPr>
        <w:autoSpaceDE w:val="0"/>
        <w:autoSpaceDN w:val="0"/>
        <w:adjustRightInd w:val="0"/>
        <w:ind w:firstLine="600"/>
      </w:pPr>
      <w:r>
        <w:t>2. Для всех основных и условно разрешенных видов использования вспомогательными видами разрешенного использования являются следующие:</w:t>
      </w:r>
    </w:p>
    <w:p w:rsidR="00D12C6D" w:rsidRDefault="00D12C6D" w:rsidP="00782780">
      <w:pPr>
        <w:autoSpaceDE w:val="0"/>
        <w:autoSpaceDN w:val="0"/>
        <w:adjustRightInd w:val="0"/>
        <w:ind w:firstLine="600"/>
      </w:pPr>
      <w: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D12C6D" w:rsidRDefault="00D12C6D" w:rsidP="00782780">
      <w:pPr>
        <w:autoSpaceDE w:val="0"/>
        <w:autoSpaceDN w:val="0"/>
        <w:adjustRightInd w:val="0"/>
        <w:ind w:firstLine="600"/>
      </w:pPr>
      <w: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D12C6D" w:rsidRDefault="00D12C6D" w:rsidP="00782780">
      <w:pPr>
        <w:autoSpaceDE w:val="0"/>
        <w:autoSpaceDN w:val="0"/>
        <w:adjustRightInd w:val="0"/>
        <w:ind w:firstLine="600"/>
      </w:pPr>
      <w:r>
        <w:t>- автостоянки (в том числе открытого типа и подземные);</w:t>
      </w:r>
    </w:p>
    <w:p w:rsidR="00D12C6D" w:rsidRDefault="00D12C6D" w:rsidP="00782780">
      <w:pPr>
        <w:autoSpaceDE w:val="0"/>
        <w:autoSpaceDN w:val="0"/>
        <w:adjustRightInd w:val="0"/>
        <w:ind w:firstLine="600"/>
      </w:pPr>
      <w:r>
        <w:t>- автомобильные проезды и подъезды, оборудованные пешеходные пути, обслуживающие соответствующие участки;</w:t>
      </w:r>
    </w:p>
    <w:p w:rsidR="00D12C6D" w:rsidRDefault="00D12C6D" w:rsidP="00782780">
      <w:pPr>
        <w:autoSpaceDE w:val="0"/>
        <w:autoSpaceDN w:val="0"/>
        <w:adjustRightInd w:val="0"/>
        <w:ind w:firstLine="600"/>
      </w:pPr>
      <w:r>
        <w:t>- благоустроенные, в том числе озелененные, детские площадки, площадки для отдыха, спортивных занятий;</w:t>
      </w:r>
    </w:p>
    <w:p w:rsidR="00D12C6D" w:rsidRDefault="00D12C6D" w:rsidP="00782780">
      <w:pPr>
        <w:autoSpaceDE w:val="0"/>
        <w:autoSpaceDN w:val="0"/>
        <w:adjustRightInd w:val="0"/>
        <w:ind w:firstLine="600"/>
      </w:pPr>
      <w:r>
        <w:t>- площадки хозяйственные, в том числе для мусоросборников.</w:t>
      </w:r>
    </w:p>
    <w:p w:rsidR="00D12C6D" w:rsidRDefault="00D12C6D" w:rsidP="00782780">
      <w:pPr>
        <w:autoSpaceDE w:val="0"/>
        <w:autoSpaceDN w:val="0"/>
        <w:adjustRightInd w:val="0"/>
        <w:ind w:firstLine="600"/>
      </w:pPr>
      <w:r>
        <w:lastRenderedPageBreak/>
        <w:t>3. Градостроительные регламенты установлены на основании и с учетом требований законодательства,  строительных норм и правил (СНиП) и санитарных норм и правил (СанПиН).</w:t>
      </w:r>
    </w:p>
    <w:p w:rsidR="00D12C6D" w:rsidRDefault="00D12C6D" w:rsidP="00782780">
      <w:pPr>
        <w:autoSpaceDE w:val="0"/>
        <w:autoSpaceDN w:val="0"/>
        <w:adjustRightInd w:val="0"/>
        <w:ind w:firstLine="600"/>
      </w:pPr>
    </w:p>
    <w:p w:rsidR="00D12C6D" w:rsidRDefault="00D12C6D" w:rsidP="00782780">
      <w:pPr>
        <w:autoSpaceDE w:val="0"/>
        <w:autoSpaceDN w:val="0"/>
        <w:adjustRightInd w:val="0"/>
        <w:ind w:firstLine="600"/>
        <w:outlineLvl w:val="3"/>
      </w:pPr>
      <w:r w:rsidRPr="00B428D7">
        <w:rPr>
          <w:b/>
          <w:bCs/>
          <w:sz w:val="26"/>
          <w:szCs w:val="28"/>
        </w:rPr>
        <w:t xml:space="preserve">Статья 19. Назначение территориальных зон. </w:t>
      </w:r>
    </w:p>
    <w:p w:rsidR="00D12C6D" w:rsidRDefault="00D12C6D" w:rsidP="00782780">
      <w:pPr>
        <w:autoSpaceDE w:val="0"/>
        <w:autoSpaceDN w:val="0"/>
        <w:adjustRightInd w:val="0"/>
        <w:ind w:firstLine="600"/>
      </w:pPr>
      <w:r>
        <w:t xml:space="preserve">33.1. Жилые зоны. </w:t>
      </w:r>
    </w:p>
    <w:p w:rsidR="00D12C6D" w:rsidRDefault="00D12C6D" w:rsidP="00782780">
      <w:pPr>
        <w:autoSpaceDE w:val="0"/>
        <w:autoSpaceDN w:val="0"/>
        <w:adjustRightInd w:val="0"/>
        <w:ind w:firstLine="600"/>
      </w:pPr>
      <w:r>
        <w:t>Назначение жилых зон:</w:t>
      </w:r>
    </w:p>
    <w:p w:rsidR="00D12C6D" w:rsidRDefault="00D12C6D" w:rsidP="00782780">
      <w:pPr>
        <w:autoSpaceDE w:val="0"/>
        <w:autoSpaceDN w:val="0"/>
        <w:adjustRightInd w:val="0"/>
        <w:ind w:firstLine="600"/>
      </w:pPr>
      <w:r>
        <w:t xml:space="preserve">зона «Ж-1» -  для застройки индивидуальными жилыми домами; </w:t>
      </w:r>
    </w:p>
    <w:p w:rsidR="00D12C6D" w:rsidRDefault="00D12C6D" w:rsidP="00782780">
      <w:pPr>
        <w:autoSpaceDE w:val="0"/>
        <w:autoSpaceDN w:val="0"/>
        <w:adjustRightInd w:val="0"/>
        <w:ind w:firstLine="600"/>
      </w:pPr>
      <w:r>
        <w:t>зона «Ж-2» -  для застройки многоквартирными жилыми домами;</w:t>
      </w:r>
    </w:p>
    <w:p w:rsidR="00D12C6D" w:rsidRPr="0019484A" w:rsidRDefault="00D12C6D" w:rsidP="00782780">
      <w:pPr>
        <w:ind w:firstLine="600"/>
      </w:pPr>
      <w:r>
        <w:t>зона «Ж-3» -  для размещения садово-дачных участков;</w:t>
      </w:r>
    </w:p>
    <w:p w:rsidR="00D12C6D" w:rsidRDefault="00D12C6D" w:rsidP="00782780">
      <w:pPr>
        <w:autoSpaceDE w:val="0"/>
        <w:autoSpaceDN w:val="0"/>
        <w:adjustRightInd w:val="0"/>
        <w:ind w:firstLine="600"/>
      </w:pPr>
      <w:r>
        <w:t>зона «Ж-4»- для развития жилой застройки.</w:t>
      </w:r>
    </w:p>
    <w:p w:rsidR="00D12C6D" w:rsidRDefault="00D12C6D" w:rsidP="00782780">
      <w:pPr>
        <w:autoSpaceDE w:val="0"/>
        <w:autoSpaceDN w:val="0"/>
        <w:adjustRightInd w:val="0"/>
        <w:ind w:firstLine="600"/>
      </w:pPr>
      <w:r>
        <w:t xml:space="preserve">33.2. Общественно-деловые зоны. </w:t>
      </w:r>
    </w:p>
    <w:p w:rsidR="00D12C6D" w:rsidRDefault="00D12C6D" w:rsidP="00782780">
      <w:pPr>
        <w:autoSpaceDE w:val="0"/>
        <w:autoSpaceDN w:val="0"/>
        <w:adjustRightInd w:val="0"/>
        <w:ind w:firstLine="600"/>
      </w:pPr>
      <w:r>
        <w:t>Назначение общественно-деловых зон:</w:t>
      </w:r>
    </w:p>
    <w:p w:rsidR="00D12C6D" w:rsidRDefault="00D12C6D" w:rsidP="00782780">
      <w:pPr>
        <w:autoSpaceDE w:val="0"/>
        <w:autoSpaceDN w:val="0"/>
        <w:adjustRightInd w:val="0"/>
        <w:ind w:firstLine="600"/>
      </w:pPr>
      <w:r>
        <w:t xml:space="preserve"> зона «ОД» - для размещения организаций, учреждений управления, учреждений образования, здравоохранения и соцзащиты, спортивно-зрелищных и физкультурно-оздоровительных сооружений, предприятий общепита, торговли и бытового обслуживания.</w:t>
      </w:r>
    </w:p>
    <w:p w:rsidR="00D12C6D" w:rsidRDefault="00D12C6D" w:rsidP="00782780">
      <w:pPr>
        <w:autoSpaceDE w:val="0"/>
        <w:autoSpaceDN w:val="0"/>
        <w:adjustRightInd w:val="0"/>
        <w:ind w:firstLine="600"/>
      </w:pPr>
      <w:r>
        <w:t>33.3. Зоны промышленной, инженерной и транспортной инфраструктур.</w:t>
      </w:r>
    </w:p>
    <w:p w:rsidR="00D12C6D" w:rsidRDefault="00D12C6D" w:rsidP="00782780">
      <w:pPr>
        <w:autoSpaceDE w:val="0"/>
        <w:autoSpaceDN w:val="0"/>
        <w:adjustRightInd w:val="0"/>
        <w:ind w:firstLine="600"/>
      </w:pPr>
      <w:r>
        <w:t>Назначение зон:</w:t>
      </w:r>
    </w:p>
    <w:p w:rsidR="00D12C6D" w:rsidRPr="0019484A" w:rsidRDefault="00D12C6D" w:rsidP="00782780">
      <w:pPr>
        <w:ind w:firstLine="600"/>
      </w:pPr>
      <w:r>
        <w:t>зона «П-1» Коммунальная зона - для</w:t>
      </w:r>
      <w:r w:rsidRPr="0019484A">
        <w:t xml:space="preserve"> размещения коммунальных и складских объектов, объектов жилищно-коммунального хозяйства, объектов транспорта, объектов оптовой торговли.</w:t>
      </w:r>
    </w:p>
    <w:p w:rsidR="00D12C6D" w:rsidRDefault="00D12C6D" w:rsidP="00782780">
      <w:pPr>
        <w:ind w:firstLine="600"/>
      </w:pPr>
      <w:r>
        <w:t xml:space="preserve">зона «П-2» - </w:t>
      </w:r>
      <w:r w:rsidRPr="0019484A">
        <w:t>Производственн</w:t>
      </w:r>
      <w:r>
        <w:t>ая</w:t>
      </w:r>
      <w:r w:rsidRPr="0019484A">
        <w:t xml:space="preserve"> зон</w:t>
      </w:r>
      <w:r>
        <w:t>а</w:t>
      </w:r>
      <w:r w:rsidRPr="0019484A">
        <w:t xml:space="preserve"> – </w:t>
      </w:r>
      <w:r>
        <w:t>для</w:t>
      </w:r>
      <w:r w:rsidRPr="0019484A">
        <w:t xml:space="preserve"> размещения производственных объектов с различными нормативами воздействия на окружающую среду.</w:t>
      </w:r>
    </w:p>
    <w:p w:rsidR="00D12C6D" w:rsidRPr="0019484A" w:rsidRDefault="00D12C6D" w:rsidP="00782780">
      <w:pPr>
        <w:ind w:firstLine="600"/>
      </w:pPr>
      <w:r>
        <w:t>зона</w:t>
      </w:r>
      <w:r w:rsidRPr="0019484A">
        <w:t xml:space="preserve"> </w:t>
      </w:r>
      <w:r>
        <w:t>«</w:t>
      </w:r>
      <w:r w:rsidRPr="0019484A">
        <w:t>П-2а</w:t>
      </w:r>
      <w:r>
        <w:t>»</w:t>
      </w:r>
      <w:r w:rsidRPr="0019484A">
        <w:t xml:space="preserve"> </w:t>
      </w:r>
      <w:r>
        <w:t>-</w:t>
      </w:r>
      <w:r w:rsidRPr="0019484A">
        <w:t xml:space="preserve"> </w:t>
      </w:r>
      <w:r>
        <w:t>для</w:t>
      </w:r>
      <w:r w:rsidRPr="0019484A">
        <w:t xml:space="preserve"> размещения предприятий и складов V-IV классов вредности (санитарно- защитные зоны - 100 м).</w:t>
      </w:r>
    </w:p>
    <w:p w:rsidR="00D12C6D" w:rsidRDefault="00D12C6D" w:rsidP="00782780">
      <w:pPr>
        <w:ind w:firstLine="600"/>
      </w:pPr>
      <w:r>
        <w:t>зона</w:t>
      </w:r>
      <w:r w:rsidRPr="0019484A">
        <w:t xml:space="preserve"> </w:t>
      </w:r>
      <w:r>
        <w:t>«</w:t>
      </w:r>
      <w:r w:rsidRPr="0019484A">
        <w:t>П-2б</w:t>
      </w:r>
      <w:r>
        <w:t>» - для</w:t>
      </w:r>
      <w:r w:rsidRPr="0019484A">
        <w:t xml:space="preserve"> размещения предприятий и складов III класса вредности (санитарно - защитные зоны -  300м).</w:t>
      </w:r>
    </w:p>
    <w:p w:rsidR="00D12C6D" w:rsidRPr="0019484A" w:rsidRDefault="00D12C6D" w:rsidP="00782780">
      <w:pPr>
        <w:ind w:firstLine="600"/>
      </w:pPr>
      <w:r>
        <w:t xml:space="preserve">33.6. </w:t>
      </w:r>
      <w:r w:rsidRPr="0019484A">
        <w:t>Зоны сельскохозяйственного использования:</w:t>
      </w:r>
    </w:p>
    <w:p w:rsidR="00D12C6D" w:rsidRPr="0019484A" w:rsidRDefault="00D12C6D" w:rsidP="00782780">
      <w:pPr>
        <w:ind w:firstLine="600"/>
      </w:pPr>
      <w:r>
        <w:t>зона</w:t>
      </w:r>
      <w:r w:rsidRPr="0019484A">
        <w:t xml:space="preserve"> </w:t>
      </w:r>
      <w:r>
        <w:t>«</w:t>
      </w:r>
      <w:r w:rsidRPr="0019484A">
        <w:t>С-1</w:t>
      </w:r>
      <w:r>
        <w:t>»</w:t>
      </w:r>
      <w:r w:rsidRPr="0019484A">
        <w:t xml:space="preserve"> </w:t>
      </w:r>
      <w:r>
        <w:t>- з</w:t>
      </w:r>
      <w:r w:rsidRPr="0019484A">
        <w:t>оны сельскохозяйственных угодий – пашни, сенокосы, пастбища, залежи, земли, занятые многолетними насаждениями (садами и другими).</w:t>
      </w:r>
    </w:p>
    <w:p w:rsidR="00D12C6D" w:rsidRDefault="00D12C6D" w:rsidP="00782780">
      <w:pPr>
        <w:ind w:firstLine="600"/>
      </w:pPr>
      <w:r>
        <w:t>зона</w:t>
      </w:r>
      <w:r w:rsidRPr="0019484A">
        <w:t xml:space="preserve"> </w:t>
      </w:r>
      <w:r>
        <w:t>«</w:t>
      </w:r>
      <w:r w:rsidRPr="0019484A">
        <w:t>С-2</w:t>
      </w:r>
      <w:r>
        <w:t>» - для</w:t>
      </w:r>
      <w:r w:rsidRPr="0019484A">
        <w:t xml:space="preserve"> размещения объект</w:t>
      </w:r>
      <w:r>
        <w:t>ов</w:t>
      </w:r>
      <w:r w:rsidRPr="0019484A">
        <w:t xml:space="preserve">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12C6D" w:rsidRDefault="00D12C6D" w:rsidP="00782780">
      <w:pPr>
        <w:autoSpaceDE w:val="0"/>
        <w:autoSpaceDN w:val="0"/>
        <w:adjustRightInd w:val="0"/>
        <w:ind w:firstLine="600"/>
      </w:pPr>
      <w:r>
        <w:t>33.7. Рекреационные зоны.</w:t>
      </w:r>
    </w:p>
    <w:p w:rsidR="00D12C6D" w:rsidRDefault="00D12C6D" w:rsidP="00782780">
      <w:pPr>
        <w:autoSpaceDE w:val="0"/>
        <w:autoSpaceDN w:val="0"/>
        <w:adjustRightInd w:val="0"/>
        <w:ind w:firstLine="600"/>
      </w:pPr>
      <w:r>
        <w:t xml:space="preserve"> Назначение рекреационных зон:</w:t>
      </w:r>
    </w:p>
    <w:p w:rsidR="00D12C6D" w:rsidRDefault="00D12C6D" w:rsidP="00782780">
      <w:pPr>
        <w:autoSpaceDE w:val="0"/>
        <w:autoSpaceDN w:val="0"/>
        <w:adjustRightInd w:val="0"/>
        <w:ind w:firstLine="600"/>
        <w:outlineLvl w:val="1"/>
      </w:pPr>
      <w:r>
        <w:t>зона «Р-1» - для размещения</w:t>
      </w:r>
      <w:r w:rsidRPr="007B69AE">
        <w:t xml:space="preserve"> </w:t>
      </w:r>
      <w:r>
        <w:t>лесов особо охраняемых природных территорий, расположенных в границах населенных пунктов поселения,</w:t>
      </w:r>
      <w:r w:rsidRPr="0019484A">
        <w:t xml:space="preserve"> скверов, парков, бульваров,  садов</w:t>
      </w:r>
      <w:r>
        <w:t xml:space="preserve">; </w:t>
      </w:r>
    </w:p>
    <w:p w:rsidR="00D12C6D" w:rsidRDefault="00D12C6D" w:rsidP="00782780">
      <w:pPr>
        <w:autoSpaceDE w:val="0"/>
        <w:autoSpaceDN w:val="0"/>
        <w:adjustRightInd w:val="0"/>
        <w:ind w:firstLine="600"/>
      </w:pPr>
      <w:r>
        <w:t xml:space="preserve">зона «Р-2» - для размещения </w:t>
      </w:r>
      <w:r w:rsidRPr="0019484A">
        <w:t>водных объектов (пруды, озера, водохранилища, пляжи).</w:t>
      </w:r>
    </w:p>
    <w:p w:rsidR="00D12C6D" w:rsidRDefault="00D12C6D" w:rsidP="00782780">
      <w:pPr>
        <w:autoSpaceDE w:val="0"/>
        <w:autoSpaceDN w:val="0"/>
        <w:adjustRightInd w:val="0"/>
        <w:ind w:firstLine="600"/>
      </w:pPr>
      <w:r>
        <w:t>зона «Р-3» - для размещения объектов оздоровительного и рекреационного назначения с возведением объектов капитального строительства.</w:t>
      </w:r>
    </w:p>
    <w:p w:rsidR="00D12C6D" w:rsidRDefault="00D12C6D" w:rsidP="00782780">
      <w:pPr>
        <w:autoSpaceDE w:val="0"/>
        <w:autoSpaceDN w:val="0"/>
        <w:adjustRightInd w:val="0"/>
        <w:ind w:firstLine="600"/>
      </w:pPr>
      <w:r>
        <w:t>33.8. Зоны специального назначения.</w:t>
      </w:r>
    </w:p>
    <w:p w:rsidR="00D12C6D" w:rsidRDefault="00D12C6D" w:rsidP="00782780">
      <w:pPr>
        <w:autoSpaceDE w:val="0"/>
        <w:autoSpaceDN w:val="0"/>
        <w:adjustRightInd w:val="0"/>
        <w:ind w:firstLine="600"/>
      </w:pPr>
      <w:r>
        <w:t>Назначение зон специального назначения:</w:t>
      </w:r>
    </w:p>
    <w:p w:rsidR="00D12C6D" w:rsidRPr="0019484A" w:rsidRDefault="00D12C6D" w:rsidP="00782780">
      <w:pPr>
        <w:ind w:firstLine="600"/>
      </w:pPr>
      <w:r>
        <w:t>зона «</w:t>
      </w:r>
      <w:r w:rsidRPr="0019484A">
        <w:t>СН-1</w:t>
      </w:r>
      <w:r>
        <w:t>» - для размещения к</w:t>
      </w:r>
      <w:r w:rsidRPr="0019484A">
        <w:t>ладбищ, скотомогильников, крематориев</w:t>
      </w:r>
      <w:r>
        <w:t>;</w:t>
      </w:r>
    </w:p>
    <w:p w:rsidR="00D12C6D" w:rsidRPr="0019484A" w:rsidRDefault="00D12C6D" w:rsidP="00782780">
      <w:pPr>
        <w:ind w:firstLine="600"/>
      </w:pPr>
      <w:r>
        <w:t>зона «</w:t>
      </w:r>
      <w:r w:rsidRPr="0019484A">
        <w:t>СН-2</w:t>
      </w:r>
      <w:r>
        <w:t>»</w:t>
      </w:r>
      <w:r w:rsidRPr="0019484A">
        <w:t xml:space="preserve"> </w:t>
      </w:r>
      <w:r>
        <w:t xml:space="preserve">- для </w:t>
      </w:r>
      <w:r w:rsidRPr="0019484A">
        <w:t xml:space="preserve"> размещения объектов сбора, утилизации бытовых и промышленных отходов</w:t>
      </w:r>
      <w:r>
        <w:t>;</w:t>
      </w:r>
    </w:p>
    <w:p w:rsidR="00D12C6D" w:rsidRDefault="00D12C6D" w:rsidP="00782780">
      <w:pPr>
        <w:ind w:firstLine="600"/>
      </w:pPr>
      <w:r>
        <w:t>зона «</w:t>
      </w:r>
      <w:r w:rsidRPr="0019484A">
        <w:t>СН-3</w:t>
      </w:r>
      <w:r>
        <w:t xml:space="preserve">» - для </w:t>
      </w:r>
      <w:r w:rsidRPr="0019484A">
        <w:t>а размещения специальных объектов.</w:t>
      </w:r>
    </w:p>
    <w:p w:rsidR="00D12C6D" w:rsidRDefault="00D12C6D" w:rsidP="00782780">
      <w:pPr>
        <w:ind w:firstLine="600"/>
      </w:pPr>
      <w:r>
        <w:t>33.9.</w:t>
      </w:r>
      <w:r w:rsidRPr="0019484A">
        <w:t xml:space="preserve"> Зоны особо охраняемых территорий</w:t>
      </w:r>
      <w:r>
        <w:t>.</w:t>
      </w:r>
    </w:p>
    <w:p w:rsidR="00D12C6D" w:rsidRPr="0019484A" w:rsidRDefault="00D12C6D" w:rsidP="00782780">
      <w:pPr>
        <w:ind w:firstLine="600"/>
      </w:pPr>
      <w:r>
        <w:t>Назначение з</w:t>
      </w:r>
      <w:r w:rsidRPr="0019484A">
        <w:t>он особо охраняемых территорий</w:t>
      </w:r>
      <w:r>
        <w:t>:</w:t>
      </w:r>
    </w:p>
    <w:p w:rsidR="00D12C6D" w:rsidRDefault="00D12C6D" w:rsidP="00782780">
      <w:pPr>
        <w:autoSpaceDE w:val="0"/>
        <w:autoSpaceDN w:val="0"/>
        <w:adjustRightInd w:val="0"/>
        <w:ind w:firstLine="600"/>
      </w:pPr>
      <w:r>
        <w:t>зона «</w:t>
      </w:r>
      <w:r w:rsidRPr="0019484A">
        <w:t>ОХ-1</w:t>
      </w:r>
      <w:r>
        <w:t>»</w:t>
      </w:r>
      <w:r w:rsidRPr="0019484A">
        <w:t xml:space="preserve"> </w:t>
      </w:r>
      <w:r>
        <w:t xml:space="preserve"> - для размещения </w:t>
      </w:r>
      <w:r w:rsidRPr="0019484A">
        <w:t xml:space="preserve"> </w:t>
      </w:r>
      <w:r>
        <w:t xml:space="preserve">особо охраняемых природных территорий муниципального значения и </w:t>
      </w:r>
      <w:r w:rsidRPr="0019484A">
        <w:t>памятников природы</w:t>
      </w:r>
      <w:r>
        <w:t>;зона «</w:t>
      </w:r>
      <w:r w:rsidRPr="0019484A">
        <w:t>ОХ-2</w:t>
      </w:r>
      <w:r>
        <w:t xml:space="preserve">» - для размещения </w:t>
      </w:r>
      <w:r w:rsidRPr="0019484A">
        <w:t xml:space="preserve"> объектов культурного наследия</w:t>
      </w:r>
      <w:r w:rsidRPr="000C6310">
        <w:t xml:space="preserve"> </w:t>
      </w:r>
      <w:r>
        <w:t>и зон их охраны</w:t>
      </w:r>
      <w:r w:rsidRPr="0019484A">
        <w:t>.</w:t>
      </w:r>
    </w:p>
    <w:p w:rsidR="00D12C6D" w:rsidRDefault="00D12C6D" w:rsidP="00782780">
      <w:pPr>
        <w:autoSpaceDE w:val="0"/>
        <w:autoSpaceDN w:val="0"/>
        <w:adjustRightInd w:val="0"/>
        <w:ind w:firstLine="600"/>
      </w:pPr>
      <w:r>
        <w:lastRenderedPageBreak/>
        <w:t xml:space="preserve">33.9. </w:t>
      </w:r>
      <w:r w:rsidRPr="0019484A">
        <w:t xml:space="preserve">Зоны </w:t>
      </w:r>
      <w:r>
        <w:t xml:space="preserve">резервных </w:t>
      </w:r>
      <w:r w:rsidRPr="0019484A">
        <w:t>территорий</w:t>
      </w:r>
      <w:r>
        <w:t>.</w:t>
      </w:r>
    </w:p>
    <w:p w:rsidR="00D12C6D" w:rsidRDefault="00D12C6D" w:rsidP="00782780">
      <w:pPr>
        <w:autoSpaceDE w:val="0"/>
        <w:autoSpaceDN w:val="0"/>
        <w:adjustRightInd w:val="0"/>
        <w:ind w:firstLine="600"/>
      </w:pPr>
      <w:r>
        <w:t>Назначение з</w:t>
      </w:r>
      <w:r w:rsidRPr="0019484A">
        <w:t>он особо охраняемых территорий</w:t>
      </w:r>
      <w:r>
        <w:t>:</w:t>
      </w:r>
    </w:p>
    <w:p w:rsidR="00D12C6D" w:rsidRPr="0019484A" w:rsidRDefault="00D12C6D" w:rsidP="00782780">
      <w:pPr>
        <w:ind w:firstLine="600"/>
      </w:pPr>
      <w:r>
        <w:t xml:space="preserve">зона «Р3» - для размещения </w:t>
      </w:r>
      <w:r w:rsidRPr="0019484A">
        <w:t xml:space="preserve"> трасс будущих магистральных автодорог, газопровод</w:t>
      </w:r>
      <w:r>
        <w:t>ов</w:t>
      </w:r>
      <w:r w:rsidRPr="0019484A">
        <w:t>, водопровод</w:t>
      </w:r>
      <w:r>
        <w:t>ов</w:t>
      </w:r>
      <w:r w:rsidRPr="0019484A">
        <w:t>, объект</w:t>
      </w:r>
      <w:r>
        <w:t>ов</w:t>
      </w:r>
      <w:r w:rsidRPr="0019484A">
        <w:t xml:space="preserve"> социальной и инженерной инфраструктуры и други</w:t>
      </w:r>
      <w:r>
        <w:t>х</w:t>
      </w:r>
      <w:r w:rsidRPr="0019484A">
        <w:t xml:space="preserve"> объект</w:t>
      </w:r>
      <w:r>
        <w:t>ов</w:t>
      </w:r>
      <w:r w:rsidRPr="0019484A">
        <w:t xml:space="preserve"> общественного использования.</w:t>
      </w:r>
    </w:p>
    <w:p w:rsidR="00D12C6D" w:rsidRDefault="00D12C6D" w:rsidP="00782780">
      <w:pPr>
        <w:autoSpaceDE w:val="0"/>
        <w:autoSpaceDN w:val="0"/>
        <w:adjustRightInd w:val="0"/>
        <w:ind w:firstLine="600"/>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 xml:space="preserve">Статья 20. Виды разрешенного использования земельных участков и объектов </w:t>
      </w:r>
    </w:p>
    <w:p w:rsidR="00D12C6D" w:rsidRDefault="00D12C6D" w:rsidP="00782780">
      <w:pPr>
        <w:autoSpaceDE w:val="0"/>
        <w:autoSpaceDN w:val="0"/>
        <w:adjustRightInd w:val="0"/>
        <w:ind w:firstLine="600"/>
        <w:outlineLvl w:val="3"/>
      </w:pPr>
      <w:r w:rsidRPr="00B428D7">
        <w:rPr>
          <w:b/>
          <w:bCs/>
          <w:sz w:val="26"/>
          <w:szCs w:val="28"/>
        </w:rPr>
        <w:t>капитального строительства по территориальным зонам</w:t>
      </w:r>
    </w:p>
    <w:p w:rsidR="00D12C6D" w:rsidRPr="00B428D7" w:rsidRDefault="00D12C6D" w:rsidP="00782780">
      <w:pPr>
        <w:ind w:firstLine="600"/>
      </w:pPr>
      <w:r w:rsidRPr="00B428D7">
        <w:t>Ж-1 - Зона застройки индивидуальными жилыми домами.</w:t>
      </w:r>
    </w:p>
    <w:p w:rsidR="00D12C6D" w:rsidRDefault="00D12C6D" w:rsidP="00782780">
      <w:pPr>
        <w:ind w:firstLine="600"/>
      </w:pPr>
      <w:r w:rsidRPr="00B428D7">
        <w:t xml:space="preserve"> Основные вид</w:t>
      </w:r>
      <w:r>
        <w:t xml:space="preserve">ы разрешенного использования: </w:t>
      </w:r>
    </w:p>
    <w:p w:rsidR="00D12C6D" w:rsidRPr="00B428D7" w:rsidRDefault="00D12C6D" w:rsidP="00782780">
      <w:pPr>
        <w:ind w:firstLine="0"/>
      </w:pPr>
      <w:r w:rsidRPr="00B428D7">
        <w:t>- отдельно стоящие  жилые дома на одну семью высотой до трёх этажей;</w:t>
      </w:r>
    </w:p>
    <w:p w:rsidR="00D12C6D" w:rsidRPr="00B428D7" w:rsidRDefault="00D12C6D" w:rsidP="00782780">
      <w:pPr>
        <w:ind w:firstLine="0"/>
      </w:pPr>
      <w:r w:rsidRPr="00B428D7">
        <w:t>- блокированные жилые дома на одну семью высотой до трёх этажей;</w:t>
      </w:r>
    </w:p>
    <w:p w:rsidR="00D12C6D" w:rsidRPr="00B428D7" w:rsidRDefault="00D12C6D" w:rsidP="00782780">
      <w:pPr>
        <w:ind w:firstLine="600"/>
      </w:pPr>
      <w:r w:rsidRPr="00B428D7">
        <w:t>   Вспомогательные виды разр</w:t>
      </w:r>
      <w:r>
        <w:t xml:space="preserve">ешенного использования: </w:t>
      </w:r>
      <w:r>
        <w:br/>
        <w:t> </w:t>
      </w:r>
      <w:r w:rsidRPr="00B428D7">
        <w:t>- отдельно стоящие или встроенные в жилые дома гаражи или открытые автостоянки из расчёта 2 машиноместа н</w:t>
      </w:r>
      <w:r>
        <w:t>а индивидуальный участок;</w:t>
      </w:r>
      <w:r>
        <w:br/>
      </w:r>
      <w:r w:rsidRPr="00B428D7">
        <w:t xml:space="preserve"> - хозяйственные постройки;</w:t>
      </w:r>
    </w:p>
    <w:p w:rsidR="00D12C6D" w:rsidRDefault="00D12C6D" w:rsidP="00782780">
      <w:pPr>
        <w:ind w:firstLine="0"/>
      </w:pPr>
      <w:r w:rsidRPr="00972A32">
        <w:t>- строения для содержания домашнего скота и птицы;</w:t>
      </w:r>
    </w:p>
    <w:p w:rsidR="00D12C6D" w:rsidRDefault="00D12C6D" w:rsidP="00782780">
      <w:pPr>
        <w:ind w:firstLine="0"/>
      </w:pPr>
      <w:r>
        <w:t xml:space="preserve"> -индивидуальные бани, надворные туалеты;</w:t>
      </w:r>
    </w:p>
    <w:p w:rsidR="00D12C6D" w:rsidRDefault="00D12C6D" w:rsidP="00782780">
      <w:pPr>
        <w:ind w:firstLine="0"/>
      </w:pPr>
      <w:r>
        <w:t>  -</w:t>
      </w:r>
      <w:r w:rsidRPr="00972A32">
        <w:t>с</w:t>
      </w:r>
      <w:r>
        <w:t>ады, огороды, палисадники;</w:t>
      </w:r>
    </w:p>
    <w:p w:rsidR="00D12C6D" w:rsidRDefault="00D12C6D" w:rsidP="00782780">
      <w:pPr>
        <w:ind w:firstLine="0"/>
      </w:pPr>
      <w:r>
        <w:t> </w:t>
      </w:r>
      <w:r w:rsidRPr="00972A32">
        <w:t>  - теплицы, оранжереи;</w:t>
      </w:r>
    </w:p>
    <w:p w:rsidR="00D12C6D" w:rsidRPr="00972A32" w:rsidRDefault="00D12C6D" w:rsidP="00782780">
      <w:pPr>
        <w:ind w:firstLine="0"/>
      </w:pPr>
      <w:r w:rsidRPr="00972A32">
        <w:t>- ведение личного подсобного хозяйства;</w:t>
      </w:r>
      <w:r>
        <w:br/>
        <w:t>   </w:t>
      </w:r>
      <w:r w:rsidRPr="00972A32">
        <w:t xml:space="preserve"> - индивидуальные резервуары для хранения воды, скважины для забора воды, индивидуальные колодцы;    </w:t>
      </w:r>
    </w:p>
    <w:p w:rsidR="00D12C6D" w:rsidRDefault="00D12C6D" w:rsidP="00782780">
      <w:pPr>
        <w:ind w:firstLine="0"/>
      </w:pPr>
      <w:r w:rsidRPr="00972A32">
        <w:t xml:space="preserve"> - объекты пожарной охраны (гидранты, резервуары, п</w:t>
      </w:r>
      <w:r>
        <w:t>ротивопожарные водоемы);</w:t>
      </w:r>
      <w:r>
        <w:br/>
        <w:t> -</w:t>
      </w:r>
      <w:r w:rsidRPr="00972A32">
        <w:t>площад</w:t>
      </w:r>
      <w:r>
        <w:t>ки для сбора мусора;</w:t>
      </w:r>
    </w:p>
    <w:p w:rsidR="00D12C6D" w:rsidRDefault="00D12C6D" w:rsidP="00782780">
      <w:pPr>
        <w:ind w:firstLine="0"/>
      </w:pPr>
      <w:r>
        <w:t> -зеленые насаждения;</w:t>
      </w:r>
    </w:p>
    <w:p w:rsidR="00D12C6D" w:rsidRPr="00972A32" w:rsidRDefault="00D12C6D" w:rsidP="00782780">
      <w:pPr>
        <w:ind w:firstLine="0"/>
        <w:rPr>
          <w:b/>
          <w:i/>
        </w:rPr>
      </w:pPr>
      <w:r w:rsidRPr="00972A32">
        <w:t>- скульптура и скульптурные композиции, фонтан</w:t>
      </w:r>
      <w:r>
        <w:t xml:space="preserve">ы и другие объекты ландшафтного </w:t>
      </w:r>
      <w:r w:rsidRPr="00972A32">
        <w:t xml:space="preserve">дизайна.       </w:t>
      </w:r>
      <w:r w:rsidRPr="00972A32">
        <w:br/>
      </w:r>
      <w:r w:rsidRPr="00972A32">
        <w:rPr>
          <w:b/>
          <w:i/>
        </w:rPr>
        <w:t>      Условно разрешенные виды использования:</w:t>
      </w:r>
    </w:p>
    <w:p w:rsidR="00D12C6D" w:rsidRDefault="00D12C6D" w:rsidP="00782780">
      <w:pPr>
        <w:ind w:firstLine="0"/>
      </w:pPr>
      <w:r w:rsidRPr="00972A32">
        <w:t>- детские сады, иные объекты дошкольного воспитания;</w:t>
      </w:r>
      <w:r w:rsidRPr="00972A32">
        <w:br/>
        <w:t>   </w:t>
      </w:r>
      <w:r>
        <w:t>-</w:t>
      </w:r>
      <w:r w:rsidRPr="00972A32">
        <w:t>ш</w:t>
      </w:r>
      <w:r>
        <w:t>колы общеобразовательные;</w:t>
      </w:r>
    </w:p>
    <w:p w:rsidR="00D12C6D" w:rsidRDefault="00D12C6D" w:rsidP="00782780">
      <w:pPr>
        <w:ind w:firstLine="0"/>
      </w:pPr>
      <w:r>
        <w:t> </w:t>
      </w:r>
      <w:r w:rsidRPr="00972A32">
        <w:t xml:space="preserve"> - магазины товаров первой необходимости общей пло</w:t>
      </w:r>
      <w:r>
        <w:t>щадью не более 150 кв.м;</w:t>
      </w:r>
      <w:r>
        <w:br/>
        <w:t xml:space="preserve">  -приемные </w:t>
      </w:r>
      <w:r w:rsidRPr="00972A32">
        <w:t>пункт</w:t>
      </w:r>
      <w:r>
        <w:t>ы прачечных и химчисток;</w:t>
      </w:r>
    </w:p>
    <w:p w:rsidR="00D12C6D" w:rsidRDefault="00D12C6D" w:rsidP="00782780">
      <w:pPr>
        <w:ind w:firstLine="0"/>
      </w:pPr>
      <w:r>
        <w:t>  -</w:t>
      </w:r>
      <w:r w:rsidRPr="00972A32">
        <w:t>вр</w:t>
      </w:r>
      <w:r>
        <w:t>еменные объекты торговли;</w:t>
      </w:r>
    </w:p>
    <w:p w:rsidR="00D12C6D" w:rsidRPr="00972A32" w:rsidRDefault="00D12C6D" w:rsidP="00782780">
      <w:pPr>
        <w:ind w:firstLine="0"/>
      </w:pPr>
      <w:r w:rsidRPr="00972A32">
        <w:t xml:space="preserve"> - аптеки;     </w:t>
      </w:r>
    </w:p>
    <w:p w:rsidR="00D12C6D" w:rsidRPr="00972A32" w:rsidRDefault="00D12C6D" w:rsidP="00782780">
      <w:pPr>
        <w:ind w:firstLine="0"/>
      </w:pPr>
      <w:r w:rsidRPr="00972A32">
        <w:t>- пункты оказания первой медицинской помощи;</w:t>
      </w:r>
    </w:p>
    <w:p w:rsidR="00D12C6D" w:rsidRDefault="00D12C6D" w:rsidP="00782780">
      <w:pPr>
        <w:ind w:firstLine="0"/>
      </w:pPr>
      <w:r>
        <w:t xml:space="preserve"> -</w:t>
      </w:r>
      <w:r w:rsidRPr="00972A32">
        <w:t>спортп</w:t>
      </w:r>
      <w:r>
        <w:t>лощадки, теннисные корты;</w:t>
      </w:r>
    </w:p>
    <w:p w:rsidR="00D12C6D" w:rsidRPr="00972A32" w:rsidRDefault="00D12C6D" w:rsidP="00782780">
      <w:pPr>
        <w:ind w:firstLine="0"/>
      </w:pPr>
      <w:r w:rsidRPr="00972A32">
        <w:t xml:space="preserve"> - спортзалы, залы рекреации;</w:t>
      </w:r>
    </w:p>
    <w:p w:rsidR="00D12C6D" w:rsidRDefault="00D12C6D" w:rsidP="00782780">
      <w:pPr>
        <w:ind w:firstLine="0"/>
      </w:pPr>
      <w:r>
        <w:t xml:space="preserve"> -почтовые отделения; </w:t>
      </w:r>
    </w:p>
    <w:p w:rsidR="00D12C6D" w:rsidRPr="00972A32" w:rsidRDefault="00D12C6D" w:rsidP="00782780">
      <w:pPr>
        <w:ind w:firstLine="0"/>
      </w:pPr>
      <w:r>
        <w:t>  </w:t>
      </w:r>
      <w:r w:rsidRPr="00972A32">
        <w:t xml:space="preserve"> - телефонные и телеграфные станции;</w:t>
      </w:r>
    </w:p>
    <w:p w:rsidR="00D12C6D" w:rsidRPr="00972A32" w:rsidRDefault="00D12C6D" w:rsidP="00782780">
      <w:pPr>
        <w:ind w:firstLine="0"/>
      </w:pPr>
      <w:r w:rsidRPr="00972A32">
        <w:t>- библиотеки, архивы, информационные центры;</w:t>
      </w:r>
    </w:p>
    <w:p w:rsidR="00D12C6D" w:rsidRPr="00972A32" w:rsidRDefault="00D12C6D" w:rsidP="00782780">
      <w:pPr>
        <w:ind w:firstLine="0"/>
      </w:pPr>
      <w:r w:rsidRPr="00972A32">
        <w:t>- музеи, выставочные залы;</w:t>
      </w:r>
    </w:p>
    <w:p w:rsidR="00D12C6D" w:rsidRPr="00972A32" w:rsidRDefault="00D12C6D" w:rsidP="00782780">
      <w:pPr>
        <w:ind w:firstLine="0"/>
      </w:pPr>
      <w:r w:rsidRPr="00972A32">
        <w:t>- клубы многоцелевого и специализированного назначения с ограничением по времени работы;</w:t>
      </w:r>
    </w:p>
    <w:p w:rsidR="00D12C6D" w:rsidRPr="00B428D7" w:rsidRDefault="00D12C6D" w:rsidP="00782780">
      <w:pPr>
        <w:ind w:firstLine="0"/>
      </w:pPr>
      <w:r w:rsidRPr="00972A32">
        <w:t>   - пошивочные ателье, ремонтные мастерские бытовой техники, парикмахерские и иные объекты обслуживания в о</w:t>
      </w:r>
      <w:r>
        <w:t>тдельно стоящих зданиях;</w:t>
      </w:r>
      <w:r>
        <w:br/>
        <w:t>      </w:t>
      </w:r>
      <w:r w:rsidRPr="00972A32">
        <w:t>- мастерские по изго</w:t>
      </w:r>
      <w:r>
        <w:t>товлению мелких поделок;</w:t>
      </w:r>
      <w:r>
        <w:br/>
        <w:t>      </w:t>
      </w:r>
      <w:r w:rsidRPr="00972A32">
        <w:t>- кафе, закусочные, столовые в отдельно стоящих зданиях;</w:t>
      </w:r>
      <w:r w:rsidRPr="00972A32">
        <w:br/>
      </w:r>
      <w:r>
        <w:t>      -</w:t>
      </w:r>
      <w:r w:rsidRPr="00972A32">
        <w:t>отделения, уч</w:t>
      </w:r>
      <w:r>
        <w:t>астковые пункты милиции;</w:t>
      </w:r>
      <w:r>
        <w:br/>
        <w:t>     </w:t>
      </w:r>
      <w:r w:rsidRPr="00972A32">
        <w:t>- жилищно-эксплуатационные и аварий</w:t>
      </w:r>
      <w:r>
        <w:t>но-диспетчерские службы;</w:t>
      </w:r>
      <w:r>
        <w:br/>
        <w:t>      </w:t>
      </w:r>
      <w:r w:rsidRPr="00972A32">
        <w:t>- парковки перед объектами обслуживающих и коммерческих видов использования;</w:t>
      </w:r>
      <w:r w:rsidRPr="00972A32">
        <w:br/>
        <w:t>       - конфессиональные объекты с небольшими земельными участками.</w:t>
      </w:r>
      <w:r w:rsidRPr="00CC02B7">
        <w:t xml:space="preserve">       </w:t>
      </w:r>
      <w:r w:rsidRPr="00CC02B7">
        <w:br/>
        <w:t>      </w:t>
      </w:r>
      <w:r w:rsidRPr="0019484A">
        <w:rPr>
          <w:b/>
        </w:rPr>
        <w:t>Ж-2 - Зона застройки малоэтажными жилыми домами:</w:t>
      </w:r>
    </w:p>
    <w:p w:rsidR="00D12C6D" w:rsidRDefault="00D12C6D" w:rsidP="00782780">
      <w:pPr>
        <w:ind w:firstLine="600"/>
      </w:pPr>
      <w:r w:rsidRPr="00B428D7">
        <w:lastRenderedPageBreak/>
        <w:t xml:space="preserve">       </w:t>
      </w:r>
      <w:r w:rsidRPr="00B428D7">
        <w:rPr>
          <w:rStyle w:val="a8"/>
          <w:color w:val="000000"/>
        </w:rPr>
        <w:t>Основные виды разрешенного использования:</w:t>
      </w:r>
      <w:r w:rsidRPr="00B428D7">
        <w:rPr>
          <w:bCs/>
        </w:rPr>
        <w:br/>
      </w:r>
      <w:r>
        <w:t>  </w:t>
      </w:r>
      <w:r w:rsidRPr="00B428D7">
        <w:t>- отдельно стоящие  жилые дома на одну семью высотой до трёх этажей с земельными участками;</w:t>
      </w:r>
    </w:p>
    <w:p w:rsidR="00D12C6D" w:rsidRPr="00972A32" w:rsidRDefault="00D12C6D" w:rsidP="00782780">
      <w:pPr>
        <w:ind w:firstLine="0"/>
      </w:pPr>
      <w:r w:rsidRPr="00972A32">
        <w:t>- блокированные жилые дома на одну семью высотой до трёх этажей с земельными участками;</w:t>
      </w:r>
    </w:p>
    <w:p w:rsidR="00D12C6D" w:rsidRPr="00972A32" w:rsidRDefault="00D12C6D" w:rsidP="00782780">
      <w:pPr>
        <w:ind w:firstLine="0"/>
      </w:pPr>
      <w:r w:rsidRPr="00972A32">
        <w:t>- многоквартирные дома не выше 4 этажей с земельными участками;</w:t>
      </w:r>
    </w:p>
    <w:p w:rsidR="00D12C6D" w:rsidRDefault="00D12C6D" w:rsidP="00782780">
      <w:pPr>
        <w:ind w:firstLine="0"/>
      </w:pPr>
      <w:r>
        <w:t xml:space="preserve">-детские сады, иные </w:t>
      </w:r>
      <w:r w:rsidRPr="00972A32">
        <w:t>объекты</w:t>
      </w:r>
      <w:r>
        <w:t xml:space="preserve"> дошкольного воспитания;</w:t>
      </w:r>
    </w:p>
    <w:p w:rsidR="00D12C6D" w:rsidRDefault="00D12C6D" w:rsidP="00782780">
      <w:pPr>
        <w:ind w:firstLine="0"/>
      </w:pPr>
      <w:r>
        <w:t xml:space="preserve">  -школы начальные и </w:t>
      </w:r>
      <w:r w:rsidRPr="00972A32">
        <w:t>средние;</w:t>
      </w:r>
    </w:p>
    <w:p w:rsidR="00D12C6D" w:rsidRDefault="00D12C6D" w:rsidP="00782780">
      <w:pPr>
        <w:ind w:firstLine="600"/>
      </w:pPr>
      <w:r w:rsidRPr="00972A32">
        <w:t>  </w:t>
      </w:r>
      <w:r>
        <w:t> -аптеки;</w:t>
      </w:r>
      <w:r>
        <w:br/>
        <w:t>  -</w:t>
      </w:r>
      <w:r w:rsidRPr="00972A32">
        <w:t>пункты оказания пе</w:t>
      </w:r>
      <w:r>
        <w:t>рвой медицинской помощи;</w:t>
      </w:r>
      <w:r>
        <w:br/>
        <w:t xml:space="preserve">  -спортплощадки,теннисные </w:t>
      </w:r>
      <w:r w:rsidRPr="00972A32">
        <w:t>корты;</w:t>
      </w:r>
    </w:p>
    <w:p w:rsidR="00D12C6D" w:rsidRDefault="00D12C6D" w:rsidP="00782780">
      <w:pPr>
        <w:ind w:firstLine="0"/>
        <w:rPr>
          <w:b/>
          <w:i/>
        </w:rPr>
      </w:pPr>
      <w:r w:rsidRPr="00972A32">
        <w:t xml:space="preserve">- залы, клубы многоцелевого и специализированного назначения с ограничением по времени работы.       </w:t>
      </w:r>
      <w:r w:rsidRPr="00972A32">
        <w:br/>
        <w:t>      </w:t>
      </w:r>
      <w:r w:rsidRPr="00CB6CA6">
        <w:rPr>
          <w:b/>
          <w:i/>
        </w:rPr>
        <w:t xml:space="preserve">Вспомогательные виды </w:t>
      </w:r>
      <w:r w:rsidRPr="008E5719">
        <w:rPr>
          <w:b/>
          <w:i/>
        </w:rPr>
        <w:t>разрешенн</w:t>
      </w:r>
      <w:r>
        <w:rPr>
          <w:b/>
          <w:i/>
        </w:rPr>
        <w:t>ого</w:t>
      </w:r>
      <w:r w:rsidRPr="00CB6CA6">
        <w:rPr>
          <w:b/>
          <w:i/>
        </w:rPr>
        <w:t xml:space="preserve"> использования</w:t>
      </w:r>
      <w:r>
        <w:rPr>
          <w:b/>
          <w:i/>
        </w:rPr>
        <w:t xml:space="preserve">: </w:t>
      </w:r>
    </w:p>
    <w:p w:rsidR="00D12C6D" w:rsidRPr="00972A32" w:rsidRDefault="00D12C6D" w:rsidP="00782780">
      <w:pPr>
        <w:ind w:firstLine="600"/>
      </w:pPr>
      <w:r w:rsidRPr="00972A32">
        <w:t>- отдельно стоящие или встроенные в жилые дома гаражи или открытые автостоянки из расчёта 2 машиноместа на индивидуальный участок;</w:t>
      </w:r>
      <w:r w:rsidRPr="00972A32">
        <w:br/>
        <w:t>       - хозяйственные постройки;</w:t>
      </w:r>
    </w:p>
    <w:p w:rsidR="00D12C6D" w:rsidRPr="00972A32" w:rsidRDefault="00D12C6D" w:rsidP="00782780">
      <w:pPr>
        <w:ind w:firstLine="600"/>
      </w:pPr>
      <w:r w:rsidRPr="00972A32">
        <w:t>       - строения для содержания домашнего скота и птицы;</w:t>
      </w:r>
    </w:p>
    <w:p w:rsidR="00D12C6D" w:rsidRDefault="00D12C6D" w:rsidP="00782780">
      <w:pPr>
        <w:ind w:firstLine="600"/>
      </w:pPr>
      <w:r>
        <w:t>-</w:t>
      </w:r>
      <w:r w:rsidRPr="00972A32">
        <w:t>индивидуальны</w:t>
      </w:r>
      <w:r>
        <w:t xml:space="preserve">е бани, надворные </w:t>
      </w:r>
      <w:r w:rsidRPr="00972A32">
        <w:t>туалеты;</w:t>
      </w:r>
    </w:p>
    <w:p w:rsidR="00D12C6D" w:rsidRPr="00972A32" w:rsidRDefault="00D12C6D" w:rsidP="00782780">
      <w:pPr>
        <w:ind w:firstLine="600"/>
      </w:pPr>
      <w:r>
        <w:t> </w:t>
      </w:r>
      <w:r w:rsidRPr="00972A32">
        <w:t>- сады, огороды, палисадники;</w:t>
      </w:r>
    </w:p>
    <w:p w:rsidR="00D12C6D" w:rsidRPr="00972A32" w:rsidRDefault="00D12C6D" w:rsidP="00782780">
      <w:pPr>
        <w:ind w:firstLine="600"/>
      </w:pPr>
      <w:r w:rsidRPr="00972A32">
        <w:t>- теплицы, оранжереи;</w:t>
      </w:r>
    </w:p>
    <w:p w:rsidR="00D12C6D" w:rsidRDefault="00D12C6D" w:rsidP="00782780">
      <w:pPr>
        <w:ind w:firstLine="600"/>
      </w:pPr>
      <w:r>
        <w:t xml:space="preserve">-ведение личного подсобного </w:t>
      </w:r>
      <w:r w:rsidRPr="00972A32">
        <w:t>хозяйства;</w:t>
      </w:r>
    </w:p>
    <w:p w:rsidR="00D12C6D" w:rsidRDefault="00D12C6D" w:rsidP="00782780">
      <w:pPr>
        <w:ind w:firstLine="600"/>
      </w:pPr>
      <w:r>
        <w:t> </w:t>
      </w:r>
      <w:r w:rsidRPr="00972A32">
        <w:t xml:space="preserve"> - объекты пожарной охраны (гидранты, резервуары, п</w:t>
      </w:r>
      <w:r>
        <w:t>ротивопожарные водоемы);</w:t>
      </w:r>
      <w:r>
        <w:br/>
        <w:t xml:space="preserve">      -площадки для сбора </w:t>
      </w:r>
      <w:r w:rsidRPr="00972A32">
        <w:t>мусора;</w:t>
      </w:r>
    </w:p>
    <w:p w:rsidR="00D12C6D" w:rsidRPr="00972A32" w:rsidRDefault="00D12C6D" w:rsidP="00782780">
      <w:pPr>
        <w:ind w:firstLine="600"/>
      </w:pPr>
      <w:r w:rsidRPr="00972A32">
        <w:t xml:space="preserve"> - детские площадки, площадки для отдыха, спортивных занятий;</w:t>
      </w:r>
      <w:r w:rsidRPr="00972A32">
        <w:br/>
        <w:t>       - спортзалы, залы рекреации (с бассейном или без</w:t>
      </w:r>
      <w:r>
        <w:t xml:space="preserve"> бассейна</w:t>
      </w:r>
      <w:r w:rsidRPr="00972A32">
        <w:t>);</w:t>
      </w:r>
      <w:r w:rsidRPr="00972A32">
        <w:br/>
        <w:t>       - гаражи для индивидуальных легковых автомобилей (встроенно-пристроенные, подземные, полуподземные);</w:t>
      </w:r>
      <w:r w:rsidRPr="00972A32">
        <w:br/>
        <w:t>       - открытые автостоянки для временного хранения индивидуальных легковых автомобилей;      </w:t>
      </w:r>
    </w:p>
    <w:p w:rsidR="00D12C6D" w:rsidRDefault="00D12C6D" w:rsidP="00782780">
      <w:pPr>
        <w:ind w:firstLine="600"/>
      </w:pPr>
      <w:r w:rsidRPr="00972A32">
        <w:t xml:space="preserve"> - открытые гостевые (бесплатные) автостоянки для временного хранения индивидуальн</w:t>
      </w:r>
      <w:r>
        <w:t>ых легковых автомобилей;</w:t>
      </w:r>
    </w:p>
    <w:p w:rsidR="00D12C6D" w:rsidRDefault="00D12C6D" w:rsidP="00782780">
      <w:pPr>
        <w:ind w:firstLine="0"/>
      </w:pPr>
      <w:r>
        <w:t xml:space="preserve"> -зеленые </w:t>
      </w:r>
      <w:r w:rsidRPr="00972A32">
        <w:t>насаждения;</w:t>
      </w:r>
    </w:p>
    <w:p w:rsidR="00393686" w:rsidRDefault="00D12C6D" w:rsidP="00782780">
      <w:pPr>
        <w:ind w:firstLine="0"/>
      </w:pPr>
      <w:r w:rsidRPr="00972A32">
        <w:t xml:space="preserve"> - скульптура и скульптурные композиции, фонтан</w:t>
      </w:r>
      <w:r>
        <w:t xml:space="preserve">ы и другие объекты ландшафтного </w:t>
      </w:r>
      <w:r w:rsidRPr="00972A32">
        <w:t xml:space="preserve">дизайна.     </w:t>
      </w:r>
      <w:r w:rsidRPr="00972A32">
        <w:br/>
        <w:t>  </w:t>
      </w:r>
      <w:r w:rsidR="00393686">
        <w:t xml:space="preserve">      </w:t>
      </w:r>
      <w:r w:rsidRPr="00972A32">
        <w:t> </w:t>
      </w:r>
      <w:r w:rsidR="00393686">
        <w:t>- размещение</w:t>
      </w:r>
      <w:r w:rsidRPr="00972A32">
        <w:t> </w:t>
      </w:r>
      <w:r w:rsidR="00DB59CD">
        <w:t>внутрихозяйственных дорог и коммуникаций;</w:t>
      </w:r>
      <w:r w:rsidRPr="00972A32">
        <w:t> </w:t>
      </w:r>
      <w:r w:rsidR="00393686">
        <w:t xml:space="preserve"> </w:t>
      </w:r>
    </w:p>
    <w:p w:rsidR="00D12C6D" w:rsidRDefault="00D12C6D" w:rsidP="00782780">
      <w:pPr>
        <w:ind w:firstLine="0"/>
        <w:rPr>
          <w:rStyle w:val="a8"/>
          <w:i/>
          <w:color w:val="333333"/>
        </w:rPr>
      </w:pPr>
      <w:r w:rsidRPr="00972A32">
        <w:t> </w:t>
      </w:r>
      <w:r w:rsidRPr="008E5719">
        <w:rPr>
          <w:rStyle w:val="a8"/>
          <w:i/>
          <w:color w:val="333333"/>
        </w:rPr>
        <w:t>Условно разрешенные виды использования:</w:t>
      </w:r>
    </w:p>
    <w:p w:rsidR="00D12C6D" w:rsidRPr="00972A32" w:rsidRDefault="00D12C6D" w:rsidP="00782780">
      <w:pPr>
        <w:ind w:firstLine="600"/>
      </w:pPr>
      <w:r w:rsidRPr="00972A32">
        <w:t>- отделения, участковые пункты милиции;</w:t>
      </w:r>
    </w:p>
    <w:p w:rsidR="00D12C6D" w:rsidRDefault="00D12C6D" w:rsidP="00782780">
      <w:pPr>
        <w:ind w:firstLine="600"/>
      </w:pPr>
      <w:r w:rsidRPr="00972A32">
        <w:t>- магазины товаров первой необходимости общей площадью не более 150 кв.м;</w:t>
      </w:r>
      <w:r w:rsidRPr="00972A32">
        <w:br/>
        <w:t>       - киоски, лоточная торговля, временные павильоны ро</w:t>
      </w:r>
      <w:r>
        <w:t xml:space="preserve">зничной торговли и обслуживания </w:t>
      </w:r>
      <w:r w:rsidRPr="00972A32">
        <w:t>населения;</w:t>
      </w:r>
    </w:p>
    <w:p w:rsidR="00D12C6D" w:rsidRPr="00972A32" w:rsidRDefault="00D12C6D" w:rsidP="00782780">
      <w:pPr>
        <w:ind w:firstLine="0"/>
      </w:pPr>
      <w:r w:rsidRPr="00972A32">
        <w:t>       - общественные резервуары для хранения воды;</w:t>
      </w:r>
    </w:p>
    <w:p w:rsidR="00D12C6D" w:rsidRDefault="00D12C6D" w:rsidP="00782780">
      <w:pPr>
        <w:ind w:firstLine="600"/>
      </w:pPr>
      <w:r>
        <w:t xml:space="preserve">-почтовые </w:t>
      </w:r>
      <w:r w:rsidRPr="00972A32">
        <w:t>отделения;</w:t>
      </w:r>
    </w:p>
    <w:p w:rsidR="00D12C6D" w:rsidRPr="00972A32" w:rsidRDefault="00D12C6D" w:rsidP="00782780">
      <w:pPr>
        <w:ind w:firstLine="0"/>
      </w:pPr>
      <w:r w:rsidRPr="00972A32">
        <w:t>       - телефонные и телеграфные станции;</w:t>
      </w:r>
    </w:p>
    <w:p w:rsidR="00D12C6D" w:rsidRPr="00972A32" w:rsidRDefault="00D12C6D" w:rsidP="00782780">
      <w:pPr>
        <w:ind w:firstLine="600"/>
      </w:pPr>
      <w:r w:rsidRPr="00972A32">
        <w:t>- библиотеки, архивы, информационные центры;</w:t>
      </w:r>
    </w:p>
    <w:p w:rsidR="00D12C6D" w:rsidRPr="00972A32" w:rsidRDefault="00D12C6D" w:rsidP="00782780">
      <w:pPr>
        <w:ind w:firstLine="600"/>
      </w:pPr>
      <w:r w:rsidRPr="00972A32">
        <w:t>- музеи, выставочные залы;</w:t>
      </w:r>
    </w:p>
    <w:p w:rsidR="00D12C6D" w:rsidRPr="00972A32" w:rsidRDefault="00D12C6D" w:rsidP="00782780">
      <w:pPr>
        <w:ind w:firstLine="600"/>
      </w:pPr>
      <w:r w:rsidRPr="00972A32">
        <w:t>- пошивочные ателье, ремонтные мастерские бытовой техники, парикмахерские и иные объекты обслуживания населения в отдельно стоящих зданиях;</w:t>
      </w:r>
    </w:p>
    <w:p w:rsidR="00D12C6D" w:rsidRPr="00972A32" w:rsidRDefault="00D12C6D" w:rsidP="00782780">
      <w:pPr>
        <w:ind w:firstLine="600"/>
      </w:pPr>
      <w:r w:rsidRPr="00972A32">
        <w:t>- пошивочные ателье, ремонтные мастерские бытовой техники, парикмахерские и иные объекты обслуживания населения на первом этаже многоквартирного дома;</w:t>
      </w:r>
    </w:p>
    <w:p w:rsidR="00D12C6D" w:rsidRPr="00972A32" w:rsidRDefault="00D12C6D" w:rsidP="00782780">
      <w:pPr>
        <w:ind w:firstLine="600"/>
      </w:pPr>
      <w:r w:rsidRPr="00972A32">
        <w:t>- пошивочные ателье, ремонтные мастерские бытовой техники, парикмахерские и иные объекты обслуживания населения в одноэтажной пристройке к многоквартирному дому;</w:t>
      </w:r>
    </w:p>
    <w:p w:rsidR="00D12C6D" w:rsidRPr="00972A32" w:rsidRDefault="00D12C6D" w:rsidP="00782780">
      <w:pPr>
        <w:ind w:firstLine="600"/>
      </w:pPr>
      <w:r w:rsidRPr="00972A32">
        <w:lastRenderedPageBreak/>
        <w:t>- мастерские по изготовлению мелких поделок;</w:t>
      </w:r>
      <w:r w:rsidRPr="00972A32">
        <w:br/>
        <w:t>       - кафе, закусочные, столовые в отдельно стоящих зданиях;</w:t>
      </w:r>
    </w:p>
    <w:p w:rsidR="00D12C6D" w:rsidRPr="00972A32" w:rsidRDefault="00D12C6D" w:rsidP="00782780">
      <w:pPr>
        <w:ind w:firstLine="600"/>
      </w:pPr>
      <w:r w:rsidRPr="00972A32">
        <w:t>- кафе, закусочные, столовые на первом этаже многоквартирного дома;</w:t>
      </w:r>
    </w:p>
    <w:p w:rsidR="00D12C6D" w:rsidRPr="00972A32" w:rsidRDefault="00D12C6D" w:rsidP="00782780">
      <w:pPr>
        <w:ind w:firstLine="600"/>
      </w:pPr>
      <w:r w:rsidRPr="00972A32">
        <w:t>- кафе, закусочные, столовые в одноэтажной пристройке к многоквартирному дому;</w:t>
      </w:r>
    </w:p>
    <w:p w:rsidR="00D12C6D" w:rsidRPr="00972A32" w:rsidRDefault="00D12C6D" w:rsidP="00782780">
      <w:pPr>
        <w:ind w:firstLine="600"/>
      </w:pPr>
      <w:r w:rsidRPr="00972A32">
        <w:tab/>
        <w:t>- магазин товаров первой необходимости на первом этаже многоквартирного дома;</w:t>
      </w:r>
    </w:p>
    <w:p w:rsidR="00D12C6D" w:rsidRPr="00972A32" w:rsidRDefault="00D12C6D" w:rsidP="00782780">
      <w:pPr>
        <w:ind w:firstLine="600"/>
      </w:pPr>
      <w:r w:rsidRPr="00972A32">
        <w:t>- магазин товаров первой необходимости в одноэтажной пристройке к многоквартирному дому;</w:t>
      </w:r>
    </w:p>
    <w:p w:rsidR="00D12C6D" w:rsidRPr="00972A32" w:rsidRDefault="00D12C6D" w:rsidP="00782780">
      <w:pPr>
        <w:ind w:firstLine="600"/>
      </w:pPr>
      <w:r w:rsidRPr="00972A32">
        <w:t>- жилищно-эксплуатационные и аварийно-диспетчерские службы;</w:t>
      </w:r>
    </w:p>
    <w:p w:rsidR="00D12C6D" w:rsidRPr="00972A32" w:rsidRDefault="00D12C6D" w:rsidP="00782780">
      <w:pPr>
        <w:ind w:firstLine="600"/>
      </w:pPr>
      <w:r>
        <w:t>  </w:t>
      </w:r>
      <w:r w:rsidRPr="00972A32">
        <w:t>- парковки перед объектами обслуживающих и коммерческих видов использования;</w:t>
      </w:r>
      <w:r w:rsidRPr="00972A32">
        <w:br/>
        <w:t>      </w:t>
      </w:r>
      <w:r w:rsidRPr="00972A32">
        <w:tab/>
        <w:t xml:space="preserve"> - конфессиональные объекты с небольшими земельными участками.</w:t>
      </w:r>
    </w:p>
    <w:p w:rsidR="00D12C6D" w:rsidRPr="00972A32" w:rsidRDefault="00D12C6D" w:rsidP="00782780">
      <w:pPr>
        <w:ind w:firstLine="600"/>
      </w:pPr>
      <w:r w:rsidRPr="00B428D7">
        <w:t xml:space="preserve">Ж-3     Зона садово-дачных участков. </w:t>
      </w:r>
    </w:p>
    <w:p w:rsidR="00D12C6D" w:rsidRPr="00B428D7" w:rsidRDefault="00D12C6D" w:rsidP="00782780">
      <w:pPr>
        <w:ind w:firstLine="600"/>
      </w:pPr>
      <w:r w:rsidRPr="00B428D7">
        <w:t xml:space="preserve">Основные виды разрешенного использования: </w:t>
      </w:r>
      <w:r w:rsidRPr="00B428D7">
        <w:br/>
        <w:t xml:space="preserve">          - садовые дома;</w:t>
      </w:r>
    </w:p>
    <w:p w:rsidR="00D12C6D" w:rsidRPr="00972A32" w:rsidRDefault="00D12C6D" w:rsidP="00782780">
      <w:pPr>
        <w:ind w:firstLine="600"/>
      </w:pPr>
      <w:r w:rsidRPr="00972A32">
        <w:t>- дачи,</w:t>
      </w:r>
    </w:p>
    <w:p w:rsidR="00D12C6D" w:rsidRPr="00972A32" w:rsidRDefault="00D12C6D" w:rsidP="00782780">
      <w:pPr>
        <w:ind w:firstLine="600"/>
      </w:pPr>
      <w:r w:rsidRPr="00972A32">
        <w:t>- ведение садоводства, огородничества, пчеловодства.</w:t>
      </w:r>
    </w:p>
    <w:p w:rsidR="00D12C6D" w:rsidRPr="00972A32" w:rsidRDefault="00D12C6D" w:rsidP="00782780">
      <w:pPr>
        <w:ind w:firstLine="600"/>
      </w:pPr>
      <w:r w:rsidRPr="00972A32">
        <w:t>- ведение личного подсобного хозяйства.</w:t>
      </w:r>
    </w:p>
    <w:p w:rsidR="00D12C6D" w:rsidRPr="00B428D7" w:rsidRDefault="00D12C6D" w:rsidP="00782780">
      <w:pPr>
        <w:ind w:firstLine="600"/>
      </w:pPr>
      <w:r w:rsidRPr="00B428D7">
        <w:t xml:space="preserve">Вспомогательные виды разрешенного использования: </w:t>
      </w:r>
    </w:p>
    <w:p w:rsidR="00D12C6D" w:rsidRPr="00737362" w:rsidRDefault="00D12C6D" w:rsidP="00782780">
      <w:pPr>
        <w:ind w:firstLine="600"/>
      </w:pPr>
      <w:r>
        <w:t>  </w:t>
      </w:r>
      <w:r w:rsidRPr="00737362">
        <w:t>- отдельно стоящие или встроенные в садовые дома и дачи гаражи или открытые автостоянки из расчёта 2 машиноместа на индивидуальный участок;</w:t>
      </w:r>
      <w:r w:rsidRPr="00737362">
        <w:br/>
        <w:t xml:space="preserve">       </w:t>
      </w:r>
      <w:r>
        <w:t xml:space="preserve">    </w:t>
      </w:r>
      <w:r w:rsidRPr="00737362">
        <w:t>- хозяйственные постройки;</w:t>
      </w:r>
    </w:p>
    <w:p w:rsidR="00D12C6D" w:rsidRPr="00737362" w:rsidRDefault="00D12C6D" w:rsidP="00782780">
      <w:pPr>
        <w:ind w:firstLine="600"/>
      </w:pPr>
      <w:r w:rsidRPr="00737362">
        <w:t>- строения для содержания домашнего скота и птицы;</w:t>
      </w:r>
    </w:p>
    <w:p w:rsidR="00D12C6D" w:rsidRDefault="00D12C6D" w:rsidP="00782780">
      <w:pPr>
        <w:ind w:firstLine="600"/>
      </w:pPr>
      <w:r>
        <w:t> -индивидуальные бани, надворные туалеты;</w:t>
      </w:r>
    </w:p>
    <w:p w:rsidR="00D12C6D" w:rsidRDefault="00D12C6D" w:rsidP="00782780">
      <w:pPr>
        <w:ind w:firstLine="0"/>
      </w:pPr>
      <w:r>
        <w:t xml:space="preserve">         -сады, огороды, </w:t>
      </w:r>
      <w:r w:rsidRPr="00737362">
        <w:t>палисадники;</w:t>
      </w:r>
    </w:p>
    <w:p w:rsidR="00D12C6D" w:rsidRPr="00737362" w:rsidRDefault="00D12C6D" w:rsidP="00782780">
      <w:pPr>
        <w:ind w:firstLine="0"/>
      </w:pPr>
      <w:r w:rsidRPr="00737362">
        <w:t xml:space="preserve">       </w:t>
      </w:r>
      <w:r>
        <w:t xml:space="preserve">    </w:t>
      </w:r>
      <w:r w:rsidRPr="00737362">
        <w:t>- теплицы, оранжереи;</w:t>
      </w:r>
    </w:p>
    <w:p w:rsidR="00D12C6D" w:rsidRPr="00737362" w:rsidRDefault="00D12C6D" w:rsidP="00782780">
      <w:pPr>
        <w:ind w:firstLine="600"/>
      </w:pPr>
      <w:r w:rsidRPr="00737362">
        <w:t>- детские площадки, площадки для отдыха, спортивных занятий;</w:t>
      </w:r>
      <w:r w:rsidRPr="00737362">
        <w:br/>
        <w:t>- индивидуальные резервуары для хранения воды, скважины для забора воды, индивидуальные колодцы;    </w:t>
      </w:r>
    </w:p>
    <w:p w:rsidR="00D12C6D" w:rsidRDefault="00D12C6D" w:rsidP="00782780">
      <w:pPr>
        <w:ind w:firstLine="600"/>
      </w:pPr>
      <w:r w:rsidRPr="00737362">
        <w:t xml:space="preserve"> - объекты пожарной охраны (гидранты, резервуары, п</w:t>
      </w:r>
      <w:r>
        <w:t>ротивопожарные водоемы);</w:t>
      </w:r>
      <w:r>
        <w:br/>
        <w:t>      -</w:t>
      </w:r>
      <w:r w:rsidRPr="00737362">
        <w:t>пл</w:t>
      </w:r>
      <w:r>
        <w:t>ощадки для сбора мусора;</w:t>
      </w:r>
    </w:p>
    <w:p w:rsidR="00D12C6D" w:rsidRDefault="00D12C6D" w:rsidP="00782780">
      <w:pPr>
        <w:ind w:firstLine="600"/>
      </w:pPr>
      <w:r>
        <w:t>      -зеленые насаждения;</w:t>
      </w:r>
    </w:p>
    <w:p w:rsidR="00D12C6D" w:rsidRPr="00737362" w:rsidRDefault="00D12C6D" w:rsidP="00782780">
      <w:pPr>
        <w:ind w:firstLine="0"/>
      </w:pPr>
      <w:r>
        <w:t xml:space="preserve">       </w:t>
      </w:r>
      <w:r w:rsidRPr="00737362">
        <w:t>- скульптура и скульптурные композиции, фонтаны и другие объекты ландшафтного дизайна.</w:t>
      </w:r>
    </w:p>
    <w:p w:rsidR="00D12C6D" w:rsidRPr="00737362" w:rsidRDefault="00D12C6D" w:rsidP="00782780">
      <w:pPr>
        <w:ind w:firstLine="600"/>
      </w:pPr>
      <w:r>
        <w:t xml:space="preserve">  </w:t>
      </w:r>
      <w:r w:rsidRPr="00737362">
        <w:t>- объекты для охраны;</w:t>
      </w:r>
    </w:p>
    <w:p w:rsidR="00D12C6D" w:rsidRPr="00B428D7" w:rsidRDefault="00D12C6D" w:rsidP="00782780">
      <w:pPr>
        <w:ind w:firstLine="600"/>
      </w:pPr>
      <w:r>
        <w:t xml:space="preserve">  </w:t>
      </w:r>
      <w:r w:rsidRPr="00737362">
        <w:t>- здание органа управления объединения;</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Pr="00B428D7" w:rsidRDefault="00D12C6D" w:rsidP="00782780">
      <w:pPr>
        <w:ind w:firstLine="600"/>
        <w:rPr>
          <w:bCs/>
        </w:rPr>
      </w:pPr>
      <w:r w:rsidRPr="00B428D7">
        <w:rPr>
          <w:rStyle w:val="a8"/>
          <w:b w:val="0"/>
          <w:bCs w:val="0"/>
        </w:rPr>
        <w:t xml:space="preserve"> </w:t>
      </w:r>
      <w:r w:rsidRPr="00B428D7">
        <w:rPr>
          <w:bCs/>
        </w:rPr>
        <w:t>- отделения, участковые пункты милиции;</w:t>
      </w:r>
    </w:p>
    <w:p w:rsidR="00D12C6D" w:rsidRDefault="00D12C6D" w:rsidP="00782780">
      <w:pPr>
        <w:ind w:firstLine="600"/>
      </w:pPr>
      <w:r w:rsidRPr="00B428D7">
        <w:t>- магазины товаров первой необходимости общей площадью не более 150 кв.м;</w:t>
      </w:r>
      <w:r w:rsidRPr="00B428D7">
        <w:br/>
        <w:t>       - киоски, лоточная торговля, временные павильоны ро</w:t>
      </w:r>
      <w:r>
        <w:t xml:space="preserve">зничной торговли и обслуживания </w:t>
      </w:r>
      <w:r w:rsidRPr="00B428D7">
        <w:t>населения;</w:t>
      </w:r>
    </w:p>
    <w:p w:rsidR="00D12C6D" w:rsidRPr="00B428D7" w:rsidRDefault="00D12C6D" w:rsidP="00782780">
      <w:pPr>
        <w:ind w:firstLine="600"/>
      </w:pPr>
      <w:r w:rsidRPr="00B428D7">
        <w:t>       - общественные резервуары для хранения воды;</w:t>
      </w:r>
    </w:p>
    <w:p w:rsidR="00D12C6D" w:rsidRDefault="00D12C6D" w:rsidP="00782780">
      <w:pPr>
        <w:ind w:firstLine="600"/>
        <w:rPr>
          <w:color w:val="000000"/>
        </w:rPr>
      </w:pPr>
      <w:r w:rsidRPr="008E5719">
        <w:t>- открытые гостевые (бесплатные) автостоянки для временного хранения индивидуальных легковых автомобилей</w:t>
      </w:r>
      <w:r w:rsidRPr="004C405A">
        <w:rPr>
          <w:color w:val="000000"/>
        </w:rPr>
        <w:t>;</w:t>
      </w:r>
    </w:p>
    <w:p w:rsidR="00D12C6D" w:rsidRPr="00B428D7" w:rsidRDefault="00D12C6D" w:rsidP="00782780">
      <w:pPr>
        <w:ind w:firstLine="600"/>
      </w:pPr>
      <w:r w:rsidRPr="00B428D7">
        <w:t>- аптеки;</w:t>
      </w:r>
    </w:p>
    <w:p w:rsidR="00D12C6D" w:rsidRPr="00B428D7" w:rsidRDefault="00D12C6D" w:rsidP="00782780">
      <w:pPr>
        <w:ind w:firstLine="600"/>
      </w:pPr>
      <w:r w:rsidRPr="00B428D7">
        <w:t>- пункты оказания первой медицинской помощи.</w:t>
      </w:r>
      <w:r w:rsidRPr="00B428D7">
        <w:tab/>
      </w:r>
    </w:p>
    <w:p w:rsidR="00D12C6D" w:rsidRPr="00B428D7" w:rsidRDefault="00D12C6D" w:rsidP="00782780">
      <w:pPr>
        <w:ind w:firstLine="600"/>
      </w:pPr>
      <w:r w:rsidRPr="00B428D7">
        <w:t xml:space="preserve">       </w:t>
      </w:r>
      <w:r w:rsidRPr="00B428D7">
        <w:rPr>
          <w:rStyle w:val="a8"/>
        </w:rPr>
        <w:t xml:space="preserve">Ж-4. Зона развития жилой застройки </w:t>
      </w:r>
      <w:r w:rsidRPr="00B428D7">
        <w:t xml:space="preserve">       </w:t>
      </w:r>
      <w:r w:rsidRPr="00B428D7">
        <w:br/>
        <w:t>       Зона развития жилой застройки Ж-4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сельского поселения. Списки видов разрешенного использования, предельные параметры разрешенного строительства определяются в соответствии с действующим законодательством и настоящими Правилами.</w:t>
      </w:r>
    </w:p>
    <w:p w:rsidR="00D12C6D" w:rsidRPr="00B428D7" w:rsidRDefault="00D12C6D" w:rsidP="00782780">
      <w:pPr>
        <w:autoSpaceDE w:val="0"/>
        <w:autoSpaceDN w:val="0"/>
        <w:adjustRightInd w:val="0"/>
        <w:ind w:firstLine="600"/>
      </w:pPr>
      <w:r w:rsidRPr="00B428D7">
        <w:t xml:space="preserve">ОД. Общественно-деловые зоны. </w:t>
      </w:r>
    </w:p>
    <w:p w:rsidR="00D12C6D" w:rsidRPr="00B428D7" w:rsidRDefault="00D12C6D" w:rsidP="00782780">
      <w:pPr>
        <w:ind w:firstLine="600"/>
      </w:pPr>
      <w:r w:rsidRPr="00B428D7">
        <w:lastRenderedPageBreak/>
        <w:t xml:space="preserve">Основные виды разрешенного  использования: </w:t>
      </w:r>
    </w:p>
    <w:p w:rsidR="00D12C6D" w:rsidRPr="0019484A" w:rsidRDefault="00D12C6D" w:rsidP="00782780">
      <w:pPr>
        <w:ind w:firstLine="600"/>
      </w:pPr>
      <w:r w:rsidRPr="0019484A">
        <w:t>- многоквартирные дома 2-3 этажей,</w:t>
      </w:r>
    </w:p>
    <w:p w:rsidR="00D12C6D" w:rsidRPr="0019484A" w:rsidRDefault="00D12C6D" w:rsidP="00782780">
      <w:pPr>
        <w:ind w:firstLine="600"/>
      </w:pPr>
      <w:r w:rsidRPr="0019484A">
        <w:t>- многоквартирные жилые дома вдоль красных линий, только при условии размещения на 1 этаже нежилых объектов</w:t>
      </w:r>
      <w:r>
        <w:t>;</w:t>
      </w:r>
    </w:p>
    <w:p w:rsidR="00D12C6D" w:rsidRDefault="00D12C6D" w:rsidP="00782780">
      <w:pPr>
        <w:ind w:firstLine="600"/>
      </w:pPr>
      <w:r w:rsidRPr="0019484A">
        <w:t>- квартиры на первом этаже многоквартирн</w:t>
      </w:r>
      <w:r>
        <w:t>ого до</w:t>
      </w:r>
      <w:r w:rsidRPr="0019484A">
        <w:t>ма, которые разрешается использовать для занятий бизнесом или торговлей</w:t>
      </w:r>
      <w:r>
        <w:t>;</w:t>
      </w:r>
      <w:r w:rsidRPr="0019484A">
        <w:t xml:space="preserve"> </w:t>
      </w:r>
    </w:p>
    <w:p w:rsidR="00D12C6D" w:rsidRPr="0019484A" w:rsidRDefault="00D12C6D" w:rsidP="00782780">
      <w:pPr>
        <w:ind w:firstLine="600"/>
      </w:pPr>
      <w:r w:rsidRPr="0019484A">
        <w:t>- жилые квартиры в зданиях многоцелевого использования, где разрешены занятия бизнесом, торговлей, при условии обеспечения отдельного входа, таким образом, чтобы ни на одном этаже не смешивались разные виды использования (в зданиях общей площадью не более 1000 кв. м),</w:t>
      </w:r>
    </w:p>
    <w:p w:rsidR="00D12C6D" w:rsidRPr="0019484A" w:rsidRDefault="00D12C6D" w:rsidP="00782780">
      <w:pPr>
        <w:ind w:firstLine="600"/>
      </w:pPr>
      <w:r w:rsidRPr="0019484A">
        <w:t>- гостиницы, дома приема гостей, центры обслуживания туристов,</w:t>
      </w:r>
    </w:p>
    <w:p w:rsidR="00D12C6D" w:rsidRPr="0019484A" w:rsidRDefault="00D12C6D" w:rsidP="00782780">
      <w:pPr>
        <w:ind w:firstLine="600"/>
      </w:pPr>
      <w:r w:rsidRPr="0019484A">
        <w:t>- заведения среднего специального образования,</w:t>
      </w:r>
    </w:p>
    <w:p w:rsidR="00D12C6D" w:rsidRPr="0019484A" w:rsidRDefault="00D12C6D" w:rsidP="00782780">
      <w:pPr>
        <w:ind w:firstLine="600"/>
      </w:pPr>
      <w:r w:rsidRPr="0019484A">
        <w:t>- клубы (залы встреч и собраний) многоцелевого и специализированного назначения,</w:t>
      </w:r>
    </w:p>
    <w:p w:rsidR="00D12C6D" w:rsidRPr="0019484A" w:rsidRDefault="00D12C6D" w:rsidP="00782780">
      <w:pPr>
        <w:ind w:firstLine="600"/>
      </w:pPr>
      <w:r w:rsidRPr="0019484A">
        <w:t>- библиотеки, архивы, информационные центры,</w:t>
      </w:r>
    </w:p>
    <w:p w:rsidR="00D12C6D" w:rsidRPr="0019484A" w:rsidRDefault="00D12C6D" w:rsidP="00782780">
      <w:pPr>
        <w:ind w:firstLine="600"/>
      </w:pPr>
      <w:r w:rsidRPr="0019484A">
        <w:t>- музеи, выставочные залы,</w:t>
      </w:r>
    </w:p>
    <w:p w:rsidR="00D12C6D" w:rsidRPr="0019484A" w:rsidRDefault="00D12C6D" w:rsidP="00782780">
      <w:pPr>
        <w:ind w:firstLine="600"/>
      </w:pPr>
      <w:r w:rsidRPr="0019484A">
        <w:t>- танцзалы, дискотеки,</w:t>
      </w:r>
    </w:p>
    <w:p w:rsidR="00D12C6D" w:rsidRPr="0019484A" w:rsidRDefault="00D12C6D" w:rsidP="00782780">
      <w:pPr>
        <w:ind w:firstLine="600"/>
      </w:pPr>
      <w:r w:rsidRPr="0019484A">
        <w:t>- кинотеатры, видеосалоны,</w:t>
      </w:r>
    </w:p>
    <w:p w:rsidR="00D12C6D" w:rsidRPr="0019484A" w:rsidRDefault="00D12C6D" w:rsidP="00782780">
      <w:pPr>
        <w:ind w:firstLine="600"/>
      </w:pPr>
      <w:r w:rsidRPr="0019484A">
        <w:t>- поликлиники,</w:t>
      </w:r>
    </w:p>
    <w:p w:rsidR="00D12C6D" w:rsidRPr="0019484A" w:rsidRDefault="00D12C6D" w:rsidP="00782780">
      <w:pPr>
        <w:ind w:firstLine="600"/>
      </w:pPr>
      <w:r w:rsidRPr="0019484A">
        <w:t>- больницы, госпитали общего типа и специализированные,</w:t>
      </w:r>
    </w:p>
    <w:p w:rsidR="00D12C6D" w:rsidRPr="0019484A" w:rsidRDefault="00D12C6D" w:rsidP="00782780">
      <w:pPr>
        <w:ind w:firstLine="600"/>
      </w:pPr>
      <w:r w:rsidRPr="0019484A">
        <w:t>- аптеки,</w:t>
      </w:r>
    </w:p>
    <w:p w:rsidR="00D12C6D" w:rsidRPr="0019484A" w:rsidRDefault="00D12C6D" w:rsidP="00782780">
      <w:pPr>
        <w:ind w:firstLine="600"/>
      </w:pPr>
      <w:r w:rsidRPr="0019484A">
        <w:t>- пункты первой медицинской помощи</w:t>
      </w:r>
    </w:p>
    <w:p w:rsidR="00D12C6D" w:rsidRPr="0019484A" w:rsidRDefault="00D12C6D" w:rsidP="00782780">
      <w:pPr>
        <w:ind w:firstLine="600"/>
      </w:pPr>
      <w:r w:rsidRPr="0019484A">
        <w:t>- предприятия бытового обслуживания, художественные мастерские, мастерские изделий народных промыслов,</w:t>
      </w:r>
    </w:p>
    <w:p w:rsidR="00D12C6D" w:rsidRPr="0019484A" w:rsidRDefault="00D12C6D" w:rsidP="00782780">
      <w:pPr>
        <w:ind w:firstLine="600"/>
      </w:pPr>
      <w:r w:rsidRPr="0019484A">
        <w:t>- почтовые отделения, телефонные и телеграфные станции,</w:t>
      </w:r>
    </w:p>
    <w:p w:rsidR="00D12C6D" w:rsidRPr="0019484A" w:rsidRDefault="00D12C6D" w:rsidP="00782780">
      <w:pPr>
        <w:ind w:firstLine="600"/>
      </w:pPr>
      <w:r w:rsidRPr="0019484A">
        <w:t>- универсальные спортивные и развлекательные комплексы,</w:t>
      </w:r>
    </w:p>
    <w:p w:rsidR="00D12C6D" w:rsidRPr="0019484A" w:rsidRDefault="00D12C6D" w:rsidP="00782780">
      <w:pPr>
        <w:ind w:firstLine="600"/>
      </w:pPr>
      <w:r w:rsidRPr="0019484A">
        <w:t>- спортплощадки,</w:t>
      </w:r>
    </w:p>
    <w:p w:rsidR="00D12C6D" w:rsidRPr="0019484A" w:rsidRDefault="00D12C6D" w:rsidP="00782780">
      <w:pPr>
        <w:ind w:firstLine="600"/>
      </w:pPr>
      <w:r w:rsidRPr="0019484A">
        <w:t>- спортзалы, бассейны открытые и закрытые,</w:t>
      </w:r>
    </w:p>
    <w:p w:rsidR="00D12C6D" w:rsidRPr="0019484A" w:rsidRDefault="00D12C6D" w:rsidP="00782780">
      <w:pPr>
        <w:ind w:firstLine="600"/>
      </w:pPr>
      <w:r w:rsidRPr="0019484A">
        <w:t>- пункты проката,</w:t>
      </w:r>
    </w:p>
    <w:p w:rsidR="00D12C6D" w:rsidRPr="0019484A" w:rsidRDefault="00D12C6D" w:rsidP="00782780">
      <w:pPr>
        <w:ind w:firstLine="600"/>
      </w:pPr>
      <w:r w:rsidRPr="0019484A">
        <w:t>- банно-оздоровительные комплексы,</w:t>
      </w:r>
    </w:p>
    <w:p w:rsidR="00D12C6D" w:rsidRPr="00B428D7" w:rsidRDefault="00D12C6D" w:rsidP="00782780">
      <w:pPr>
        <w:ind w:firstLine="600"/>
      </w:pPr>
      <w:r w:rsidRPr="00B428D7">
        <w:t>- магазины товаров первой необходимости,</w:t>
      </w:r>
    </w:p>
    <w:p w:rsidR="00D12C6D" w:rsidRPr="0019484A" w:rsidRDefault="00D12C6D" w:rsidP="00782780">
      <w:pPr>
        <w:ind w:firstLine="600"/>
      </w:pPr>
      <w:r w:rsidRPr="0019484A">
        <w:t>- торговые центры, выставки товаров, в отдельно стоящих зда</w:t>
      </w:r>
      <w:r>
        <w:t>ниях общей площадью до 5000 кв.</w:t>
      </w:r>
      <w:r w:rsidRPr="0019484A">
        <w:t>м,</w:t>
      </w:r>
    </w:p>
    <w:p w:rsidR="00D12C6D" w:rsidRPr="0019484A" w:rsidRDefault="00D12C6D" w:rsidP="00782780">
      <w:pPr>
        <w:ind w:firstLine="600"/>
      </w:pPr>
      <w:r w:rsidRPr="0019484A">
        <w:t>- рестораны, бары (с предложением алкогольных напитков),</w:t>
      </w:r>
    </w:p>
    <w:p w:rsidR="00D12C6D" w:rsidRPr="0019484A" w:rsidRDefault="00D12C6D" w:rsidP="00782780">
      <w:pPr>
        <w:ind w:firstLine="600"/>
      </w:pPr>
      <w:r w:rsidRPr="0019484A">
        <w:t>- кафе, закусочные, столовые,</w:t>
      </w:r>
    </w:p>
    <w:p w:rsidR="00D12C6D" w:rsidRPr="00B428D7" w:rsidRDefault="00D12C6D" w:rsidP="00782780">
      <w:pPr>
        <w:ind w:firstLine="600"/>
      </w:pPr>
      <w:r w:rsidRPr="00B428D7">
        <w:t>- индивидуальное обслуживание клиентов,</w:t>
      </w:r>
    </w:p>
    <w:p w:rsidR="00D12C6D" w:rsidRDefault="00D12C6D" w:rsidP="00782780">
      <w:pPr>
        <w:ind w:firstLine="600"/>
      </w:pPr>
      <w:r w:rsidRPr="0019484A">
        <w:t xml:space="preserve">- офисы, конторы различных организаций, фирм, компаний, банки, научные, проектные и конструкторские организации за исключением лабораторий биологического профиля или индустриальных технологий </w:t>
      </w:r>
    </w:p>
    <w:p w:rsidR="00D12C6D" w:rsidRPr="0019484A" w:rsidRDefault="00D12C6D" w:rsidP="00782780">
      <w:pPr>
        <w:ind w:firstLine="600"/>
      </w:pPr>
      <w:r w:rsidRPr="0019484A">
        <w:t>- суды, нотариальные конторы, другие юридические учреждения,</w:t>
      </w:r>
    </w:p>
    <w:p w:rsidR="00D12C6D" w:rsidRPr="0019484A" w:rsidRDefault="00D12C6D" w:rsidP="00782780">
      <w:pPr>
        <w:ind w:firstLine="600"/>
      </w:pPr>
      <w:r w:rsidRPr="0019484A">
        <w:t>- издательства и редакционные офисы,</w:t>
      </w:r>
    </w:p>
    <w:p w:rsidR="00D12C6D" w:rsidRPr="0019484A" w:rsidRDefault="00D12C6D" w:rsidP="00782780">
      <w:pPr>
        <w:ind w:firstLine="600"/>
      </w:pPr>
      <w:r w:rsidRPr="0019484A">
        <w:t>- компьютерные центры,</w:t>
      </w:r>
    </w:p>
    <w:p w:rsidR="00D12C6D" w:rsidRPr="0019484A" w:rsidRDefault="00D12C6D" w:rsidP="00782780">
      <w:pPr>
        <w:ind w:firstLine="600"/>
      </w:pPr>
      <w:r w:rsidRPr="0019484A">
        <w:t>- рекламные агентства,</w:t>
      </w:r>
    </w:p>
    <w:p w:rsidR="00D12C6D" w:rsidRPr="00B428D7" w:rsidRDefault="00D12C6D" w:rsidP="00782780">
      <w:pPr>
        <w:ind w:firstLine="600"/>
      </w:pPr>
      <w:r w:rsidRPr="00B428D7">
        <w:t> - конфессиональные объекты с небольшими земельными участками.</w:t>
      </w:r>
    </w:p>
    <w:p w:rsidR="00D12C6D" w:rsidRPr="00B428D7" w:rsidRDefault="00D12C6D" w:rsidP="00782780">
      <w:pPr>
        <w:ind w:firstLine="600"/>
      </w:pPr>
      <w:r w:rsidRPr="00B428D7">
        <w:t xml:space="preserve">Вспомогательные виды разрешенного использования: </w:t>
      </w:r>
    </w:p>
    <w:p w:rsidR="00D12C6D" w:rsidRPr="00972A32" w:rsidRDefault="00D12C6D" w:rsidP="00782780">
      <w:pPr>
        <w:ind w:firstLine="600"/>
      </w:pPr>
      <w:r w:rsidRPr="00972A32">
        <w:t>- открытое или встроенное место парковки легковых автомобилей на каждые 30 кв. м общей площади зданий общественного назначения,</w:t>
      </w:r>
    </w:p>
    <w:p w:rsidR="00D12C6D" w:rsidRPr="00972A32" w:rsidRDefault="00D12C6D" w:rsidP="00782780">
      <w:pPr>
        <w:ind w:firstLine="600"/>
      </w:pPr>
      <w:r w:rsidRPr="00972A32">
        <w:t>- гаражи встроенные подземные или наземные в зданиях общей площадью более 400 кв. м, на участках площадью более 500 кв. м,</w:t>
      </w:r>
    </w:p>
    <w:p w:rsidR="00D12C6D" w:rsidRPr="00972A32" w:rsidRDefault="00D12C6D" w:rsidP="00782780">
      <w:pPr>
        <w:ind w:firstLine="600"/>
      </w:pPr>
      <w:r w:rsidRPr="00972A32">
        <w:t>- детские сады, иные объекты дошкольного воспитания,</w:t>
      </w:r>
    </w:p>
    <w:p w:rsidR="00D12C6D" w:rsidRPr="00972A32" w:rsidRDefault="00D12C6D" w:rsidP="00782780">
      <w:pPr>
        <w:ind w:firstLine="600"/>
      </w:pPr>
      <w:r w:rsidRPr="00972A32">
        <w:t>- школы начальные и средние,</w:t>
      </w:r>
    </w:p>
    <w:p w:rsidR="00D12C6D" w:rsidRPr="00972A32" w:rsidRDefault="00D12C6D" w:rsidP="00782780">
      <w:pPr>
        <w:ind w:firstLine="600"/>
      </w:pPr>
      <w:r w:rsidRPr="00972A32">
        <w:t>- станции скорой помощи,</w:t>
      </w:r>
    </w:p>
    <w:p w:rsidR="00D12C6D" w:rsidRPr="00972A32" w:rsidRDefault="00D12C6D" w:rsidP="00782780">
      <w:pPr>
        <w:ind w:firstLine="600"/>
      </w:pPr>
      <w:r w:rsidRPr="00972A32">
        <w:t>- киоски, лоточная торговля, временные павильоны розничной торговли и обслуживания населения,</w:t>
      </w:r>
    </w:p>
    <w:p w:rsidR="00D12C6D" w:rsidRPr="00972A32" w:rsidRDefault="00D12C6D" w:rsidP="00782780">
      <w:pPr>
        <w:ind w:firstLine="600"/>
      </w:pPr>
      <w:r w:rsidRPr="00972A32">
        <w:lastRenderedPageBreak/>
        <w:t>- отделения, участковые пункты милиции;</w:t>
      </w:r>
    </w:p>
    <w:p w:rsidR="00D12C6D" w:rsidRPr="00972A32" w:rsidRDefault="00D12C6D" w:rsidP="00782780">
      <w:pPr>
        <w:ind w:firstLine="600"/>
      </w:pPr>
      <w:r w:rsidRPr="00972A32">
        <w:t xml:space="preserve">- общественные туалеты </w:t>
      </w:r>
    </w:p>
    <w:p w:rsidR="00D12C6D" w:rsidRPr="00972A32" w:rsidRDefault="00D12C6D" w:rsidP="00782780">
      <w:pPr>
        <w:ind w:firstLine="600"/>
      </w:pPr>
      <w:r>
        <w:t> </w:t>
      </w:r>
      <w:r w:rsidRPr="00972A32">
        <w:t>- объекты пожарной охраны (гидранты, резервуары, противопожарные водоемы);</w:t>
      </w:r>
      <w:r w:rsidRPr="00972A32">
        <w:br/>
        <w:t>       - площадки для сбора мусора;</w:t>
      </w:r>
    </w:p>
    <w:p w:rsidR="00D12C6D" w:rsidRDefault="00D12C6D" w:rsidP="00782780">
      <w:pPr>
        <w:ind w:firstLine="600"/>
      </w:pPr>
      <w:r>
        <w:t xml:space="preserve">-зеленые </w:t>
      </w:r>
      <w:r w:rsidRPr="00972A32">
        <w:t>насаждения;</w:t>
      </w:r>
    </w:p>
    <w:p w:rsidR="00D12C6D" w:rsidRPr="00972A32" w:rsidRDefault="00D12C6D" w:rsidP="00782780">
      <w:pPr>
        <w:ind w:firstLine="0"/>
      </w:pPr>
      <w:r w:rsidRPr="00972A32">
        <w:t>       - скульптура и скульптурные композиции, фонтан</w:t>
      </w:r>
      <w:r>
        <w:t xml:space="preserve">ы и другие объекты ландшафтного </w:t>
      </w:r>
      <w:r w:rsidRPr="00972A32">
        <w:t>дизайна.</w:t>
      </w:r>
    </w:p>
    <w:p w:rsidR="00D12C6D" w:rsidRPr="00B428D7" w:rsidRDefault="00D12C6D" w:rsidP="00782780">
      <w:pPr>
        <w:ind w:firstLine="600"/>
      </w:pPr>
      <w:r w:rsidRPr="00B428D7">
        <w:t xml:space="preserve">П-1. Коммунальные зоны </w:t>
      </w:r>
    </w:p>
    <w:p w:rsidR="00D12C6D" w:rsidRPr="00B428D7" w:rsidRDefault="00D12C6D" w:rsidP="00782780">
      <w:pPr>
        <w:ind w:firstLine="600"/>
      </w:pPr>
      <w:r w:rsidRPr="00B428D7">
        <w:t>Основные разрешенные виды разрешенного использования:</w:t>
      </w:r>
    </w:p>
    <w:p w:rsidR="00D12C6D" w:rsidRPr="00B428D7" w:rsidRDefault="00D12C6D" w:rsidP="00782780">
      <w:pPr>
        <w:ind w:firstLine="600"/>
      </w:pPr>
      <w:r w:rsidRPr="00B428D7">
        <w:t>-  хранилища фруктов, овощей, картофеля, зерна,</w:t>
      </w:r>
    </w:p>
    <w:p w:rsidR="00D12C6D" w:rsidRPr="00B428D7" w:rsidRDefault="00D12C6D" w:rsidP="00782780">
      <w:pPr>
        <w:ind w:firstLine="600"/>
      </w:pPr>
      <w:r w:rsidRPr="00B428D7">
        <w:t>-  материальные склады,</w:t>
      </w:r>
    </w:p>
    <w:p w:rsidR="00D12C6D" w:rsidRPr="00B428D7" w:rsidRDefault="00D12C6D" w:rsidP="00782780">
      <w:pPr>
        <w:ind w:firstLine="600"/>
      </w:pPr>
      <w:r w:rsidRPr="00B428D7">
        <w:t>- предприятия по обслуживанию легковых, грузовых автомобилей с количеством постов не более 10, в том числе авторемонтные предприятия;</w:t>
      </w:r>
    </w:p>
    <w:p w:rsidR="00D12C6D" w:rsidRPr="00B428D7" w:rsidRDefault="00D12C6D" w:rsidP="00782780">
      <w:pPr>
        <w:ind w:firstLine="600"/>
      </w:pPr>
      <w:r w:rsidRPr="00B428D7">
        <w:t>- автомобильные стоянки грузового и легкового транспорта,</w:t>
      </w:r>
    </w:p>
    <w:p w:rsidR="00D12C6D" w:rsidRPr="00B428D7" w:rsidRDefault="00D12C6D" w:rsidP="00782780">
      <w:pPr>
        <w:ind w:firstLine="600"/>
      </w:pPr>
      <w:r w:rsidRPr="00B428D7">
        <w:t>- механизированные транспортные парки по очистке территории,</w:t>
      </w:r>
    </w:p>
    <w:p w:rsidR="00D12C6D" w:rsidRPr="00B428D7" w:rsidRDefault="00D12C6D" w:rsidP="00782780">
      <w:pPr>
        <w:ind w:firstLine="600"/>
      </w:pPr>
      <w:r w:rsidRPr="00B428D7">
        <w:t>- стоянки (парки) грузового, в том числе  междугородного автотранспорта,</w:t>
      </w:r>
    </w:p>
    <w:p w:rsidR="00D12C6D" w:rsidRPr="00B428D7" w:rsidRDefault="00D12C6D" w:rsidP="00782780">
      <w:pPr>
        <w:ind w:firstLine="600"/>
      </w:pPr>
      <w:r w:rsidRPr="00B428D7">
        <w:t>- стоянки специального транспорта по уборке улиц и территорий,</w:t>
      </w:r>
    </w:p>
    <w:p w:rsidR="00D12C6D" w:rsidRPr="0019484A" w:rsidRDefault="00D12C6D" w:rsidP="00782780">
      <w:pPr>
        <w:ind w:firstLine="600"/>
      </w:pPr>
      <w:r w:rsidRPr="0019484A">
        <w:t>- коммерческие гаражи наземные и подземные, открытые стоянки краткосрочного хранения автомобилей,</w:t>
      </w:r>
    </w:p>
    <w:p w:rsidR="00D12C6D" w:rsidRPr="0019484A" w:rsidRDefault="00D12C6D" w:rsidP="00782780">
      <w:pPr>
        <w:ind w:firstLine="600"/>
      </w:pPr>
      <w:r w:rsidRPr="0019484A">
        <w:t>- индивидуальные гаражи, гаражные сооружения, места долговременного хранения автомобилей,</w:t>
      </w:r>
    </w:p>
    <w:p w:rsidR="00D12C6D" w:rsidRPr="0019484A" w:rsidRDefault="00D12C6D" w:rsidP="00782780">
      <w:pPr>
        <w:ind w:firstLine="600"/>
      </w:pPr>
      <w:r w:rsidRPr="0019484A">
        <w:t xml:space="preserve">- площадки транзитного транспорта с </w:t>
      </w:r>
      <w:r w:rsidRPr="00C541E7">
        <w:rPr>
          <w:color w:val="000000"/>
        </w:rPr>
        <w:t>местами хранения</w:t>
      </w:r>
      <w:r w:rsidRPr="0019484A">
        <w:t xml:space="preserve"> автобусов, грузовиков, легковых автомобилей,</w:t>
      </w:r>
    </w:p>
    <w:p w:rsidR="00D12C6D" w:rsidRPr="0019484A" w:rsidRDefault="00D12C6D" w:rsidP="00782780">
      <w:pPr>
        <w:ind w:firstLine="600"/>
      </w:pPr>
      <w:r w:rsidRPr="0019484A">
        <w:t>- таксопарки, представление в аренду автомобилей,</w:t>
      </w:r>
    </w:p>
    <w:p w:rsidR="00D12C6D" w:rsidRPr="00B428D7" w:rsidRDefault="00D12C6D" w:rsidP="00782780">
      <w:pPr>
        <w:ind w:firstLine="600"/>
      </w:pPr>
      <w:r w:rsidRPr="00B428D7">
        <w:t>- автозаправочные станции для заправки грузового и легкового автотранспорта,</w:t>
      </w:r>
    </w:p>
    <w:p w:rsidR="00D12C6D" w:rsidRPr="00B428D7" w:rsidRDefault="00D12C6D" w:rsidP="00782780">
      <w:pPr>
        <w:ind w:firstLine="600"/>
      </w:pPr>
      <w:r w:rsidRPr="00B428D7">
        <w:t>- мойки грузовых и легковых автомобилей,</w:t>
      </w:r>
    </w:p>
    <w:p w:rsidR="00D12C6D" w:rsidRPr="00B428D7" w:rsidRDefault="00D12C6D" w:rsidP="00782780">
      <w:pPr>
        <w:ind w:firstLine="600"/>
      </w:pPr>
      <w:r w:rsidRPr="00B428D7">
        <w:t>- предприятия химчистки,</w:t>
      </w:r>
    </w:p>
    <w:p w:rsidR="00D12C6D" w:rsidRPr="00B428D7" w:rsidRDefault="00D12C6D" w:rsidP="00782780">
      <w:pPr>
        <w:ind w:firstLine="600"/>
      </w:pPr>
      <w:r w:rsidRPr="00B428D7">
        <w:t>- прачечные,</w:t>
      </w:r>
    </w:p>
    <w:p w:rsidR="00D12C6D" w:rsidRPr="00B428D7" w:rsidRDefault="00D12C6D" w:rsidP="00782780">
      <w:pPr>
        <w:ind w:firstLine="600"/>
      </w:pPr>
      <w:r w:rsidRPr="00B428D7">
        <w:t>- банно-прачечные комбинаты,</w:t>
      </w:r>
    </w:p>
    <w:p w:rsidR="00D12C6D" w:rsidRPr="00B428D7" w:rsidRDefault="00D12C6D" w:rsidP="00782780">
      <w:pPr>
        <w:ind w:firstLine="600"/>
      </w:pPr>
      <w:r w:rsidRPr="00B428D7">
        <w:t>- бани, - банно-оздоровительные комплексы,</w:t>
      </w:r>
    </w:p>
    <w:p w:rsidR="00D12C6D" w:rsidRPr="00B428D7" w:rsidRDefault="00D12C6D" w:rsidP="00782780">
      <w:pPr>
        <w:ind w:firstLine="600"/>
      </w:pPr>
      <w:r w:rsidRPr="00B428D7">
        <w:t>- пожарные депо,</w:t>
      </w:r>
    </w:p>
    <w:p w:rsidR="00D12C6D" w:rsidRPr="00B428D7" w:rsidRDefault="00D12C6D" w:rsidP="00782780">
      <w:pPr>
        <w:ind w:firstLine="600"/>
      </w:pPr>
      <w:r w:rsidRPr="00B428D7">
        <w:t>- подстанции скорой помощи;</w:t>
      </w:r>
    </w:p>
    <w:p w:rsidR="00D12C6D" w:rsidRPr="00B428D7" w:rsidRDefault="00D12C6D" w:rsidP="00782780">
      <w:pPr>
        <w:ind w:firstLine="600"/>
      </w:pPr>
      <w:r w:rsidRPr="00B428D7">
        <w:t>- закрытые кладбища и мемориальные комплексы, колумбарии, сельские кладбища,</w:t>
      </w:r>
    </w:p>
    <w:p w:rsidR="00D12C6D" w:rsidRPr="00B428D7" w:rsidRDefault="00D12C6D" w:rsidP="00782780">
      <w:pPr>
        <w:ind w:firstLine="600"/>
      </w:pPr>
      <w:r w:rsidRPr="00B428D7">
        <w:t>- торговые комплексы, мелкооптовые рынки, продовольственные рынки и рынки промышленных товаров,</w:t>
      </w:r>
    </w:p>
    <w:p w:rsidR="00D12C6D" w:rsidRPr="00B428D7" w:rsidRDefault="00D12C6D" w:rsidP="00782780">
      <w:pPr>
        <w:ind w:firstLine="600"/>
      </w:pPr>
      <w:r w:rsidRPr="00B428D7">
        <w:t>- мастерские  и предприятия по ремонту бытовой техники, часов, обуви и т.д.,</w:t>
      </w:r>
    </w:p>
    <w:p w:rsidR="00D12C6D" w:rsidRPr="00B428D7" w:rsidRDefault="00D12C6D" w:rsidP="00782780">
      <w:pPr>
        <w:ind w:firstLine="600"/>
      </w:pPr>
      <w:r w:rsidRPr="00B428D7">
        <w:t>- автоматические телефонные станции,</w:t>
      </w:r>
    </w:p>
    <w:p w:rsidR="00D12C6D" w:rsidRPr="00B428D7" w:rsidRDefault="00D12C6D" w:rsidP="00782780">
      <w:pPr>
        <w:ind w:firstLine="600"/>
      </w:pPr>
      <w:r w:rsidRPr="00B428D7">
        <w:t>- пищевые предприятия заготовочные,</w:t>
      </w:r>
    </w:p>
    <w:p w:rsidR="00D12C6D" w:rsidRPr="00B428D7" w:rsidRDefault="00D12C6D" w:rsidP="00782780">
      <w:pPr>
        <w:ind w:firstLine="600"/>
      </w:pPr>
      <w:r w:rsidRPr="00B428D7">
        <w:t>- мини-пекарни производительностью не более 2500 кг/сут.,</w:t>
      </w:r>
    </w:p>
    <w:p w:rsidR="00D12C6D" w:rsidRPr="0019484A" w:rsidRDefault="00D12C6D" w:rsidP="00782780">
      <w:pPr>
        <w:ind w:firstLine="600"/>
      </w:pPr>
      <w:r w:rsidRPr="00B428D7">
        <w:t>- объекты торговли и общественного питания (стационарные и временные).</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общежития, связанные с производством и образованием,</w:t>
      </w:r>
    </w:p>
    <w:p w:rsidR="00D12C6D" w:rsidRPr="0019484A" w:rsidRDefault="00D12C6D" w:rsidP="00782780">
      <w:pPr>
        <w:ind w:firstLine="600"/>
      </w:pPr>
      <w:r w:rsidRPr="0019484A">
        <w:t>- заведения среднего специального образования,</w:t>
      </w:r>
    </w:p>
    <w:p w:rsidR="00D12C6D" w:rsidRPr="0019484A" w:rsidRDefault="00D12C6D" w:rsidP="00782780">
      <w:pPr>
        <w:ind w:firstLine="600"/>
      </w:pPr>
      <w:r w:rsidRPr="0019484A">
        <w:t>- клубы (залы встреч и собраний) многоцелевого и специализированного назначения,</w:t>
      </w:r>
    </w:p>
    <w:p w:rsidR="00D12C6D" w:rsidRPr="0019484A" w:rsidRDefault="00D12C6D" w:rsidP="00782780">
      <w:pPr>
        <w:ind w:firstLine="600"/>
      </w:pPr>
      <w:r w:rsidRPr="0019484A">
        <w:t>- библиотеки, архивы, информационные центры,</w:t>
      </w:r>
    </w:p>
    <w:p w:rsidR="00D12C6D" w:rsidRPr="0019484A" w:rsidRDefault="00D12C6D" w:rsidP="00782780">
      <w:pPr>
        <w:ind w:firstLine="600"/>
      </w:pPr>
      <w:r w:rsidRPr="0019484A">
        <w:t>- музеи, выставочные залы,</w:t>
      </w:r>
    </w:p>
    <w:p w:rsidR="00D12C6D" w:rsidRPr="0019484A" w:rsidRDefault="00D12C6D" w:rsidP="00782780">
      <w:pPr>
        <w:ind w:firstLine="600"/>
      </w:pPr>
      <w:r w:rsidRPr="0019484A">
        <w:t>- спортплощадки,</w:t>
      </w:r>
    </w:p>
    <w:p w:rsidR="00D12C6D" w:rsidRPr="0019484A" w:rsidRDefault="00D12C6D" w:rsidP="00782780">
      <w:pPr>
        <w:ind w:firstLine="600"/>
      </w:pPr>
      <w:r w:rsidRPr="0019484A">
        <w:t>- аптеки,</w:t>
      </w:r>
    </w:p>
    <w:p w:rsidR="00D12C6D" w:rsidRPr="0019484A" w:rsidRDefault="00D12C6D" w:rsidP="00782780">
      <w:pPr>
        <w:ind w:firstLine="600"/>
      </w:pPr>
      <w:r w:rsidRPr="0019484A">
        <w:t>- поликлиники,</w:t>
      </w:r>
    </w:p>
    <w:p w:rsidR="00D12C6D" w:rsidRPr="0019484A" w:rsidRDefault="00D12C6D" w:rsidP="00782780">
      <w:pPr>
        <w:ind w:firstLine="600"/>
      </w:pPr>
      <w:r w:rsidRPr="0019484A">
        <w:t>- пункты первой медицинской помощи,</w:t>
      </w:r>
    </w:p>
    <w:p w:rsidR="00D12C6D" w:rsidRPr="0019484A" w:rsidRDefault="00D12C6D" w:rsidP="00782780">
      <w:pPr>
        <w:ind w:firstLine="600"/>
      </w:pPr>
      <w:r w:rsidRPr="0019484A">
        <w:t>- киоски, лоточная торговля, временные павильоны розничной торговли и обслуживания населения,</w:t>
      </w:r>
    </w:p>
    <w:p w:rsidR="00D12C6D" w:rsidRPr="0019484A" w:rsidRDefault="00D12C6D" w:rsidP="00782780">
      <w:pPr>
        <w:ind w:firstLine="600"/>
      </w:pPr>
      <w:r w:rsidRPr="0019484A">
        <w:lastRenderedPageBreak/>
        <w:t>- магазины товаров первой необходимости,</w:t>
      </w:r>
    </w:p>
    <w:p w:rsidR="00D12C6D" w:rsidRPr="0019484A" w:rsidRDefault="00D12C6D" w:rsidP="00782780">
      <w:pPr>
        <w:ind w:firstLine="600"/>
      </w:pPr>
      <w:r w:rsidRPr="0019484A">
        <w:t>- предприятия бытового обслуживания, художественные мастерские, мастерские изделий народных промыслов</w:t>
      </w:r>
    </w:p>
    <w:p w:rsidR="00D12C6D" w:rsidRPr="0019484A" w:rsidRDefault="00D12C6D" w:rsidP="00782780">
      <w:pPr>
        <w:ind w:firstLine="600"/>
      </w:pPr>
      <w:r w:rsidRPr="0019484A">
        <w:t>- почтовые отделения, телефонные и телеграфные станции,</w:t>
      </w:r>
    </w:p>
    <w:p w:rsidR="00D12C6D" w:rsidRDefault="00D12C6D" w:rsidP="00782780">
      <w:pPr>
        <w:ind w:firstLine="600"/>
      </w:pPr>
      <w:r w:rsidRPr="0019484A">
        <w:t xml:space="preserve">- кафе, закусочные, столовые </w:t>
      </w:r>
    </w:p>
    <w:p w:rsidR="00D12C6D" w:rsidRPr="0019484A" w:rsidRDefault="00D12C6D" w:rsidP="00782780">
      <w:pPr>
        <w:ind w:firstLine="600"/>
      </w:pPr>
      <w:r w:rsidRPr="0019484A">
        <w:t xml:space="preserve">- административные </w:t>
      </w:r>
      <w:r>
        <w:t>здания,</w:t>
      </w:r>
      <w:r w:rsidRPr="0019484A">
        <w:t xml:space="preserve"> офисы, конторы различных организаций, фирм, компаний,</w:t>
      </w:r>
    </w:p>
    <w:p w:rsidR="00D12C6D" w:rsidRPr="0019484A" w:rsidRDefault="00D12C6D" w:rsidP="00782780">
      <w:pPr>
        <w:ind w:firstLine="600"/>
      </w:pPr>
      <w:r w:rsidRPr="0019484A">
        <w:t>- научные, проектные и конструкторские организации за исключением лабораторий биологического профиля или индустриальных технологий,</w:t>
      </w:r>
    </w:p>
    <w:p w:rsidR="00D12C6D" w:rsidRPr="0019484A" w:rsidRDefault="00D12C6D" w:rsidP="00782780">
      <w:pPr>
        <w:ind w:firstLine="600"/>
      </w:pPr>
      <w:r w:rsidRPr="0019484A">
        <w:t>- научные, проектные и конструкторские организации, включая лаборатории биологического профиля или индустриальных технологий,</w:t>
      </w:r>
    </w:p>
    <w:p w:rsidR="00D12C6D" w:rsidRPr="0019484A" w:rsidRDefault="00D12C6D" w:rsidP="00782780">
      <w:pPr>
        <w:ind w:firstLine="600"/>
      </w:pPr>
      <w:r w:rsidRPr="0019484A">
        <w:t>- издательства и редакционные офисы с типографиями,</w:t>
      </w:r>
    </w:p>
    <w:p w:rsidR="00D12C6D" w:rsidRPr="00B428D7" w:rsidRDefault="00D12C6D" w:rsidP="00782780">
      <w:pPr>
        <w:ind w:firstLine="600"/>
      </w:pPr>
      <w:r w:rsidRPr="00B428D7">
        <w:t>- конфессиональные объекты с небольшими земельными участками;</w:t>
      </w:r>
    </w:p>
    <w:p w:rsidR="00D12C6D" w:rsidRPr="0019484A" w:rsidRDefault="00D12C6D" w:rsidP="00782780">
      <w:pPr>
        <w:ind w:firstLine="600"/>
      </w:pPr>
      <w:r w:rsidRPr="0019484A">
        <w:t>- ветеринарные приемные пункты,</w:t>
      </w:r>
    </w:p>
    <w:p w:rsidR="00D12C6D" w:rsidRPr="00E80A1D" w:rsidRDefault="00D12C6D" w:rsidP="00782780">
      <w:pPr>
        <w:ind w:firstLine="600"/>
        <w:rPr>
          <w:color w:val="000000"/>
        </w:rPr>
      </w:pPr>
      <w:r w:rsidRPr="0019484A">
        <w:t>- общественные туалеты,</w:t>
      </w:r>
    </w:p>
    <w:p w:rsidR="00D12C6D" w:rsidRDefault="00D12C6D" w:rsidP="00782780">
      <w:pPr>
        <w:ind w:firstLine="600"/>
      </w:pPr>
      <w:r w:rsidRPr="0019484A">
        <w:t>- отделения</w:t>
      </w:r>
      <w:r>
        <w:t xml:space="preserve">, </w:t>
      </w:r>
      <w:r w:rsidRPr="008003D9">
        <w:rPr>
          <w:color w:val="333333"/>
        </w:rPr>
        <w:t>участковые пункты</w:t>
      </w:r>
      <w:r w:rsidRPr="0019484A">
        <w:t xml:space="preserve"> милиции.</w:t>
      </w:r>
    </w:p>
    <w:p w:rsidR="00D12C6D" w:rsidRDefault="00D12C6D" w:rsidP="00782780">
      <w:pPr>
        <w:ind w:firstLine="600"/>
      </w:pPr>
      <w:r>
        <w:t> </w:t>
      </w:r>
      <w:r w:rsidRPr="00C541E7">
        <w:t>- объекты пожарной охраны (гидранты, резервуары, противопожарные водоемы);</w:t>
      </w:r>
      <w:r w:rsidRPr="00C541E7">
        <w:br/>
        <w:t>       - площадки для сбора мусора;</w:t>
      </w:r>
    </w:p>
    <w:p w:rsidR="00D12C6D" w:rsidRDefault="00D12C6D" w:rsidP="00782780">
      <w:pPr>
        <w:ind w:firstLine="600"/>
      </w:pPr>
      <w:r>
        <w:t xml:space="preserve"> -зеленые </w:t>
      </w:r>
      <w:r w:rsidRPr="00C541E7">
        <w:t>насаждения;</w:t>
      </w:r>
    </w:p>
    <w:p w:rsidR="00D12C6D" w:rsidRDefault="00D12C6D" w:rsidP="00782780">
      <w:pPr>
        <w:ind w:firstLine="0"/>
      </w:pPr>
      <w:r w:rsidRPr="00C541E7">
        <w:t>       - скульптура и скульптурные композиции, фонтан</w:t>
      </w:r>
      <w:r>
        <w:t xml:space="preserve">ы и другие объекты ландшафтного </w:t>
      </w:r>
      <w:r w:rsidRPr="00C541E7">
        <w:t>дизайна.</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Pr="0019484A" w:rsidRDefault="00D12C6D" w:rsidP="00782780">
      <w:pPr>
        <w:ind w:firstLine="600"/>
      </w:pPr>
      <w:r w:rsidRPr="0019484A">
        <w:t>- гостиницы,</w:t>
      </w:r>
    </w:p>
    <w:p w:rsidR="00D12C6D" w:rsidRPr="0019484A" w:rsidRDefault="00D12C6D" w:rsidP="00782780">
      <w:pPr>
        <w:ind w:firstLine="600"/>
      </w:pPr>
      <w:r w:rsidRPr="0019484A">
        <w:t>- компьютерные центры,</w:t>
      </w:r>
    </w:p>
    <w:p w:rsidR="00D12C6D" w:rsidRPr="00B428D7" w:rsidRDefault="00D12C6D" w:rsidP="00782780">
      <w:pPr>
        <w:ind w:firstLine="600"/>
      </w:pPr>
      <w:r w:rsidRPr="00B428D7">
        <w:t>-  базы для сбора утильсырья,</w:t>
      </w:r>
    </w:p>
    <w:p w:rsidR="00D12C6D" w:rsidRPr="00B428D7" w:rsidRDefault="00D12C6D" w:rsidP="00782780">
      <w:pPr>
        <w:ind w:firstLine="600"/>
      </w:pPr>
      <w:r w:rsidRPr="00B428D7">
        <w:t>- склады временного хранения утильсырья без переработки,</w:t>
      </w:r>
    </w:p>
    <w:p w:rsidR="00D12C6D" w:rsidRPr="00B428D7" w:rsidRDefault="00D12C6D" w:rsidP="00782780">
      <w:pPr>
        <w:ind w:firstLine="600"/>
      </w:pPr>
      <w:r w:rsidRPr="00B428D7">
        <w:t>- мусороперегрузочные станции,</w:t>
      </w:r>
    </w:p>
    <w:p w:rsidR="00D12C6D" w:rsidRPr="00B428D7" w:rsidRDefault="00D12C6D" w:rsidP="00782780">
      <w:pPr>
        <w:ind w:firstLine="600"/>
      </w:pPr>
      <w:r w:rsidRPr="00B428D7">
        <w:t>-  ветлечебницы с содержанием животных,</w:t>
      </w:r>
    </w:p>
    <w:p w:rsidR="00D12C6D" w:rsidRPr="00B428D7" w:rsidRDefault="00D12C6D" w:rsidP="00782780">
      <w:pPr>
        <w:ind w:firstLine="600"/>
      </w:pPr>
      <w:r w:rsidRPr="00B428D7">
        <w:t>П-2. Производственные зоны</w:t>
      </w:r>
    </w:p>
    <w:p w:rsidR="00D12C6D" w:rsidRPr="00B428D7" w:rsidRDefault="00D12C6D" w:rsidP="00782780">
      <w:pPr>
        <w:ind w:firstLine="600"/>
      </w:pPr>
      <w:r w:rsidRPr="00B428D7">
        <w:t>П-2а.  Зоны предприятий и складов IV-V классов вредности (санитарно- защитные зоны -  100 м).</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xml:space="preserve">- промышленные предприятия и склады IV- V класса вредности, </w:t>
      </w:r>
      <w:r>
        <w:t>а именно</w:t>
      </w:r>
      <w:r w:rsidRPr="0019484A">
        <w:t>:</w:t>
      </w:r>
    </w:p>
    <w:p w:rsidR="00D12C6D" w:rsidRPr="0019484A" w:rsidRDefault="00D12C6D" w:rsidP="00782780">
      <w:pPr>
        <w:ind w:firstLine="600"/>
      </w:pPr>
      <w:r w:rsidRPr="0019484A">
        <w:t>- производства строительной промышленности,</w:t>
      </w:r>
    </w:p>
    <w:p w:rsidR="00D12C6D" w:rsidRPr="0019484A" w:rsidRDefault="00D12C6D" w:rsidP="00782780">
      <w:pPr>
        <w:ind w:firstLine="600"/>
      </w:pPr>
      <w:r w:rsidRPr="0019484A">
        <w:t>- производства по обработке древесины,</w:t>
      </w:r>
    </w:p>
    <w:p w:rsidR="00D12C6D" w:rsidRPr="0019484A" w:rsidRDefault="00D12C6D" w:rsidP="00782780">
      <w:pPr>
        <w:ind w:firstLine="600"/>
      </w:pPr>
      <w:r w:rsidRPr="0019484A">
        <w:t>- текстильные производства и производства легкой промышленности,</w:t>
      </w:r>
    </w:p>
    <w:p w:rsidR="00D12C6D" w:rsidRPr="0019484A" w:rsidRDefault="00D12C6D" w:rsidP="00782780">
      <w:pPr>
        <w:ind w:firstLine="600"/>
      </w:pPr>
      <w:r w:rsidRPr="0019484A">
        <w:t>- производства по обработке пищевых продуктов и вкусовых веществ,</w:t>
      </w:r>
    </w:p>
    <w:p w:rsidR="00D12C6D" w:rsidRPr="0019484A" w:rsidRDefault="00D12C6D" w:rsidP="00782780">
      <w:pPr>
        <w:ind w:firstLine="600"/>
      </w:pPr>
      <w:r w:rsidRPr="0019484A">
        <w:t>-</w:t>
      </w:r>
      <w:r>
        <w:t>о</w:t>
      </w:r>
      <w:r w:rsidRPr="0017417B">
        <w:t>бъекты и производства агропромышленного комплекса и малого предпринимательства</w:t>
      </w:r>
      <w:r>
        <w:t>;</w:t>
      </w:r>
    </w:p>
    <w:p w:rsidR="00D12C6D" w:rsidRPr="0019484A" w:rsidRDefault="00D12C6D" w:rsidP="00782780">
      <w:pPr>
        <w:ind w:firstLine="600"/>
      </w:pPr>
      <w:r w:rsidRPr="0019484A">
        <w:t>- коммерческие гаражи наземные и подземные, открытые стоянки краткосрочного хранения автомобилей,</w:t>
      </w:r>
    </w:p>
    <w:p w:rsidR="00D12C6D" w:rsidRPr="0019484A" w:rsidRDefault="00D12C6D" w:rsidP="00782780">
      <w:pPr>
        <w:ind w:firstLine="600"/>
      </w:pPr>
      <w:r w:rsidRPr="0019484A">
        <w:t>- индивидуальные гаражи, гаражные сооружения, места долговременного хранения автомобилей,</w:t>
      </w:r>
    </w:p>
    <w:p w:rsidR="00D12C6D" w:rsidRPr="0019484A" w:rsidRDefault="00D12C6D" w:rsidP="00782780">
      <w:pPr>
        <w:ind w:firstLine="600"/>
      </w:pPr>
      <w:r w:rsidRPr="0019484A">
        <w:t>- площадки транзитного транспорта с местами хранения автобусов, грузовиков, легковых автомобилей,</w:t>
      </w:r>
    </w:p>
    <w:p w:rsidR="00D12C6D" w:rsidRPr="0019484A" w:rsidRDefault="00D12C6D" w:rsidP="00782780">
      <w:pPr>
        <w:ind w:firstLine="600"/>
      </w:pPr>
      <w:r w:rsidRPr="0019484A">
        <w:t>- парки грузового автомобильного транспорта,</w:t>
      </w:r>
    </w:p>
    <w:p w:rsidR="00D12C6D" w:rsidRPr="0019484A" w:rsidRDefault="00D12C6D" w:rsidP="00782780">
      <w:pPr>
        <w:ind w:firstLine="600"/>
      </w:pPr>
      <w:r w:rsidRPr="0019484A">
        <w:t>- таксопарки, представление в аренду автомобилей,</w:t>
      </w:r>
    </w:p>
    <w:p w:rsidR="00D12C6D" w:rsidRPr="00B428D7" w:rsidRDefault="00D12C6D" w:rsidP="00782780">
      <w:pPr>
        <w:ind w:firstLine="600"/>
      </w:pPr>
      <w:r w:rsidRPr="00B428D7">
        <w:t>- мойки грузовых и легковых автомобилей,</w:t>
      </w:r>
    </w:p>
    <w:p w:rsidR="00D12C6D" w:rsidRPr="0019484A" w:rsidRDefault="00D12C6D" w:rsidP="00782780">
      <w:pPr>
        <w:ind w:firstLine="600"/>
      </w:pPr>
      <w:r w:rsidRPr="0019484A">
        <w:t>- авторемонтные предприятия,</w:t>
      </w:r>
    </w:p>
    <w:p w:rsidR="00D12C6D" w:rsidRPr="0019484A" w:rsidRDefault="00D12C6D" w:rsidP="00782780">
      <w:pPr>
        <w:ind w:firstLine="600"/>
      </w:pPr>
      <w:r w:rsidRPr="0019484A">
        <w:t>- автозаправочные станции</w:t>
      </w:r>
      <w:r w:rsidRPr="00E80A1D">
        <w:rPr>
          <w:rFonts w:ascii="Times New Roman CYR" w:hAnsi="Times New Roman CYR"/>
        </w:rPr>
        <w:t xml:space="preserve"> </w:t>
      </w:r>
      <w:r w:rsidRPr="0019484A">
        <w:rPr>
          <w:rFonts w:ascii="Times New Roman CYR" w:hAnsi="Times New Roman CYR"/>
        </w:rPr>
        <w:t>для заправки грузового и легкового автотранспорта</w:t>
      </w:r>
      <w:r w:rsidRPr="0019484A">
        <w:t>.</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общежития, связанные с производством и образованием,</w:t>
      </w:r>
    </w:p>
    <w:p w:rsidR="00D12C6D" w:rsidRPr="0019484A" w:rsidRDefault="00D12C6D" w:rsidP="00782780">
      <w:pPr>
        <w:ind w:firstLine="600"/>
      </w:pPr>
      <w:r w:rsidRPr="0019484A">
        <w:t>- заведения среднего специального образования,</w:t>
      </w:r>
    </w:p>
    <w:p w:rsidR="00D12C6D" w:rsidRPr="0019484A" w:rsidRDefault="00D12C6D" w:rsidP="00782780">
      <w:pPr>
        <w:ind w:firstLine="600"/>
      </w:pPr>
      <w:r w:rsidRPr="0019484A">
        <w:lastRenderedPageBreak/>
        <w:t>- клубы (залы встреч и собраний) многоцелевого и специализированного назначения,</w:t>
      </w:r>
    </w:p>
    <w:p w:rsidR="00D12C6D" w:rsidRPr="0019484A" w:rsidRDefault="00D12C6D" w:rsidP="00782780">
      <w:pPr>
        <w:ind w:firstLine="600"/>
      </w:pPr>
      <w:r w:rsidRPr="0019484A">
        <w:t>- библиотеки, архивы, информационные центры,</w:t>
      </w:r>
    </w:p>
    <w:p w:rsidR="00D12C6D" w:rsidRPr="0019484A" w:rsidRDefault="00D12C6D" w:rsidP="00782780">
      <w:pPr>
        <w:ind w:firstLine="600"/>
      </w:pPr>
      <w:r w:rsidRPr="0019484A">
        <w:t>- музеи, выставочные залы,</w:t>
      </w:r>
    </w:p>
    <w:p w:rsidR="00D12C6D" w:rsidRPr="0019484A" w:rsidRDefault="00D12C6D" w:rsidP="00782780">
      <w:pPr>
        <w:ind w:firstLine="600"/>
      </w:pPr>
      <w:r w:rsidRPr="0019484A">
        <w:t>- спортплощадки,</w:t>
      </w:r>
    </w:p>
    <w:p w:rsidR="00D12C6D" w:rsidRPr="0019484A" w:rsidRDefault="00D12C6D" w:rsidP="00782780">
      <w:pPr>
        <w:ind w:firstLine="600"/>
      </w:pPr>
      <w:r w:rsidRPr="0019484A">
        <w:t>- аптеки,</w:t>
      </w:r>
    </w:p>
    <w:p w:rsidR="00D12C6D" w:rsidRPr="0019484A" w:rsidRDefault="00D12C6D" w:rsidP="00782780">
      <w:pPr>
        <w:ind w:firstLine="600"/>
      </w:pPr>
      <w:r w:rsidRPr="0019484A">
        <w:t>- поликлиники,</w:t>
      </w:r>
    </w:p>
    <w:p w:rsidR="00D12C6D" w:rsidRPr="0019484A" w:rsidRDefault="00D12C6D" w:rsidP="00782780">
      <w:pPr>
        <w:ind w:firstLine="600"/>
      </w:pPr>
      <w:r w:rsidRPr="0019484A">
        <w:t>- пункты первой медицинской помощи,</w:t>
      </w:r>
    </w:p>
    <w:p w:rsidR="00D12C6D" w:rsidRPr="0019484A" w:rsidRDefault="00D12C6D" w:rsidP="00782780">
      <w:pPr>
        <w:ind w:firstLine="600"/>
      </w:pPr>
      <w:r w:rsidRPr="0019484A">
        <w:t>- киоски, лоточная торговля, временные павильоны розничной торговли и обслуживания населения,</w:t>
      </w:r>
    </w:p>
    <w:p w:rsidR="00D12C6D" w:rsidRPr="0019484A" w:rsidRDefault="00D12C6D" w:rsidP="00782780">
      <w:pPr>
        <w:ind w:firstLine="600"/>
      </w:pPr>
      <w:r w:rsidRPr="0019484A">
        <w:t>- магазины товаров первой необходимости,</w:t>
      </w:r>
    </w:p>
    <w:p w:rsidR="00D12C6D" w:rsidRPr="0019484A" w:rsidRDefault="00D12C6D" w:rsidP="00782780">
      <w:pPr>
        <w:ind w:firstLine="600"/>
      </w:pPr>
      <w:r w:rsidRPr="0019484A">
        <w:t>- предприятия бытового обслуживания, художественные мастерские, мастерские изделий народных промыслов</w:t>
      </w:r>
    </w:p>
    <w:p w:rsidR="00D12C6D" w:rsidRPr="0019484A" w:rsidRDefault="00D12C6D" w:rsidP="00782780">
      <w:pPr>
        <w:ind w:firstLine="600"/>
      </w:pPr>
      <w:r w:rsidRPr="0019484A">
        <w:t>- почтовые отделения, телефонные и телеграфные станции,</w:t>
      </w:r>
    </w:p>
    <w:p w:rsidR="00D12C6D" w:rsidRPr="0019484A" w:rsidRDefault="00D12C6D" w:rsidP="00782780">
      <w:pPr>
        <w:ind w:firstLine="600"/>
      </w:pPr>
      <w:r w:rsidRPr="0019484A">
        <w:t>- банно-оздоровительные комплексы,</w:t>
      </w:r>
    </w:p>
    <w:p w:rsidR="00D12C6D" w:rsidRDefault="00D12C6D" w:rsidP="00782780">
      <w:pPr>
        <w:ind w:firstLine="600"/>
      </w:pPr>
      <w:r w:rsidRPr="0019484A">
        <w:t>- кафе, закусочные, столовые</w:t>
      </w:r>
      <w:r>
        <w:t>;</w:t>
      </w:r>
    </w:p>
    <w:p w:rsidR="00D12C6D" w:rsidRPr="0019484A" w:rsidRDefault="00D12C6D" w:rsidP="00782780">
      <w:pPr>
        <w:ind w:firstLine="600"/>
      </w:pPr>
      <w:r w:rsidRPr="0019484A">
        <w:t>- административные организации, офисы, конторы различных организаций, фирм, компаний,</w:t>
      </w:r>
    </w:p>
    <w:p w:rsidR="00D12C6D" w:rsidRPr="0019484A" w:rsidRDefault="00D12C6D" w:rsidP="00782780">
      <w:pPr>
        <w:ind w:firstLine="600"/>
      </w:pPr>
      <w:r w:rsidRPr="0019484A">
        <w:t>- научные, проектные и конструкторские организации за исключением лабораторий биологического профиля или индустриальных технологий,</w:t>
      </w:r>
    </w:p>
    <w:p w:rsidR="00D12C6D" w:rsidRPr="0019484A" w:rsidRDefault="00D12C6D" w:rsidP="00782780">
      <w:pPr>
        <w:ind w:firstLine="600"/>
      </w:pPr>
      <w:r w:rsidRPr="0019484A">
        <w:t>- научные, проектные и конструкторские организации, включая лаборатории биологического профиля или индустриальных технологий,</w:t>
      </w:r>
    </w:p>
    <w:p w:rsidR="00D12C6D" w:rsidRPr="0019484A" w:rsidRDefault="00D12C6D" w:rsidP="00782780">
      <w:pPr>
        <w:ind w:firstLine="600"/>
      </w:pPr>
      <w:r w:rsidRPr="0019484A">
        <w:t>- издательства и редакционные офисы с типографиями,</w:t>
      </w:r>
    </w:p>
    <w:p w:rsidR="00D12C6D" w:rsidRPr="00B428D7" w:rsidRDefault="00D12C6D" w:rsidP="00782780">
      <w:pPr>
        <w:ind w:firstLine="600"/>
      </w:pPr>
      <w:r w:rsidRPr="00B428D7">
        <w:t>- конфессиональные объекты с небольшими земельными участками;</w:t>
      </w:r>
    </w:p>
    <w:p w:rsidR="00D12C6D" w:rsidRPr="0019484A" w:rsidRDefault="00D12C6D" w:rsidP="00782780">
      <w:pPr>
        <w:ind w:firstLine="600"/>
      </w:pPr>
      <w:r w:rsidRPr="0019484A">
        <w:t>- станции скорой помощи,</w:t>
      </w:r>
    </w:p>
    <w:p w:rsidR="00D12C6D" w:rsidRPr="0019484A" w:rsidRDefault="00D12C6D" w:rsidP="00782780">
      <w:pPr>
        <w:ind w:firstLine="600"/>
      </w:pPr>
      <w:r w:rsidRPr="0019484A">
        <w:t>- ветеринарные приемные пункты,</w:t>
      </w:r>
    </w:p>
    <w:p w:rsidR="00D12C6D" w:rsidRPr="0019484A" w:rsidRDefault="00D12C6D" w:rsidP="00782780">
      <w:pPr>
        <w:ind w:firstLine="600"/>
      </w:pPr>
      <w:r w:rsidRPr="0019484A">
        <w:t>- общественные туалеты,</w:t>
      </w:r>
    </w:p>
    <w:p w:rsidR="00D12C6D" w:rsidRDefault="00D12C6D" w:rsidP="00782780">
      <w:pPr>
        <w:ind w:firstLine="600"/>
      </w:pPr>
      <w:r w:rsidRPr="0019484A">
        <w:t>- отделения</w:t>
      </w:r>
      <w:r>
        <w:t xml:space="preserve">, </w:t>
      </w:r>
      <w:r w:rsidRPr="008003D9">
        <w:rPr>
          <w:color w:val="333333"/>
        </w:rPr>
        <w:t>участковые пункты</w:t>
      </w:r>
      <w:r w:rsidRPr="0019484A">
        <w:t xml:space="preserve"> милиции,</w:t>
      </w:r>
    </w:p>
    <w:p w:rsidR="00D12C6D" w:rsidRDefault="00D12C6D" w:rsidP="00782780">
      <w:pPr>
        <w:ind w:firstLine="600"/>
      </w:pPr>
      <w:r w:rsidRPr="00C541E7">
        <w:t>- объекты пожарной охраны (гидранты, резервуары, противопожарные водоемы);</w:t>
      </w:r>
      <w:r w:rsidRPr="00C541E7">
        <w:br/>
        <w:t>       - площадки для сбора мусора;</w:t>
      </w:r>
    </w:p>
    <w:p w:rsidR="00D12C6D" w:rsidRDefault="00D12C6D" w:rsidP="00782780">
      <w:pPr>
        <w:ind w:firstLine="600"/>
      </w:pPr>
      <w:r>
        <w:t xml:space="preserve"> -зеленые </w:t>
      </w:r>
      <w:r w:rsidRPr="00C541E7">
        <w:t>насаждения;</w:t>
      </w:r>
    </w:p>
    <w:p w:rsidR="00D12C6D" w:rsidRDefault="00D12C6D" w:rsidP="00782780">
      <w:pPr>
        <w:ind w:firstLine="600"/>
      </w:pPr>
      <w:r>
        <w:t> </w:t>
      </w:r>
      <w:r w:rsidRPr="00C541E7">
        <w:t>- скульптура и скульптурные композиции, фонтан</w:t>
      </w:r>
      <w:r>
        <w:t xml:space="preserve">ы и другие объекты ландшафтного </w:t>
      </w:r>
      <w:r w:rsidRPr="00C541E7">
        <w:t>дизайна.</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Pr="0019484A" w:rsidRDefault="00D12C6D" w:rsidP="00782780">
      <w:pPr>
        <w:ind w:firstLine="600"/>
      </w:pPr>
      <w:r w:rsidRPr="0019484A">
        <w:t>- гостиницы,</w:t>
      </w:r>
    </w:p>
    <w:p w:rsidR="00D12C6D" w:rsidRPr="0019484A" w:rsidRDefault="00D12C6D" w:rsidP="00782780">
      <w:pPr>
        <w:ind w:firstLine="600"/>
      </w:pPr>
      <w:r w:rsidRPr="0019484A">
        <w:t>- компьютерные центры,</w:t>
      </w:r>
    </w:p>
    <w:p w:rsidR="00D12C6D" w:rsidRPr="0019484A" w:rsidRDefault="00D12C6D" w:rsidP="00782780">
      <w:pPr>
        <w:ind w:firstLine="600"/>
      </w:pPr>
      <w:r w:rsidRPr="0019484A">
        <w:t>- спортзалы, бассейны открытые и закрытые,</w:t>
      </w:r>
    </w:p>
    <w:p w:rsidR="00D12C6D" w:rsidRPr="0019484A" w:rsidRDefault="00D12C6D" w:rsidP="00782780">
      <w:pPr>
        <w:ind w:firstLine="600"/>
      </w:pPr>
      <w:r w:rsidRPr="0019484A">
        <w:t>- универсальные спортивные и развлекательные комплексы,</w:t>
      </w:r>
    </w:p>
    <w:p w:rsidR="00D12C6D" w:rsidRPr="00B428D7" w:rsidRDefault="00D12C6D" w:rsidP="00782780">
      <w:pPr>
        <w:ind w:firstLine="600"/>
      </w:pPr>
      <w:r w:rsidRPr="00B428D7">
        <w:t>П-2б.  Зоны предприятий и складов III класса вредности (санитарно - защитные зоны - 300м).</w:t>
      </w:r>
    </w:p>
    <w:p w:rsidR="00D12C6D" w:rsidRPr="00B428D7" w:rsidRDefault="00D12C6D" w:rsidP="00782780">
      <w:pPr>
        <w:ind w:firstLine="600"/>
      </w:pPr>
      <w:r w:rsidRPr="00B428D7">
        <w:t>Основные разрешенные виды разрешенного использования:</w:t>
      </w:r>
    </w:p>
    <w:p w:rsidR="00D12C6D" w:rsidRPr="00972A32" w:rsidRDefault="00D12C6D" w:rsidP="00782780">
      <w:pPr>
        <w:ind w:firstLine="600"/>
      </w:pPr>
      <w:r w:rsidRPr="00972A32">
        <w:t>- промышленные предприятия и склады III класса вредности,  а именно:</w:t>
      </w:r>
    </w:p>
    <w:p w:rsidR="00D12C6D" w:rsidRPr="00972A32" w:rsidRDefault="00D12C6D" w:rsidP="00782780">
      <w:pPr>
        <w:ind w:firstLine="600"/>
      </w:pPr>
      <w:r w:rsidRPr="00972A32">
        <w:t>- производства строительной промышленности,</w:t>
      </w:r>
    </w:p>
    <w:p w:rsidR="00D12C6D" w:rsidRPr="00972A32" w:rsidRDefault="00D12C6D" w:rsidP="00782780">
      <w:pPr>
        <w:ind w:firstLine="600"/>
      </w:pPr>
      <w:r w:rsidRPr="00972A32">
        <w:t>- производства по обработке древесины,</w:t>
      </w:r>
    </w:p>
    <w:p w:rsidR="00D12C6D" w:rsidRPr="00972A32" w:rsidRDefault="00D12C6D" w:rsidP="00782780">
      <w:pPr>
        <w:ind w:firstLine="600"/>
      </w:pPr>
      <w:r w:rsidRPr="00972A32">
        <w:t>- текстильные производства и производства легкой промышленности,</w:t>
      </w:r>
    </w:p>
    <w:p w:rsidR="00D12C6D" w:rsidRPr="00972A32" w:rsidRDefault="00D12C6D" w:rsidP="00782780">
      <w:pPr>
        <w:ind w:firstLine="600"/>
      </w:pPr>
      <w:r w:rsidRPr="00972A32">
        <w:t>- производства по обработке пищевых продуктов и вкусовых веществ,</w:t>
      </w:r>
    </w:p>
    <w:p w:rsidR="00D12C6D" w:rsidRPr="00972A32" w:rsidRDefault="00D12C6D" w:rsidP="00782780">
      <w:pPr>
        <w:ind w:firstLine="600"/>
      </w:pPr>
      <w:r w:rsidRPr="00972A32">
        <w:t>- гаражи и парки по ремонту, технологическому обслуживанию и хранению грузовых автомобилей и сельскохозяйственной техники;</w:t>
      </w:r>
    </w:p>
    <w:p w:rsidR="00D12C6D" w:rsidRPr="00972A32" w:rsidRDefault="00D12C6D" w:rsidP="00782780">
      <w:pPr>
        <w:ind w:firstLine="600"/>
      </w:pPr>
      <w:r w:rsidRPr="00972A32">
        <w:t>- тепловые электростанции и районные котельные, работающие на газовом и газо</w:t>
      </w:r>
      <w:r>
        <w:t>-</w:t>
      </w:r>
      <w:r w:rsidRPr="00972A32">
        <w:t>мазутном топливе (последний - как резервный),</w:t>
      </w:r>
    </w:p>
    <w:p w:rsidR="00D12C6D" w:rsidRPr="00972A32" w:rsidRDefault="00D12C6D" w:rsidP="00782780">
      <w:pPr>
        <w:ind w:firstLine="600"/>
      </w:pPr>
      <w:r w:rsidRPr="00972A32">
        <w:t>- коммерческие гаражи наземные и подземные, открытые стоянки краткосрочного хранения автомобилей,</w:t>
      </w:r>
    </w:p>
    <w:p w:rsidR="00D12C6D" w:rsidRPr="00972A32" w:rsidRDefault="00D12C6D" w:rsidP="00782780">
      <w:pPr>
        <w:ind w:firstLine="600"/>
      </w:pPr>
      <w:r w:rsidRPr="00972A32">
        <w:t>- индивидуальные гаражи, гаражные сооружения, места долговременного хранения автомобилей,</w:t>
      </w:r>
    </w:p>
    <w:p w:rsidR="00D12C6D" w:rsidRPr="00972A32" w:rsidRDefault="00D12C6D" w:rsidP="00782780">
      <w:pPr>
        <w:ind w:firstLine="600"/>
      </w:pPr>
      <w:r w:rsidRPr="00972A32">
        <w:lastRenderedPageBreak/>
        <w:t>- площадки транзитного транспорта с местами хранения автобусов, грузовиков, легковых автомобилей,</w:t>
      </w:r>
    </w:p>
    <w:p w:rsidR="00D12C6D" w:rsidRPr="00972A32" w:rsidRDefault="00D12C6D" w:rsidP="00782780">
      <w:pPr>
        <w:ind w:firstLine="600"/>
      </w:pPr>
      <w:r w:rsidRPr="00972A32">
        <w:t>- парки грузового автомобильного транспорта,</w:t>
      </w:r>
    </w:p>
    <w:p w:rsidR="00D12C6D" w:rsidRPr="00972A32" w:rsidRDefault="00D12C6D" w:rsidP="00782780">
      <w:pPr>
        <w:ind w:firstLine="600"/>
      </w:pPr>
      <w:r w:rsidRPr="00972A32">
        <w:t>- таксопарки, представление в аренду автомобилей,</w:t>
      </w:r>
    </w:p>
    <w:p w:rsidR="00D12C6D" w:rsidRPr="00972A32" w:rsidRDefault="00D12C6D" w:rsidP="00782780">
      <w:pPr>
        <w:ind w:firstLine="600"/>
      </w:pPr>
      <w:r w:rsidRPr="00972A32">
        <w:t>- мойки грузовых и легковых автомобилей,</w:t>
      </w:r>
    </w:p>
    <w:p w:rsidR="00D12C6D" w:rsidRPr="00972A32" w:rsidRDefault="00D12C6D" w:rsidP="00782780">
      <w:pPr>
        <w:ind w:firstLine="600"/>
      </w:pPr>
      <w:r w:rsidRPr="00972A32">
        <w:t>- авторемонтные предприятия,</w:t>
      </w:r>
    </w:p>
    <w:p w:rsidR="00D12C6D" w:rsidRPr="00972A32" w:rsidRDefault="00D12C6D" w:rsidP="00782780">
      <w:pPr>
        <w:ind w:firstLine="600"/>
      </w:pPr>
      <w:r w:rsidRPr="00972A32">
        <w:t>- автозаправочные станции для заправки грузового и легкового автотранспорта жидким и газовым топливом.</w:t>
      </w:r>
    </w:p>
    <w:p w:rsidR="00D12C6D" w:rsidRPr="00B428D7" w:rsidRDefault="00D12C6D" w:rsidP="00782780">
      <w:pPr>
        <w:ind w:firstLine="600"/>
      </w:pPr>
      <w:r w:rsidRPr="00B428D7">
        <w:t xml:space="preserve">Вспомогательные виды разрешенного использования: </w:t>
      </w:r>
    </w:p>
    <w:p w:rsidR="00D12C6D" w:rsidRPr="00737362" w:rsidRDefault="00D12C6D" w:rsidP="00782780">
      <w:pPr>
        <w:ind w:firstLine="600"/>
      </w:pPr>
      <w:r w:rsidRPr="00737362">
        <w:t>- заведения среднего специального образования,</w:t>
      </w:r>
    </w:p>
    <w:p w:rsidR="00D12C6D" w:rsidRPr="00737362" w:rsidRDefault="00D12C6D" w:rsidP="00782780">
      <w:pPr>
        <w:ind w:firstLine="600"/>
      </w:pPr>
      <w:r w:rsidRPr="00737362">
        <w:t>- клубы (залы встреч и собраний) многоцелевого и специализированного назначения,</w:t>
      </w:r>
    </w:p>
    <w:p w:rsidR="00D12C6D" w:rsidRPr="00737362" w:rsidRDefault="00D12C6D" w:rsidP="00782780">
      <w:pPr>
        <w:ind w:firstLine="600"/>
      </w:pPr>
      <w:r w:rsidRPr="00737362">
        <w:t>- библиотеки, архивы, информационные центры,</w:t>
      </w:r>
    </w:p>
    <w:p w:rsidR="00D12C6D" w:rsidRPr="0019484A" w:rsidRDefault="00D12C6D" w:rsidP="00782780">
      <w:pPr>
        <w:ind w:firstLine="600"/>
      </w:pPr>
      <w:r w:rsidRPr="0019484A">
        <w:t>- музеи, выставочные залы,</w:t>
      </w:r>
    </w:p>
    <w:p w:rsidR="00D12C6D" w:rsidRDefault="00D12C6D" w:rsidP="00782780">
      <w:pPr>
        <w:ind w:firstLine="600"/>
      </w:pPr>
      <w:r w:rsidRPr="0019484A">
        <w:t>- спортплощадки,</w:t>
      </w:r>
    </w:p>
    <w:p w:rsidR="00D12C6D" w:rsidRPr="0019484A" w:rsidRDefault="00D12C6D" w:rsidP="00782780">
      <w:pPr>
        <w:ind w:firstLine="600"/>
      </w:pPr>
      <w:r w:rsidRPr="0019484A">
        <w:t>- аптеки,</w:t>
      </w:r>
    </w:p>
    <w:p w:rsidR="00D12C6D" w:rsidRPr="0019484A" w:rsidRDefault="00D12C6D" w:rsidP="00782780">
      <w:pPr>
        <w:ind w:firstLine="600"/>
      </w:pPr>
      <w:r w:rsidRPr="0019484A">
        <w:t>- поликлиники,</w:t>
      </w:r>
    </w:p>
    <w:p w:rsidR="00D12C6D" w:rsidRPr="0019484A" w:rsidRDefault="00D12C6D" w:rsidP="00782780">
      <w:pPr>
        <w:ind w:firstLine="600"/>
      </w:pPr>
      <w:r w:rsidRPr="0019484A">
        <w:t>- пункты первой медицинской помощи,</w:t>
      </w:r>
    </w:p>
    <w:p w:rsidR="00D12C6D" w:rsidRPr="0019484A" w:rsidRDefault="00D12C6D" w:rsidP="00782780">
      <w:pPr>
        <w:ind w:firstLine="600"/>
      </w:pPr>
      <w:r w:rsidRPr="0019484A">
        <w:t>- киоски, лоточная торговля, временные павильоны розничной торговли и обслуживания населения,</w:t>
      </w:r>
    </w:p>
    <w:p w:rsidR="00D12C6D" w:rsidRPr="0019484A" w:rsidRDefault="00D12C6D" w:rsidP="00782780">
      <w:pPr>
        <w:ind w:firstLine="600"/>
      </w:pPr>
      <w:r w:rsidRPr="0019484A">
        <w:t>- магазины товаров первой необходимости,</w:t>
      </w:r>
    </w:p>
    <w:p w:rsidR="00D12C6D" w:rsidRPr="0019484A" w:rsidRDefault="00D12C6D" w:rsidP="00782780">
      <w:pPr>
        <w:ind w:firstLine="600"/>
      </w:pPr>
      <w:r w:rsidRPr="0019484A">
        <w:t>- предприятия бытового обслуживания, художественные мастерские, мастерские изделий народных промыслов</w:t>
      </w:r>
    </w:p>
    <w:p w:rsidR="00D12C6D" w:rsidRPr="0028276C" w:rsidRDefault="00D12C6D" w:rsidP="00782780">
      <w:pPr>
        <w:ind w:firstLine="600"/>
      </w:pPr>
      <w:r w:rsidRPr="0028276C">
        <w:t xml:space="preserve">- кафе, закусочные, столовые; </w:t>
      </w:r>
    </w:p>
    <w:p w:rsidR="00D12C6D" w:rsidRPr="0028276C" w:rsidRDefault="00D12C6D" w:rsidP="00782780">
      <w:pPr>
        <w:ind w:firstLine="600"/>
      </w:pPr>
      <w:r w:rsidRPr="0028276C">
        <w:t>- административные организации, офисы, конторы различных организаций, фирм, компаний</w:t>
      </w:r>
    </w:p>
    <w:p w:rsidR="00D12C6D" w:rsidRPr="0028276C" w:rsidRDefault="00D12C6D" w:rsidP="00782780">
      <w:pPr>
        <w:ind w:firstLine="600"/>
      </w:pPr>
      <w:r w:rsidRPr="0028276C">
        <w:t>- конфессиональные объекты с небольшими земельными участками;</w:t>
      </w:r>
    </w:p>
    <w:p w:rsidR="00D12C6D" w:rsidRPr="0028276C" w:rsidRDefault="00D12C6D" w:rsidP="00782780">
      <w:pPr>
        <w:ind w:firstLine="600"/>
      </w:pPr>
      <w:r w:rsidRPr="0028276C">
        <w:t>- пункты первой медицинской помощи,</w:t>
      </w:r>
    </w:p>
    <w:p w:rsidR="00D12C6D" w:rsidRPr="0028276C" w:rsidRDefault="00D12C6D" w:rsidP="00782780">
      <w:pPr>
        <w:ind w:firstLine="600"/>
      </w:pPr>
      <w:r w:rsidRPr="0028276C">
        <w:t>- научные, проектные и конструкторские организации, включая лаборатории биологического профиля или индустриальных технологий,</w:t>
      </w:r>
    </w:p>
    <w:p w:rsidR="00D12C6D" w:rsidRPr="0028276C" w:rsidRDefault="00D12C6D" w:rsidP="00782780">
      <w:pPr>
        <w:ind w:firstLine="600"/>
      </w:pPr>
      <w:r w:rsidRPr="0028276C">
        <w:t>- библиотеки, архивы, информационные центры,</w:t>
      </w:r>
    </w:p>
    <w:p w:rsidR="00D12C6D" w:rsidRPr="0028276C" w:rsidRDefault="00D12C6D" w:rsidP="00782780">
      <w:pPr>
        <w:ind w:firstLine="600"/>
      </w:pPr>
      <w:r w:rsidRPr="0028276C">
        <w:t>- отделения, участковые пункты милиции,</w:t>
      </w:r>
    </w:p>
    <w:p w:rsidR="00D12C6D" w:rsidRPr="0028276C" w:rsidRDefault="00D12C6D" w:rsidP="00782780">
      <w:pPr>
        <w:ind w:firstLine="600"/>
      </w:pPr>
      <w:r w:rsidRPr="0028276C">
        <w:t>- объекты пожарной охраны (гидранты, резервуары, противопожарные водоемы);</w:t>
      </w:r>
      <w:r w:rsidRPr="0028276C">
        <w:br/>
        <w:t>       - площадки для сбора мусора;</w:t>
      </w:r>
    </w:p>
    <w:p w:rsidR="00D12C6D" w:rsidRPr="0028276C" w:rsidRDefault="00D12C6D" w:rsidP="00797011">
      <w:pPr>
        <w:ind w:firstLine="600"/>
      </w:pPr>
      <w:r>
        <w:t>-</w:t>
      </w:r>
      <w:r w:rsidRPr="0028276C">
        <w:t>з</w:t>
      </w:r>
      <w:r>
        <w:t>еленыенасаждения</w:t>
      </w:r>
      <w:r>
        <w:br/>
        <w:t>       -</w:t>
      </w:r>
      <w:r w:rsidRPr="0028276C">
        <w:t xml:space="preserve">скульптура и скульптурные композиции, фонтаны и другие объекты </w:t>
      </w:r>
      <w:r>
        <w:t>ландшафтного дизайна.</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Pr="0019484A" w:rsidRDefault="00D12C6D" w:rsidP="00782780">
      <w:pPr>
        <w:ind w:firstLine="600"/>
      </w:pPr>
      <w:r w:rsidRPr="0019484A">
        <w:t>- гостиницы,</w:t>
      </w:r>
    </w:p>
    <w:p w:rsidR="00D12C6D" w:rsidRPr="0019484A" w:rsidRDefault="00D12C6D" w:rsidP="00782780">
      <w:pPr>
        <w:ind w:firstLine="600"/>
      </w:pPr>
      <w:r w:rsidRPr="0019484A">
        <w:t>- компьютерные центры,</w:t>
      </w:r>
    </w:p>
    <w:p w:rsidR="00D12C6D" w:rsidRPr="0019484A" w:rsidRDefault="00D12C6D" w:rsidP="00782780">
      <w:pPr>
        <w:ind w:firstLine="600"/>
      </w:pPr>
      <w:r w:rsidRPr="0019484A">
        <w:t>- спортзалы, бассейны открытые и закрытые,</w:t>
      </w:r>
    </w:p>
    <w:p w:rsidR="00D12C6D" w:rsidRPr="0019484A" w:rsidRDefault="00D12C6D" w:rsidP="00782780">
      <w:pPr>
        <w:ind w:firstLine="600"/>
      </w:pPr>
      <w:r w:rsidRPr="0019484A">
        <w:t>- универсальные спортивные и развлекательные комплексы,</w:t>
      </w:r>
    </w:p>
    <w:p w:rsidR="00D12C6D" w:rsidRPr="00B428D7" w:rsidRDefault="00D12C6D" w:rsidP="00782780">
      <w:pPr>
        <w:ind w:firstLine="600"/>
      </w:pPr>
      <w:r w:rsidRPr="00B428D7">
        <w:t xml:space="preserve">С-1. Зоны сельскохозяйственных угодий </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пашни, сенокосы, пастбища, залежи,</w:t>
      </w:r>
    </w:p>
    <w:p w:rsidR="00D12C6D" w:rsidRDefault="00D12C6D" w:rsidP="00782780">
      <w:pPr>
        <w:ind w:firstLine="600"/>
      </w:pPr>
      <w:r w:rsidRPr="0019484A">
        <w:t>- земли, занятые многолетними насаждениями (сады, виноградники и т.д.).</w:t>
      </w:r>
    </w:p>
    <w:p w:rsidR="00D12C6D" w:rsidRDefault="00D12C6D" w:rsidP="00782780">
      <w:pPr>
        <w:ind w:firstLine="600"/>
      </w:pPr>
      <w:r w:rsidRPr="004701B2">
        <w:t>- замкнутые водоемы.</w:t>
      </w:r>
    </w:p>
    <w:p w:rsidR="00D12C6D" w:rsidRDefault="00D12C6D" w:rsidP="00782780">
      <w:pPr>
        <w:ind w:firstLine="600"/>
      </w:pPr>
      <w:r w:rsidRPr="004C405A">
        <w:t>- крестьянские (фермерские) хозяйства;</w:t>
      </w:r>
    </w:p>
    <w:p w:rsidR="00D12C6D" w:rsidRPr="0019484A" w:rsidRDefault="00D12C6D" w:rsidP="00782780">
      <w:pPr>
        <w:ind w:firstLine="600"/>
      </w:pPr>
      <w:r>
        <w:t>- ведение личного подсобного хозяйства.</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огороды,</w:t>
      </w:r>
    </w:p>
    <w:p w:rsidR="00D12C6D" w:rsidRPr="0019484A" w:rsidRDefault="00D12C6D" w:rsidP="00782780">
      <w:pPr>
        <w:ind w:firstLine="600"/>
      </w:pPr>
      <w:r w:rsidRPr="0019484A">
        <w:t>-  временные строения и сооружения сельскохозяйственного назначения,</w:t>
      </w:r>
    </w:p>
    <w:p w:rsidR="00D12C6D" w:rsidRPr="0019484A" w:rsidRDefault="00D12C6D" w:rsidP="00782780">
      <w:pPr>
        <w:ind w:firstLine="600"/>
      </w:pPr>
      <w:r w:rsidRPr="0019484A">
        <w:t>- внутрихозяйственные дороги,</w:t>
      </w:r>
    </w:p>
    <w:p w:rsidR="00D12C6D" w:rsidRPr="0019484A" w:rsidRDefault="00D12C6D" w:rsidP="00782780">
      <w:pPr>
        <w:ind w:firstLine="600"/>
      </w:pPr>
      <w:r w:rsidRPr="0019484A">
        <w:lastRenderedPageBreak/>
        <w:t>- древесно-кустарниковая растительность, предназначенная для защиты земель от воздействия негативных природных, антропогенных и техногенных явлений.</w:t>
      </w:r>
    </w:p>
    <w:p w:rsidR="00D12C6D" w:rsidRPr="00B428D7" w:rsidRDefault="00D12C6D" w:rsidP="00782780">
      <w:pPr>
        <w:ind w:firstLine="600"/>
      </w:pPr>
      <w:r w:rsidRPr="00B428D7">
        <w:t xml:space="preserve">С-2 Зоны, занятые объектами сельскохозяйственного назначения. </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здания, строения, сооружения, используемые для производства, хранения и первичной переработки  сельскохозяйственной продукции,</w:t>
      </w:r>
    </w:p>
    <w:p w:rsidR="00D12C6D" w:rsidRPr="0019484A" w:rsidRDefault="00D12C6D" w:rsidP="00782780">
      <w:pPr>
        <w:ind w:firstLine="600"/>
      </w:pPr>
      <w:r w:rsidRPr="0019484A">
        <w:t xml:space="preserve">- здания, строения, сооружения для животноводства, </w:t>
      </w:r>
    </w:p>
    <w:p w:rsidR="00D12C6D" w:rsidRDefault="00D12C6D" w:rsidP="00782780">
      <w:pPr>
        <w:ind w:firstLine="600"/>
      </w:pPr>
      <w:r w:rsidRPr="0019484A">
        <w:t xml:space="preserve">- дачи, </w:t>
      </w:r>
    </w:p>
    <w:p w:rsidR="00D12C6D" w:rsidRDefault="00D12C6D" w:rsidP="00782780">
      <w:pPr>
        <w:ind w:firstLine="600"/>
      </w:pPr>
      <w:r>
        <w:t>-</w:t>
      </w:r>
      <w:r w:rsidRPr="0019484A">
        <w:t xml:space="preserve">садоводческие кооперативы, </w:t>
      </w:r>
    </w:p>
    <w:p w:rsidR="00D12C6D" w:rsidRDefault="00D12C6D" w:rsidP="00782780">
      <w:pPr>
        <w:ind w:firstLine="600"/>
      </w:pPr>
      <w:r>
        <w:t>- ведение личного подсобного хозяйства</w:t>
      </w:r>
      <w:r w:rsidRPr="0019484A">
        <w:t xml:space="preserve"> </w:t>
      </w:r>
    </w:p>
    <w:p w:rsidR="00D12C6D" w:rsidRPr="0019484A" w:rsidRDefault="00D12C6D" w:rsidP="00782780">
      <w:pPr>
        <w:ind w:firstLine="600"/>
      </w:pPr>
      <w:r w:rsidRPr="0019484A">
        <w:t>- выращивание сельскохозяйственных культур - цветов, овощей, фруктов.</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теплицы,</w:t>
      </w:r>
    </w:p>
    <w:p w:rsidR="00D12C6D" w:rsidRPr="0019484A" w:rsidRDefault="00D12C6D" w:rsidP="00782780">
      <w:pPr>
        <w:ind w:firstLine="600"/>
      </w:pPr>
      <w:r w:rsidRPr="0019484A">
        <w:t>- оранжереи,</w:t>
      </w:r>
    </w:p>
    <w:p w:rsidR="00D12C6D" w:rsidRPr="0019484A" w:rsidRDefault="00D12C6D" w:rsidP="00782780">
      <w:pPr>
        <w:ind w:firstLine="600"/>
      </w:pPr>
      <w:r w:rsidRPr="0019484A">
        <w:t>- резервуар для хранения воды,</w:t>
      </w:r>
    </w:p>
    <w:p w:rsidR="00D12C6D" w:rsidRPr="0019484A" w:rsidRDefault="00D12C6D" w:rsidP="00782780">
      <w:pPr>
        <w:ind w:firstLine="600"/>
      </w:pPr>
      <w:r w:rsidRPr="0019484A">
        <w:t>- огороды,</w:t>
      </w:r>
    </w:p>
    <w:p w:rsidR="00D12C6D" w:rsidRPr="0019484A" w:rsidRDefault="00D12C6D" w:rsidP="00782780">
      <w:pPr>
        <w:ind w:firstLine="600"/>
      </w:pPr>
      <w:r w:rsidRPr="0019484A">
        <w:t>-  временные строения и сооружения сельскохозяйственного назначения,</w:t>
      </w:r>
    </w:p>
    <w:p w:rsidR="00D12C6D" w:rsidRPr="0019484A" w:rsidRDefault="00D12C6D" w:rsidP="00782780">
      <w:pPr>
        <w:ind w:firstLine="600"/>
      </w:pPr>
      <w:r w:rsidRPr="0019484A">
        <w:t>- внутрихозяйственные дороги.</w:t>
      </w:r>
    </w:p>
    <w:p w:rsidR="00D12C6D" w:rsidRPr="004C405A" w:rsidRDefault="00D12C6D" w:rsidP="00782780">
      <w:pPr>
        <w:ind w:firstLine="600"/>
      </w:pPr>
      <w:r w:rsidRPr="004C405A">
        <w:t>- временные павильоны для розничной торговли и обслуживания.</w:t>
      </w:r>
    </w:p>
    <w:p w:rsidR="00D12C6D" w:rsidRPr="004C405A" w:rsidRDefault="00D12C6D" w:rsidP="00782780">
      <w:pPr>
        <w:ind w:firstLine="600"/>
      </w:pPr>
      <w:r w:rsidRPr="004C405A">
        <w:t>- отделения, участковые пункты милиции,</w:t>
      </w:r>
    </w:p>
    <w:p w:rsidR="00D12C6D" w:rsidRPr="004C405A" w:rsidRDefault="00D12C6D" w:rsidP="00782780">
      <w:pPr>
        <w:ind w:firstLine="600"/>
      </w:pPr>
      <w:r w:rsidRPr="004C405A">
        <w:t>- объекты пожарной охраны (гидранты, резервуары, противопожарные водоемы);</w:t>
      </w:r>
      <w:r w:rsidRPr="004C405A">
        <w:br/>
        <w:t>       - площадки для сбора мусора;</w:t>
      </w:r>
    </w:p>
    <w:p w:rsidR="00D12C6D" w:rsidRDefault="00D12C6D" w:rsidP="00782780">
      <w:pPr>
        <w:ind w:firstLine="600"/>
        <w:rPr>
          <w:rStyle w:val="a8"/>
          <w:i/>
          <w:color w:val="333333"/>
        </w:rPr>
      </w:pPr>
      <w:r>
        <w:t xml:space="preserve">-зеленые </w:t>
      </w:r>
      <w:r w:rsidRPr="004C405A">
        <w:t>насаждения;</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Default="00D12C6D" w:rsidP="00782780">
      <w:pPr>
        <w:ind w:firstLine="600"/>
      </w:pPr>
      <w:r>
        <w:t>- аптеки;</w:t>
      </w:r>
    </w:p>
    <w:p w:rsidR="00D12C6D" w:rsidRPr="00B428D7" w:rsidRDefault="00D12C6D" w:rsidP="00782780">
      <w:pPr>
        <w:ind w:firstLine="600"/>
      </w:pPr>
      <w:r>
        <w:t>- пункты оказания первой медицинской помощи.</w:t>
      </w:r>
    </w:p>
    <w:p w:rsidR="00D12C6D" w:rsidRPr="00B428D7" w:rsidRDefault="00D12C6D" w:rsidP="00782780">
      <w:pPr>
        <w:ind w:firstLine="600"/>
      </w:pPr>
      <w:r w:rsidRPr="00B428D7">
        <w:t>Р-1 Зона городских лесов, скверов, парков, бульваров, городских садов.</w:t>
      </w:r>
    </w:p>
    <w:p w:rsidR="00D12C6D" w:rsidRPr="00B428D7" w:rsidRDefault="00D12C6D" w:rsidP="00782780">
      <w:pPr>
        <w:ind w:firstLine="600"/>
      </w:pPr>
      <w:r w:rsidRPr="00B428D7">
        <w:t>Основные разрешенные виды разрешенного использования:</w:t>
      </w:r>
    </w:p>
    <w:p w:rsidR="00D12C6D" w:rsidRDefault="00D12C6D" w:rsidP="00782780">
      <w:pPr>
        <w:ind w:firstLine="600"/>
      </w:pPr>
      <w:r w:rsidRPr="004C405A">
        <w:t>- скверы;</w:t>
      </w:r>
    </w:p>
    <w:p w:rsidR="00D12C6D" w:rsidRDefault="00D12C6D" w:rsidP="00782780">
      <w:pPr>
        <w:ind w:firstLine="600"/>
      </w:pPr>
      <w:r w:rsidRPr="004C405A">
        <w:t>- парки;</w:t>
      </w:r>
    </w:p>
    <w:p w:rsidR="00D12C6D" w:rsidRDefault="00D12C6D" w:rsidP="00782780">
      <w:pPr>
        <w:ind w:firstLine="600"/>
      </w:pPr>
      <w:r w:rsidRPr="004C405A">
        <w:t xml:space="preserve">- бульвары; </w:t>
      </w:r>
    </w:p>
    <w:p w:rsidR="00D12C6D" w:rsidRDefault="00D12C6D" w:rsidP="00782780">
      <w:pPr>
        <w:ind w:firstLine="600"/>
      </w:pPr>
      <w:r w:rsidRPr="004C405A">
        <w:t>- прогулочные аллеи;</w:t>
      </w:r>
    </w:p>
    <w:p w:rsidR="00D12C6D" w:rsidRDefault="00D12C6D" w:rsidP="00782780">
      <w:pPr>
        <w:ind w:firstLine="600"/>
      </w:pPr>
      <w:r w:rsidRPr="004C405A">
        <w:t>- сооружения для занятий спортом и отдыха на природе;</w:t>
      </w:r>
    </w:p>
    <w:p w:rsidR="00D12C6D" w:rsidRDefault="00D12C6D" w:rsidP="00782780">
      <w:pPr>
        <w:ind w:firstLine="600"/>
      </w:pPr>
      <w:r w:rsidRPr="004C405A">
        <w:t>- спортивные плоскостные сооружения (футбольные поля, комплексные спортивные игровые площадки, детские игровые площадки и т.д.);</w:t>
      </w:r>
    </w:p>
    <w:p w:rsidR="00D12C6D" w:rsidRDefault="00D12C6D" w:rsidP="00782780">
      <w:pPr>
        <w:ind w:firstLine="600"/>
      </w:pPr>
      <w:r w:rsidRPr="004C405A">
        <w:t>- велосипедные и беговые дорожки;</w:t>
      </w:r>
    </w:p>
    <w:p w:rsidR="00D12C6D" w:rsidRDefault="00D12C6D" w:rsidP="00782780">
      <w:pPr>
        <w:ind w:firstLine="600"/>
      </w:pPr>
      <w:r w:rsidRPr="004C405A">
        <w:t>- летние эстрады;</w:t>
      </w:r>
    </w:p>
    <w:p w:rsidR="00D12C6D" w:rsidRDefault="00D12C6D" w:rsidP="00782780">
      <w:pPr>
        <w:ind w:firstLine="600"/>
      </w:pPr>
      <w:r w:rsidRPr="004C405A">
        <w:t>- фонтаны;</w:t>
      </w:r>
    </w:p>
    <w:p w:rsidR="00D12C6D" w:rsidRDefault="00D12C6D" w:rsidP="00782780">
      <w:pPr>
        <w:ind w:firstLine="600"/>
      </w:pPr>
      <w:r w:rsidRPr="004C405A">
        <w:t>- аттракционы;</w:t>
      </w:r>
    </w:p>
    <w:p w:rsidR="00D12C6D" w:rsidRPr="0019484A" w:rsidRDefault="00D12C6D" w:rsidP="00782780">
      <w:pPr>
        <w:ind w:firstLine="600"/>
      </w:pPr>
      <w:r w:rsidRPr="0019484A">
        <w:t>- оранжереи, питомники,</w:t>
      </w:r>
    </w:p>
    <w:p w:rsidR="00D12C6D" w:rsidRPr="0019484A" w:rsidRDefault="00D12C6D" w:rsidP="00782780">
      <w:pPr>
        <w:ind w:firstLine="600"/>
      </w:pPr>
      <w:r w:rsidRPr="0019484A">
        <w:t>- места для пикников, костров,</w:t>
      </w:r>
    </w:p>
    <w:p w:rsidR="00D12C6D" w:rsidRPr="0019484A" w:rsidRDefault="00D12C6D" w:rsidP="00782780">
      <w:pPr>
        <w:ind w:firstLine="600"/>
      </w:pPr>
      <w:r w:rsidRPr="0019484A">
        <w:t>- санитарная рубка и рубка ухода.</w:t>
      </w:r>
    </w:p>
    <w:p w:rsidR="00D12C6D" w:rsidRPr="00B428D7" w:rsidRDefault="00D12C6D" w:rsidP="00782780">
      <w:pPr>
        <w:ind w:firstLine="600"/>
      </w:pPr>
      <w:r w:rsidRPr="00B428D7">
        <w:t xml:space="preserve">Вспомогательные виды разрешенного использования: </w:t>
      </w:r>
    </w:p>
    <w:p w:rsidR="00D12C6D" w:rsidRDefault="00D12C6D" w:rsidP="00782780">
      <w:pPr>
        <w:ind w:firstLine="600"/>
      </w:pPr>
      <w:r w:rsidRPr="0019484A">
        <w:t>- пункты первой медицинской помощи,</w:t>
      </w:r>
    </w:p>
    <w:p w:rsidR="00D12C6D" w:rsidRPr="004C405A" w:rsidRDefault="00D12C6D" w:rsidP="00782780">
      <w:pPr>
        <w:ind w:firstLine="600"/>
      </w:pPr>
      <w:r w:rsidRPr="004C405A">
        <w:t>- отделения, участковые пункты милиции,</w:t>
      </w:r>
    </w:p>
    <w:p w:rsidR="00D12C6D" w:rsidRPr="0019484A" w:rsidRDefault="00D12C6D" w:rsidP="00782780">
      <w:pPr>
        <w:ind w:firstLine="600"/>
      </w:pPr>
      <w:r w:rsidRPr="0019484A">
        <w:t>- киоски, лоточная торговля, временные павильоны розничной торговли и обслуживания,</w:t>
      </w:r>
    </w:p>
    <w:p w:rsidR="00D12C6D" w:rsidRPr="0019484A" w:rsidRDefault="00D12C6D" w:rsidP="00782780">
      <w:pPr>
        <w:ind w:firstLine="600"/>
      </w:pPr>
      <w:r w:rsidRPr="0019484A">
        <w:t>- общественные туалеты,</w:t>
      </w:r>
    </w:p>
    <w:p w:rsidR="00D12C6D" w:rsidRPr="0019484A" w:rsidRDefault="00D12C6D" w:rsidP="00782780">
      <w:pPr>
        <w:ind w:firstLine="600"/>
      </w:pPr>
      <w:r w:rsidRPr="0019484A">
        <w:t>- некапитальные строения для кафе и закусочных,</w:t>
      </w:r>
    </w:p>
    <w:p w:rsidR="00D12C6D" w:rsidRPr="0019484A" w:rsidRDefault="00D12C6D" w:rsidP="00782780">
      <w:pPr>
        <w:ind w:firstLine="600"/>
      </w:pPr>
      <w:r w:rsidRPr="0019484A">
        <w:t>- элементы благоустройства, малые архитектурные формы,</w:t>
      </w:r>
    </w:p>
    <w:p w:rsidR="00D12C6D" w:rsidRPr="0019484A" w:rsidRDefault="00D12C6D" w:rsidP="00782780">
      <w:pPr>
        <w:ind w:firstLine="600"/>
      </w:pPr>
      <w:r w:rsidRPr="0019484A">
        <w:t>- аттракционы,</w:t>
      </w:r>
    </w:p>
    <w:p w:rsidR="00D12C6D" w:rsidRPr="0019484A" w:rsidRDefault="00D12C6D" w:rsidP="00782780">
      <w:pPr>
        <w:ind w:firstLine="600"/>
      </w:pPr>
      <w:r w:rsidRPr="0019484A">
        <w:t xml:space="preserve">- </w:t>
      </w:r>
      <w:r>
        <w:t xml:space="preserve">конфессиональные </w:t>
      </w:r>
      <w:r w:rsidRPr="0019484A">
        <w:t xml:space="preserve"> объекты,</w:t>
      </w:r>
    </w:p>
    <w:p w:rsidR="00D12C6D" w:rsidRPr="0019484A" w:rsidRDefault="00D12C6D" w:rsidP="00782780">
      <w:pPr>
        <w:ind w:firstLine="600"/>
      </w:pPr>
      <w:r w:rsidRPr="0019484A">
        <w:t>- сезонные обслуживающие объекты,</w:t>
      </w:r>
    </w:p>
    <w:p w:rsidR="00D12C6D" w:rsidRPr="0019484A" w:rsidRDefault="00D12C6D" w:rsidP="00782780">
      <w:pPr>
        <w:ind w:firstLine="600"/>
      </w:pPr>
      <w:r w:rsidRPr="0019484A">
        <w:t>- базы проката спортивно-рекреационного инвентаря,</w:t>
      </w:r>
    </w:p>
    <w:p w:rsidR="00D12C6D" w:rsidRPr="0019484A" w:rsidRDefault="00D12C6D" w:rsidP="00782780">
      <w:pPr>
        <w:ind w:firstLine="600"/>
      </w:pPr>
      <w:r w:rsidRPr="0019484A">
        <w:lastRenderedPageBreak/>
        <w:t xml:space="preserve">- автостоянки для временного </w:t>
      </w:r>
      <w:r w:rsidRPr="004C405A">
        <w:rPr>
          <w:color w:val="000000"/>
        </w:rPr>
        <w:t>хранения</w:t>
      </w:r>
      <w:r w:rsidRPr="0019484A">
        <w:t xml:space="preserve"> индивидуальных легковых автомобилей открытого типа,</w:t>
      </w:r>
    </w:p>
    <w:p w:rsidR="00D12C6D" w:rsidRDefault="00D12C6D" w:rsidP="00782780">
      <w:pPr>
        <w:ind w:firstLine="600"/>
      </w:pPr>
      <w:r w:rsidRPr="0019484A">
        <w:t xml:space="preserve">- автостоянки для временного </w:t>
      </w:r>
      <w:r w:rsidRPr="004C405A">
        <w:rPr>
          <w:color w:val="000000"/>
        </w:rPr>
        <w:t xml:space="preserve">хранения </w:t>
      </w:r>
      <w:r w:rsidRPr="0019484A">
        <w:t>туристических автобусов.</w:t>
      </w:r>
    </w:p>
    <w:p w:rsidR="00D12C6D" w:rsidRPr="00B428D7" w:rsidRDefault="00D12C6D" w:rsidP="00782780">
      <w:pPr>
        <w:ind w:firstLine="600"/>
        <w:rPr>
          <w:rStyle w:val="a8"/>
          <w:b w:val="0"/>
          <w:bCs w:val="0"/>
        </w:rPr>
      </w:pPr>
      <w:r w:rsidRPr="004C405A">
        <w:t>- площадки для сбора мусора;</w:t>
      </w:r>
    </w:p>
    <w:p w:rsidR="00D12C6D" w:rsidRPr="00B428D7" w:rsidRDefault="00D12C6D" w:rsidP="00782780">
      <w:pPr>
        <w:ind w:firstLine="600"/>
        <w:rPr>
          <w:rStyle w:val="a8"/>
          <w:b w:val="0"/>
          <w:bCs w:val="0"/>
        </w:rPr>
      </w:pPr>
      <w:r w:rsidRPr="00B428D7">
        <w:rPr>
          <w:rStyle w:val="a8"/>
          <w:b w:val="0"/>
          <w:bCs w:val="0"/>
        </w:rPr>
        <w:t>Условно разрешенные виды использования:</w:t>
      </w:r>
    </w:p>
    <w:p w:rsidR="00D12C6D" w:rsidRPr="0019484A" w:rsidRDefault="00D12C6D" w:rsidP="00782780">
      <w:pPr>
        <w:ind w:firstLine="600"/>
      </w:pPr>
      <w:r>
        <w:t>- кафе и закусочные;</w:t>
      </w:r>
    </w:p>
    <w:p w:rsidR="00D12C6D" w:rsidRDefault="00D12C6D" w:rsidP="00782780">
      <w:pPr>
        <w:ind w:firstLine="600"/>
      </w:pPr>
      <w:r>
        <w:t>- площадки для выгула собак;</w:t>
      </w:r>
    </w:p>
    <w:p w:rsidR="00D12C6D" w:rsidRPr="0019484A" w:rsidRDefault="00D12C6D" w:rsidP="00782780">
      <w:pPr>
        <w:ind w:firstLine="600"/>
      </w:pPr>
      <w:r>
        <w:t>-зооуголки</w:t>
      </w:r>
    </w:p>
    <w:p w:rsidR="00D12C6D" w:rsidRPr="00B428D7" w:rsidRDefault="00D12C6D" w:rsidP="00782780">
      <w:pPr>
        <w:ind w:firstLine="600"/>
      </w:pPr>
      <w:r w:rsidRPr="00B428D7">
        <w:t>Р-2 Зона водных объектов (пруды, озера, водохранилища, пляжи).</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xml:space="preserve">- </w:t>
      </w:r>
      <w:r w:rsidRPr="004C405A">
        <w:t xml:space="preserve">- пляжные комплексы </w:t>
      </w:r>
    </w:p>
    <w:p w:rsidR="00D12C6D" w:rsidRPr="0019484A" w:rsidRDefault="00D12C6D" w:rsidP="00782780">
      <w:pPr>
        <w:ind w:firstLine="600"/>
      </w:pPr>
      <w:r w:rsidRPr="0019484A">
        <w:t>- некапитальные вспомогательные строения и инфраструктура для отдыха,</w:t>
      </w:r>
    </w:p>
    <w:p w:rsidR="00D12C6D" w:rsidRPr="0019484A" w:rsidRDefault="00D12C6D" w:rsidP="00782780">
      <w:pPr>
        <w:ind w:firstLine="600"/>
      </w:pPr>
      <w:r w:rsidRPr="0019484A">
        <w:t>- аквапарки, цирки на воде, аттракционы,</w:t>
      </w:r>
    </w:p>
    <w:p w:rsidR="00D12C6D" w:rsidRDefault="00D12C6D" w:rsidP="00782780">
      <w:pPr>
        <w:ind w:firstLine="600"/>
      </w:pPr>
      <w:r w:rsidRPr="0019484A">
        <w:t>- спортплощадки,</w:t>
      </w:r>
    </w:p>
    <w:p w:rsidR="00D12C6D" w:rsidRPr="0019484A" w:rsidRDefault="00D12C6D" w:rsidP="00782780">
      <w:pPr>
        <w:ind w:firstLine="600"/>
      </w:pPr>
      <w:r>
        <w:t xml:space="preserve">- </w:t>
      </w:r>
      <w:r w:rsidRPr="004C405A">
        <w:t>детские игровые площадки</w:t>
      </w:r>
    </w:p>
    <w:p w:rsidR="00D12C6D" w:rsidRPr="0019484A" w:rsidRDefault="00D12C6D" w:rsidP="00782780">
      <w:pPr>
        <w:ind w:firstLine="600"/>
      </w:pPr>
      <w:r w:rsidRPr="0019484A">
        <w:t>- тренировочные базы, спортивные школы,</w:t>
      </w:r>
    </w:p>
    <w:p w:rsidR="00D12C6D" w:rsidRPr="0019484A" w:rsidRDefault="00D12C6D" w:rsidP="00782780">
      <w:pPr>
        <w:ind w:firstLine="600"/>
      </w:pPr>
      <w:r w:rsidRPr="0019484A">
        <w:t>- лодочные и спасательные станции.</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xml:space="preserve">- автостоянки для временного </w:t>
      </w:r>
      <w:r w:rsidRPr="004C405A">
        <w:rPr>
          <w:color w:val="000000"/>
        </w:rPr>
        <w:t>хранения</w:t>
      </w:r>
      <w:r w:rsidRPr="0019484A">
        <w:t xml:space="preserve"> индивидуальных легковых автомобилей открытого типа,</w:t>
      </w:r>
    </w:p>
    <w:p w:rsidR="00D12C6D" w:rsidRDefault="00D12C6D" w:rsidP="00782780">
      <w:pPr>
        <w:ind w:firstLine="600"/>
      </w:pPr>
      <w:r w:rsidRPr="0019484A">
        <w:t>- пункты первой медицинской помощи,</w:t>
      </w:r>
    </w:p>
    <w:p w:rsidR="00D12C6D" w:rsidRPr="004C405A" w:rsidRDefault="00D12C6D" w:rsidP="00782780">
      <w:pPr>
        <w:ind w:firstLine="600"/>
      </w:pPr>
      <w:r w:rsidRPr="004C405A">
        <w:t>- отделения, участковые пункты милиции,</w:t>
      </w:r>
    </w:p>
    <w:p w:rsidR="00D12C6D" w:rsidRPr="0019484A" w:rsidRDefault="00D12C6D" w:rsidP="00782780">
      <w:pPr>
        <w:ind w:firstLine="600"/>
      </w:pPr>
      <w:r w:rsidRPr="0019484A">
        <w:t>- киоски, лоточная торговля, временные павильоны розничной торговли и обслуживания,</w:t>
      </w:r>
    </w:p>
    <w:p w:rsidR="00D12C6D" w:rsidRDefault="00D12C6D" w:rsidP="00782780">
      <w:pPr>
        <w:ind w:firstLine="600"/>
      </w:pPr>
      <w:r w:rsidRPr="0019484A">
        <w:t>- общественные туалеты.</w:t>
      </w:r>
    </w:p>
    <w:p w:rsidR="00D12C6D" w:rsidRPr="00B428D7" w:rsidRDefault="00D12C6D" w:rsidP="00782780">
      <w:pPr>
        <w:ind w:firstLine="600"/>
      </w:pPr>
      <w:r w:rsidRPr="004C405A">
        <w:t>- площадки для сбора мусора;</w:t>
      </w:r>
    </w:p>
    <w:p w:rsidR="00D12C6D" w:rsidRPr="00B428D7" w:rsidRDefault="00D12C6D" w:rsidP="00782780">
      <w:pPr>
        <w:ind w:firstLine="600"/>
      </w:pPr>
      <w:r w:rsidRPr="00B428D7">
        <w:t>Р-3     Зона рекреационных объектов. </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учреждения санаторно-куротные и оздоровительные, отдыха и туризма,</w:t>
      </w:r>
    </w:p>
    <w:p w:rsidR="00D12C6D" w:rsidRPr="0019484A" w:rsidRDefault="00D12C6D" w:rsidP="00782780">
      <w:pPr>
        <w:ind w:firstLine="600"/>
      </w:pPr>
      <w:r w:rsidRPr="0019484A">
        <w:t>- физкультурно-оздоровительные сооружения,</w:t>
      </w:r>
    </w:p>
    <w:p w:rsidR="00D12C6D" w:rsidRDefault="00D12C6D" w:rsidP="00782780">
      <w:pPr>
        <w:ind w:firstLine="600"/>
      </w:pPr>
      <w:r w:rsidRPr="0019484A">
        <w:t>- лодочные станции</w:t>
      </w:r>
    </w:p>
    <w:p w:rsidR="00D12C6D" w:rsidRPr="0019484A" w:rsidRDefault="00D12C6D" w:rsidP="00782780">
      <w:pPr>
        <w:ind w:firstLine="600"/>
      </w:pPr>
      <w:r w:rsidRPr="0019484A">
        <w:t>- лыжные спортивные базы,</w:t>
      </w:r>
    </w:p>
    <w:p w:rsidR="00D12C6D" w:rsidRPr="0019484A" w:rsidRDefault="00D12C6D" w:rsidP="00782780">
      <w:pPr>
        <w:ind w:firstLine="600"/>
      </w:pPr>
      <w:r w:rsidRPr="0019484A">
        <w:t>- водно-спортивные базы,</w:t>
      </w:r>
    </w:p>
    <w:p w:rsidR="00D12C6D" w:rsidRPr="0019484A" w:rsidRDefault="00D12C6D" w:rsidP="00782780">
      <w:pPr>
        <w:ind w:firstLine="600"/>
      </w:pPr>
      <w:r w:rsidRPr="0019484A">
        <w:t>- базы проката спортивно-рекреационного инвентаря.</w:t>
      </w:r>
    </w:p>
    <w:p w:rsidR="00D12C6D" w:rsidRPr="00B428D7" w:rsidRDefault="00D12C6D" w:rsidP="00782780">
      <w:pPr>
        <w:ind w:firstLine="600"/>
      </w:pPr>
      <w:r w:rsidRPr="00B428D7">
        <w:t xml:space="preserve">Вспомогательные виды разрешенного использования: </w:t>
      </w:r>
    </w:p>
    <w:p w:rsidR="00D12C6D" w:rsidRPr="0019484A" w:rsidRDefault="00D12C6D" w:rsidP="00782780">
      <w:pPr>
        <w:ind w:firstLine="600"/>
      </w:pPr>
      <w:r w:rsidRPr="0019484A">
        <w:t>- жилые дома для обслуживающего персонала,</w:t>
      </w:r>
    </w:p>
    <w:p w:rsidR="00D12C6D" w:rsidRDefault="00D12C6D" w:rsidP="00782780">
      <w:pPr>
        <w:ind w:firstLine="600"/>
      </w:pPr>
      <w:r w:rsidRPr="0019484A">
        <w:t xml:space="preserve">- эстрады, танцевальные залы, дискотеки, </w:t>
      </w:r>
    </w:p>
    <w:p w:rsidR="00D12C6D" w:rsidRPr="0019484A" w:rsidRDefault="00D12C6D" w:rsidP="00782780">
      <w:pPr>
        <w:ind w:firstLine="600"/>
      </w:pPr>
      <w:r w:rsidRPr="0019484A">
        <w:t>- аттракционы,</w:t>
      </w:r>
    </w:p>
    <w:p w:rsidR="00D12C6D" w:rsidRPr="0019484A" w:rsidRDefault="00D12C6D" w:rsidP="00782780">
      <w:pPr>
        <w:ind w:firstLine="600"/>
      </w:pPr>
      <w:r w:rsidRPr="0019484A">
        <w:t>- некапитальные вспомогательные строения и инфраструктура для отдыха,</w:t>
      </w:r>
    </w:p>
    <w:p w:rsidR="00D12C6D" w:rsidRPr="0019484A" w:rsidRDefault="00D12C6D" w:rsidP="00782780">
      <w:pPr>
        <w:ind w:firstLine="600"/>
      </w:pPr>
      <w:r w:rsidRPr="0019484A">
        <w:t>- библиотеки,</w:t>
      </w:r>
    </w:p>
    <w:p w:rsidR="00D12C6D" w:rsidRPr="0019484A" w:rsidRDefault="00D12C6D" w:rsidP="00782780">
      <w:pPr>
        <w:ind w:firstLine="600"/>
      </w:pPr>
      <w:r w:rsidRPr="0019484A">
        <w:t>- музеи, выставочные залы, галереи,</w:t>
      </w:r>
    </w:p>
    <w:p w:rsidR="00D12C6D" w:rsidRPr="0019484A" w:rsidRDefault="00D12C6D" w:rsidP="00782780">
      <w:pPr>
        <w:ind w:firstLine="600"/>
      </w:pPr>
      <w:r w:rsidRPr="0019484A">
        <w:t>- торговые павильоны,</w:t>
      </w:r>
    </w:p>
    <w:p w:rsidR="00D12C6D" w:rsidRPr="0019484A" w:rsidRDefault="00D12C6D" w:rsidP="00782780">
      <w:pPr>
        <w:ind w:firstLine="600"/>
      </w:pPr>
      <w:r w:rsidRPr="0019484A">
        <w:t>- сезонные обслуживающие объекты,</w:t>
      </w:r>
    </w:p>
    <w:p w:rsidR="00D12C6D" w:rsidRPr="0019484A" w:rsidRDefault="00D12C6D" w:rsidP="00782780">
      <w:pPr>
        <w:ind w:firstLine="600"/>
      </w:pPr>
      <w:r w:rsidRPr="0019484A">
        <w:t>- банно-оздоровительные комплексы,</w:t>
      </w:r>
    </w:p>
    <w:p w:rsidR="00D12C6D" w:rsidRPr="0019484A" w:rsidRDefault="00D12C6D" w:rsidP="00782780">
      <w:pPr>
        <w:ind w:firstLine="600"/>
      </w:pPr>
      <w:r w:rsidRPr="0019484A">
        <w:t>- косметические салоны, парикмахерские, массажные кабинеты,</w:t>
      </w:r>
    </w:p>
    <w:p w:rsidR="00D12C6D" w:rsidRPr="0019484A" w:rsidRDefault="00D12C6D" w:rsidP="00782780">
      <w:pPr>
        <w:ind w:firstLine="600"/>
      </w:pPr>
      <w:r w:rsidRPr="0019484A">
        <w:t>- объекты общественного питания,</w:t>
      </w:r>
    </w:p>
    <w:p w:rsidR="00D12C6D" w:rsidRPr="0019484A" w:rsidRDefault="00D12C6D" w:rsidP="00782780">
      <w:pPr>
        <w:ind w:firstLine="600"/>
      </w:pPr>
      <w:r w:rsidRPr="0019484A">
        <w:t>- автостоянки для временного хранения индивидуальных легковых автомобилей,</w:t>
      </w:r>
    </w:p>
    <w:p w:rsidR="00D12C6D" w:rsidRDefault="00D12C6D" w:rsidP="00782780">
      <w:pPr>
        <w:ind w:firstLine="600"/>
        <w:rPr>
          <w:color w:val="000000"/>
        </w:rPr>
      </w:pPr>
      <w:r w:rsidRPr="0019484A">
        <w:t xml:space="preserve">- автостоянки для временного </w:t>
      </w:r>
      <w:r w:rsidRPr="0028276C">
        <w:rPr>
          <w:color w:val="000000"/>
        </w:rPr>
        <w:t>хранения туристических автобусов.</w:t>
      </w:r>
    </w:p>
    <w:p w:rsidR="00D12C6D" w:rsidRDefault="00D12C6D" w:rsidP="00782780">
      <w:pPr>
        <w:ind w:firstLine="600"/>
      </w:pPr>
      <w:r w:rsidRPr="0019484A">
        <w:t>- пункты первой медицинской помощи,</w:t>
      </w:r>
    </w:p>
    <w:p w:rsidR="00D12C6D" w:rsidRPr="004C405A" w:rsidRDefault="00D12C6D" w:rsidP="00782780">
      <w:pPr>
        <w:ind w:firstLine="600"/>
      </w:pPr>
      <w:r w:rsidRPr="004C405A">
        <w:t>- отделения, участковые пункты милиции,</w:t>
      </w:r>
    </w:p>
    <w:p w:rsidR="00D12C6D" w:rsidRDefault="00D12C6D" w:rsidP="00782780">
      <w:pPr>
        <w:ind w:firstLine="600"/>
      </w:pPr>
      <w:r w:rsidRPr="0019484A">
        <w:t>- общественные туалеты.</w:t>
      </w:r>
    </w:p>
    <w:p w:rsidR="00D12C6D" w:rsidRPr="00B428D7" w:rsidRDefault="00D12C6D" w:rsidP="00782780">
      <w:pPr>
        <w:ind w:firstLine="600"/>
      </w:pPr>
      <w:r w:rsidRPr="004C405A">
        <w:t>- площадки для сбора мусора;</w:t>
      </w:r>
    </w:p>
    <w:p w:rsidR="00D12C6D" w:rsidRPr="00B428D7" w:rsidRDefault="00D12C6D" w:rsidP="00782780">
      <w:pPr>
        <w:ind w:firstLine="600"/>
      </w:pPr>
      <w:r w:rsidRPr="00B428D7">
        <w:t>ОХ-1 Зона памятников природы</w:t>
      </w:r>
    </w:p>
    <w:p w:rsidR="00D12C6D" w:rsidRPr="00B428D7" w:rsidRDefault="00D12C6D" w:rsidP="00782780">
      <w:pPr>
        <w:ind w:firstLine="600"/>
      </w:pPr>
      <w:r w:rsidRPr="00B428D7">
        <w:lastRenderedPageBreak/>
        <w:t xml:space="preserve">Использование земельных участков и объектов капитального строительства устанавливаются Федеральным законом «Об особо охраняемых природных территориях» и федеральным и областным законодательством в области охраны окружающей природной среды. </w:t>
      </w:r>
    </w:p>
    <w:p w:rsidR="00D12C6D" w:rsidRPr="00B428D7" w:rsidRDefault="00D12C6D" w:rsidP="00782780">
      <w:pPr>
        <w:ind w:firstLine="600"/>
      </w:pPr>
      <w:r w:rsidRPr="00B428D7">
        <w:t>ОХ-2 Зона территорий объектов культурного наследия</w:t>
      </w:r>
    </w:p>
    <w:p w:rsidR="00D12C6D" w:rsidRPr="00B428D7" w:rsidRDefault="00D12C6D" w:rsidP="00782780">
      <w:pPr>
        <w:ind w:firstLine="600"/>
      </w:pPr>
      <w:r w:rsidRPr="00B428D7">
        <w:t>Использование земельных участков и объектов капитального строительства устанавливаются федеральным и областным законодательством в области охраны объектов культурного наследия.</w:t>
      </w:r>
    </w:p>
    <w:p w:rsidR="00D12C6D" w:rsidRPr="00B428D7" w:rsidRDefault="00D12C6D" w:rsidP="00782780">
      <w:pPr>
        <w:ind w:firstLine="600"/>
      </w:pPr>
      <w:r w:rsidRPr="00B428D7">
        <w:t>СН-1   Зона размещения кладбищ,  крематориев.</w:t>
      </w:r>
    </w:p>
    <w:p w:rsidR="00D12C6D" w:rsidRPr="00B428D7" w:rsidRDefault="00D12C6D" w:rsidP="00782780">
      <w:pPr>
        <w:ind w:firstLine="600"/>
      </w:pPr>
      <w:r w:rsidRPr="00B428D7">
        <w:t>Основные разрешенные виды разрешенного использования:</w:t>
      </w:r>
    </w:p>
    <w:p w:rsidR="00D12C6D" w:rsidRPr="00B428D7" w:rsidRDefault="00D12C6D" w:rsidP="00782780">
      <w:pPr>
        <w:ind w:firstLine="600"/>
      </w:pPr>
      <w:r w:rsidRPr="00B428D7">
        <w:t>- действующие кладбища;</w:t>
      </w:r>
    </w:p>
    <w:p w:rsidR="00D12C6D" w:rsidRPr="00B428D7" w:rsidRDefault="00D12C6D" w:rsidP="00782780">
      <w:pPr>
        <w:ind w:firstLine="600"/>
      </w:pPr>
      <w:r w:rsidRPr="00B428D7">
        <w:t>- захоронения (для действующих кладбищ),</w:t>
      </w:r>
    </w:p>
    <w:p w:rsidR="00D12C6D" w:rsidRPr="00B428D7" w:rsidRDefault="00D12C6D" w:rsidP="00782780">
      <w:pPr>
        <w:ind w:firstLine="600"/>
      </w:pPr>
      <w:r w:rsidRPr="00B428D7">
        <w:t>- колумбарии (для действующих кладбищ),</w:t>
      </w:r>
    </w:p>
    <w:p w:rsidR="00D12C6D" w:rsidRPr="00B428D7" w:rsidRDefault="00D12C6D" w:rsidP="00782780">
      <w:pPr>
        <w:ind w:firstLine="600"/>
      </w:pPr>
      <w:r w:rsidRPr="00B428D7">
        <w:t>- мемориальные комплексы,</w:t>
      </w:r>
    </w:p>
    <w:p w:rsidR="00D12C6D" w:rsidRPr="00B428D7" w:rsidRDefault="00D12C6D" w:rsidP="00782780">
      <w:pPr>
        <w:ind w:firstLine="600"/>
      </w:pPr>
      <w:r w:rsidRPr="00B428D7">
        <w:t>- дома траурных обрядов,</w:t>
      </w:r>
    </w:p>
    <w:p w:rsidR="00D12C6D" w:rsidRPr="00B428D7" w:rsidRDefault="00D12C6D" w:rsidP="00782780">
      <w:pPr>
        <w:ind w:firstLine="600"/>
      </w:pPr>
      <w:r w:rsidRPr="00B428D7">
        <w:t>- бюро похоронного обслуживания,</w:t>
      </w:r>
    </w:p>
    <w:p w:rsidR="00D12C6D" w:rsidRPr="00B428D7" w:rsidRDefault="00D12C6D" w:rsidP="00782780">
      <w:pPr>
        <w:ind w:firstLine="600"/>
      </w:pPr>
      <w:r w:rsidRPr="00B428D7">
        <w:t>- бюро-магазины похоронного обслуживания,</w:t>
      </w:r>
    </w:p>
    <w:p w:rsidR="00D12C6D" w:rsidRPr="00B428D7" w:rsidRDefault="00D12C6D" w:rsidP="00782780">
      <w:pPr>
        <w:ind w:firstLine="600"/>
      </w:pPr>
      <w:r w:rsidRPr="00B428D7">
        <w:t>- объекты обслуживания, связанные с целевым назначением зоны,</w:t>
      </w:r>
    </w:p>
    <w:p w:rsidR="00D12C6D" w:rsidRPr="0019484A" w:rsidRDefault="00D12C6D" w:rsidP="00782780">
      <w:pPr>
        <w:ind w:firstLine="600"/>
      </w:pPr>
      <w:r w:rsidRPr="0028276C">
        <w:t>- конфессиональные объекты с небольшими земельными участками;</w:t>
      </w:r>
    </w:p>
    <w:p w:rsidR="00D12C6D" w:rsidRPr="00B428D7" w:rsidRDefault="00D12C6D" w:rsidP="00782780">
      <w:pPr>
        <w:ind w:firstLine="600"/>
      </w:pPr>
      <w:r w:rsidRPr="00B428D7">
        <w:t xml:space="preserve">Вспомогательные виды разрешенного использования: </w:t>
      </w:r>
    </w:p>
    <w:p w:rsidR="00D12C6D" w:rsidRPr="00B428D7" w:rsidRDefault="00D12C6D" w:rsidP="00782780">
      <w:pPr>
        <w:ind w:firstLine="600"/>
      </w:pPr>
      <w:r w:rsidRPr="00B428D7">
        <w:t>- крематории (для действующих кладбищ),</w:t>
      </w:r>
    </w:p>
    <w:p w:rsidR="00D12C6D" w:rsidRPr="00B428D7" w:rsidRDefault="00D12C6D" w:rsidP="00782780">
      <w:pPr>
        <w:ind w:firstLine="600"/>
      </w:pPr>
      <w:r w:rsidRPr="00B428D7">
        <w:t>- захоронения (для закрытых кладбищ),</w:t>
      </w:r>
    </w:p>
    <w:p w:rsidR="00D12C6D" w:rsidRPr="00B428D7" w:rsidRDefault="00D12C6D" w:rsidP="00782780">
      <w:pPr>
        <w:ind w:firstLine="600"/>
      </w:pPr>
      <w:r w:rsidRPr="00B428D7">
        <w:t>- временные торговые объекты,</w:t>
      </w:r>
    </w:p>
    <w:p w:rsidR="00D12C6D" w:rsidRPr="00B428D7" w:rsidRDefault="00D12C6D" w:rsidP="00782780">
      <w:pPr>
        <w:ind w:firstLine="600"/>
      </w:pPr>
      <w:r w:rsidRPr="00B428D7">
        <w:t>- автостоянки для временного хранения индивидуальных легковых автомобилей.</w:t>
      </w:r>
    </w:p>
    <w:p w:rsidR="00D12C6D" w:rsidRDefault="00D12C6D" w:rsidP="00782780">
      <w:pPr>
        <w:ind w:firstLine="600"/>
      </w:pPr>
      <w:r w:rsidRPr="0019484A">
        <w:t>- общественные туалеты.</w:t>
      </w:r>
    </w:p>
    <w:p w:rsidR="00D12C6D" w:rsidRPr="004C405A" w:rsidRDefault="00D12C6D" w:rsidP="00782780">
      <w:pPr>
        <w:ind w:firstLine="600"/>
      </w:pPr>
      <w:r w:rsidRPr="004C405A">
        <w:t>- площадки для сбора мусора;</w:t>
      </w:r>
    </w:p>
    <w:p w:rsidR="00D12C6D" w:rsidRPr="00B428D7" w:rsidRDefault="00D12C6D" w:rsidP="00782780">
      <w:pPr>
        <w:ind w:firstLine="600"/>
      </w:pPr>
      <w:r w:rsidRPr="00B428D7">
        <w:t>Условно разрешенные виды использования:</w:t>
      </w:r>
    </w:p>
    <w:p w:rsidR="00D12C6D" w:rsidRPr="0028276C" w:rsidRDefault="00D12C6D" w:rsidP="00782780">
      <w:pPr>
        <w:ind w:firstLine="600"/>
      </w:pPr>
      <w:r w:rsidRPr="0028276C">
        <w:t>- мастерские по изготовлению ритуальных принадлежностей;</w:t>
      </w:r>
    </w:p>
    <w:p w:rsidR="00D12C6D" w:rsidRPr="0028276C" w:rsidRDefault="00D12C6D" w:rsidP="00782780">
      <w:pPr>
        <w:ind w:firstLine="600"/>
      </w:pPr>
      <w:r w:rsidRPr="0028276C">
        <w:t>- аптеки;</w:t>
      </w:r>
    </w:p>
    <w:p w:rsidR="00D12C6D" w:rsidRPr="0028276C" w:rsidRDefault="00D12C6D" w:rsidP="00782780">
      <w:pPr>
        <w:ind w:firstLine="600"/>
      </w:pPr>
      <w:r w:rsidRPr="0028276C">
        <w:t>- киоски, временные павильоны розничной торговли;</w:t>
      </w:r>
    </w:p>
    <w:p w:rsidR="00D12C6D" w:rsidRPr="0028276C" w:rsidRDefault="00D12C6D" w:rsidP="00782780">
      <w:pPr>
        <w:ind w:firstLine="600"/>
      </w:pPr>
      <w:r w:rsidRPr="0028276C">
        <w:t>- пункты первой медицинской помощи;</w:t>
      </w:r>
    </w:p>
    <w:p w:rsidR="00D12C6D" w:rsidRPr="00B428D7" w:rsidRDefault="00D12C6D" w:rsidP="00782780">
      <w:pPr>
        <w:ind w:firstLine="600"/>
      </w:pPr>
      <w:r w:rsidRPr="0028276C">
        <w:t>- опорные пункты милиции.</w:t>
      </w:r>
    </w:p>
    <w:p w:rsidR="00D12C6D" w:rsidRPr="00B428D7" w:rsidRDefault="00D12C6D" w:rsidP="00782780">
      <w:pPr>
        <w:ind w:firstLine="600"/>
      </w:pPr>
      <w:r w:rsidRPr="00B428D7">
        <w:t xml:space="preserve">СН-2   Зона размещения объектов сбора, утилизации бытовых и </w:t>
      </w:r>
    </w:p>
    <w:p w:rsidR="00D12C6D" w:rsidRPr="00B428D7" w:rsidRDefault="00D12C6D" w:rsidP="00782780">
      <w:pPr>
        <w:ind w:firstLine="600"/>
      </w:pPr>
      <w:r w:rsidRPr="00B428D7">
        <w:t xml:space="preserve">                        промышленных отходов.</w:t>
      </w:r>
    </w:p>
    <w:p w:rsidR="00D12C6D" w:rsidRPr="00B428D7" w:rsidRDefault="00D12C6D" w:rsidP="00782780">
      <w:pPr>
        <w:ind w:firstLine="600"/>
      </w:pPr>
      <w:r w:rsidRPr="00B428D7">
        <w:t>Основные разрешенные виды разрешенного использования:</w:t>
      </w:r>
    </w:p>
    <w:p w:rsidR="00D12C6D" w:rsidRPr="00B428D7" w:rsidRDefault="00D12C6D" w:rsidP="00782780">
      <w:pPr>
        <w:ind w:firstLine="600"/>
      </w:pPr>
      <w:r w:rsidRPr="00B428D7">
        <w:t>- полигоны твердых бытовых отходов,</w:t>
      </w:r>
    </w:p>
    <w:p w:rsidR="00D12C6D" w:rsidRPr="00B428D7" w:rsidRDefault="00D12C6D" w:rsidP="00782780">
      <w:pPr>
        <w:ind w:firstLine="600"/>
      </w:pPr>
      <w:r w:rsidRPr="00B428D7">
        <w:t>- полигоны промышленных отходов,</w:t>
      </w:r>
    </w:p>
    <w:p w:rsidR="00D12C6D" w:rsidRPr="00B428D7" w:rsidRDefault="00D12C6D" w:rsidP="00782780">
      <w:pPr>
        <w:ind w:firstLine="600"/>
      </w:pPr>
      <w:r w:rsidRPr="00B428D7">
        <w:t>- сборные пункты и мусоросортировочные предприятия,</w:t>
      </w:r>
    </w:p>
    <w:p w:rsidR="00D12C6D" w:rsidRPr="00B428D7" w:rsidRDefault="00D12C6D" w:rsidP="00782780">
      <w:pPr>
        <w:ind w:firstLine="600"/>
      </w:pPr>
      <w:r w:rsidRPr="00B428D7">
        <w:t>- предприятия по утилизации отходов,</w:t>
      </w:r>
    </w:p>
    <w:p w:rsidR="00D12C6D" w:rsidRPr="00B428D7" w:rsidRDefault="00D12C6D" w:rsidP="00782780">
      <w:pPr>
        <w:ind w:firstLine="600"/>
      </w:pPr>
      <w:r w:rsidRPr="00B428D7">
        <w:t>- объекты обслуживания, связанные с целевым назначением зоны,</w:t>
      </w:r>
    </w:p>
    <w:p w:rsidR="00D12C6D" w:rsidRPr="00B428D7" w:rsidRDefault="00D12C6D" w:rsidP="00782780">
      <w:pPr>
        <w:ind w:firstLine="600"/>
        <w:rPr>
          <w:b/>
          <w:i/>
        </w:rPr>
      </w:pPr>
      <w:r w:rsidRPr="00B428D7">
        <w:t xml:space="preserve">- строения и сооружения для утилизации медицинских и других специальных отходов. </w:t>
      </w:r>
    </w:p>
    <w:p w:rsidR="00D12C6D" w:rsidRPr="00B428D7" w:rsidRDefault="00D12C6D" w:rsidP="00782780">
      <w:pPr>
        <w:ind w:firstLine="600"/>
      </w:pPr>
      <w:r w:rsidRPr="00B428D7">
        <w:t xml:space="preserve">Вспомогательные виды разрешенного использования: </w:t>
      </w:r>
    </w:p>
    <w:p w:rsidR="00D12C6D" w:rsidRPr="00B428D7" w:rsidRDefault="00D12C6D" w:rsidP="00782780">
      <w:pPr>
        <w:ind w:firstLine="600"/>
      </w:pPr>
      <w:r w:rsidRPr="00B428D7">
        <w:t>- строения и сооружения, связанные с основным разрешенным видом использования,</w:t>
      </w:r>
    </w:p>
    <w:p w:rsidR="00D12C6D" w:rsidRPr="00B428D7" w:rsidRDefault="00D12C6D" w:rsidP="00782780">
      <w:pPr>
        <w:ind w:firstLine="600"/>
      </w:pPr>
      <w:r w:rsidRPr="00B428D7">
        <w:t>- строение для обслуживающего персонала,</w:t>
      </w:r>
    </w:p>
    <w:p w:rsidR="00D12C6D" w:rsidRPr="00B428D7" w:rsidRDefault="00D12C6D" w:rsidP="00782780">
      <w:pPr>
        <w:ind w:firstLine="600"/>
      </w:pPr>
      <w:r w:rsidRPr="00B428D7">
        <w:t>- строения для обеспечения допуска и охраны,</w:t>
      </w:r>
    </w:p>
    <w:p w:rsidR="00D12C6D" w:rsidRPr="00B428D7" w:rsidRDefault="00D12C6D" w:rsidP="00782780">
      <w:pPr>
        <w:ind w:firstLine="600"/>
      </w:pPr>
      <w:r w:rsidRPr="00B428D7">
        <w:t>- автостоянки для временного хранения грузовых и легковых автомобилей.</w:t>
      </w:r>
    </w:p>
    <w:p w:rsidR="00D12C6D" w:rsidRDefault="00D12C6D" w:rsidP="00782780">
      <w:pPr>
        <w:ind w:firstLine="600"/>
      </w:pPr>
      <w:r w:rsidRPr="0019484A">
        <w:t>- общественные туалеты.</w:t>
      </w:r>
    </w:p>
    <w:p w:rsidR="00D12C6D" w:rsidRPr="0019484A" w:rsidRDefault="00D12C6D" w:rsidP="00782780">
      <w:pPr>
        <w:ind w:firstLine="600"/>
      </w:pPr>
    </w:p>
    <w:p w:rsidR="00D12C6D" w:rsidRPr="00B428D7" w:rsidRDefault="00D12C6D" w:rsidP="00782780">
      <w:pPr>
        <w:ind w:firstLine="600"/>
      </w:pPr>
      <w:r w:rsidRPr="00B428D7">
        <w:t>СН-3 Зона размещения специальных объектов</w:t>
      </w:r>
    </w:p>
    <w:p w:rsidR="00D12C6D" w:rsidRPr="00B428D7" w:rsidRDefault="00D12C6D" w:rsidP="00782780">
      <w:pPr>
        <w:ind w:firstLine="600"/>
      </w:pPr>
      <w:r w:rsidRPr="00B428D7">
        <w:t>Основные разрешенные виды разрешенного использования:</w:t>
      </w:r>
    </w:p>
    <w:p w:rsidR="00D12C6D" w:rsidRPr="0019484A" w:rsidRDefault="00D12C6D" w:rsidP="00782780">
      <w:pPr>
        <w:ind w:firstLine="600"/>
      </w:pPr>
      <w:r w:rsidRPr="0019484A">
        <w:t>- военные городки и режимные зоны,</w:t>
      </w:r>
    </w:p>
    <w:p w:rsidR="00D12C6D" w:rsidRPr="0019484A" w:rsidRDefault="00D12C6D" w:rsidP="00782780">
      <w:pPr>
        <w:ind w:firstLine="600"/>
      </w:pPr>
      <w:r w:rsidRPr="0019484A">
        <w:t>- запретные зоны,</w:t>
      </w:r>
    </w:p>
    <w:p w:rsidR="00D12C6D" w:rsidRPr="0019484A" w:rsidRDefault="00D12C6D" w:rsidP="00782780">
      <w:pPr>
        <w:ind w:firstLine="600"/>
      </w:pPr>
      <w:r w:rsidRPr="0019484A">
        <w:lastRenderedPageBreak/>
        <w:t xml:space="preserve">- запретные районы. </w:t>
      </w:r>
    </w:p>
    <w:p w:rsidR="00D12C6D" w:rsidRPr="0019484A" w:rsidRDefault="00D12C6D" w:rsidP="00782780">
      <w:pPr>
        <w:ind w:firstLine="600"/>
      </w:pPr>
      <w:r w:rsidRPr="0019484A">
        <w:t xml:space="preserve">Режим использования территории определяется с учетом требований специальных нормативов и правил в соответствии с назначением объекта. </w:t>
      </w:r>
    </w:p>
    <w:p w:rsidR="00D12C6D" w:rsidRPr="0019484A" w:rsidRDefault="00D12C6D" w:rsidP="00782780">
      <w:pPr>
        <w:ind w:firstLine="600"/>
      </w:pPr>
      <w:r w:rsidRPr="00B428D7">
        <w:t>РЗ.Резервные территории</w:t>
      </w:r>
    </w:p>
    <w:p w:rsidR="00D12C6D" w:rsidRPr="0019484A" w:rsidRDefault="00D12C6D" w:rsidP="00782780">
      <w:pPr>
        <w:ind w:firstLine="600"/>
      </w:pPr>
      <w:r w:rsidRPr="0019484A">
        <w:t>Земельные участки, зарезервированные под будущее строительство объектов государственного и муниципального значения. Они включают в себя трассы будущих магистральных автодорог, газопроводы, водопроводы, объекты социальной и инженерной инфраструктуры и другие объекты общественного использования.</w:t>
      </w:r>
    </w:p>
    <w:p w:rsidR="00D12C6D" w:rsidRPr="00B428D7" w:rsidRDefault="00D12C6D" w:rsidP="00782780">
      <w:pPr>
        <w:ind w:firstLine="600"/>
      </w:pPr>
    </w:p>
    <w:p w:rsidR="00D12C6D" w:rsidRPr="00B428D7" w:rsidRDefault="00D12C6D" w:rsidP="00782780">
      <w:pPr>
        <w:autoSpaceDE w:val="0"/>
        <w:autoSpaceDN w:val="0"/>
        <w:adjustRightInd w:val="0"/>
        <w:ind w:firstLine="600"/>
        <w:outlineLvl w:val="3"/>
        <w:rPr>
          <w:b/>
          <w:bCs/>
          <w:sz w:val="26"/>
          <w:szCs w:val="28"/>
        </w:rPr>
      </w:pPr>
      <w:r w:rsidRPr="00B428D7">
        <w:rPr>
          <w:b/>
          <w:bCs/>
          <w:sz w:val="26"/>
          <w:szCs w:val="28"/>
        </w:rPr>
        <w:t>Статья 21. Градостроительные регламенты по параметрам строительства  в соответствующих  территориальных зонах</w:t>
      </w:r>
    </w:p>
    <w:p w:rsidR="00D12C6D" w:rsidRPr="00B428D7" w:rsidRDefault="00D12C6D" w:rsidP="00782780">
      <w:pPr>
        <w:ind w:firstLine="600"/>
        <w:rPr>
          <w:b/>
          <w:bCs/>
          <w:sz w:val="26"/>
          <w:szCs w:val="28"/>
        </w:rPr>
      </w:pPr>
    </w:p>
    <w:p w:rsidR="00D12C6D" w:rsidRPr="0028276C" w:rsidRDefault="00D12C6D" w:rsidP="00782780">
      <w:pPr>
        <w:ind w:firstLine="600"/>
      </w:pPr>
      <w:r w:rsidRPr="0028276C">
        <w:t>1. Параметры строительства в жилых зонах:</w:t>
      </w:r>
    </w:p>
    <w:p w:rsidR="00D12C6D" w:rsidRPr="0028276C" w:rsidRDefault="00D12C6D" w:rsidP="00782780">
      <w:pPr>
        <w:ind w:firstLine="600"/>
      </w:pPr>
      <w:r w:rsidRPr="0028276C">
        <w:t>1.1. Ж-1 - Зона малоэтажной застройки индивидуальными домами;</w:t>
      </w:r>
    </w:p>
    <w:p w:rsidR="00D12C6D" w:rsidRPr="0028276C" w:rsidRDefault="00D12C6D" w:rsidP="00782780">
      <w:pPr>
        <w:ind w:firstLine="600"/>
      </w:pPr>
      <w:r w:rsidRPr="0028276C">
        <w:t>1.1.1 Минимальная площадь участка - 300 м2 (в соответствии  со сложившейся застройкой);</w:t>
      </w:r>
    </w:p>
    <w:p w:rsidR="00D12C6D" w:rsidRPr="0028276C" w:rsidRDefault="00D12C6D" w:rsidP="00782780">
      <w:pPr>
        <w:ind w:firstLine="600"/>
      </w:pPr>
      <w:r>
        <w:t xml:space="preserve">1.1.2 </w:t>
      </w:r>
      <w:r w:rsidRPr="0028276C">
        <w:t xml:space="preserve"> Расстояние между фронтальной границей участка и основным строением до 6 м (или в соответствии со сложившейся линией застройки).</w:t>
      </w:r>
    </w:p>
    <w:p w:rsidR="00D12C6D" w:rsidRPr="0028276C" w:rsidRDefault="00D12C6D" w:rsidP="00782780">
      <w:pPr>
        <w:ind w:firstLine="600"/>
      </w:pPr>
      <w:r>
        <w:t xml:space="preserve">1.1.3. </w:t>
      </w:r>
      <w:r w:rsidRPr="0028276C">
        <w:t>Максимальное расстояние от границ землевладения до строений, а также между строениями:</w:t>
      </w:r>
    </w:p>
    <w:p w:rsidR="00D12C6D" w:rsidRPr="0028276C" w:rsidRDefault="00D12C6D" w:rsidP="00782780">
      <w:pPr>
        <w:ind w:firstLine="600"/>
      </w:pPr>
      <w:r w:rsidRPr="0028276C">
        <w:t>1.1.3.1.</w:t>
      </w:r>
      <w:r>
        <w:t>О</w:t>
      </w:r>
      <w:r w:rsidRPr="0028276C">
        <w:t>т границ соседнего участка до</w:t>
      </w:r>
      <w:r>
        <w:t xml:space="preserve"> </w:t>
      </w:r>
      <w:r w:rsidRPr="0028276C">
        <w:t>основного строения – 3 м</w:t>
      </w:r>
      <w:r>
        <w:t xml:space="preserve">, до </w:t>
      </w:r>
      <w:r w:rsidRPr="0028276C">
        <w:t>хозяйственных и прочих строений – 1 м</w:t>
      </w:r>
      <w:r>
        <w:t xml:space="preserve">, до </w:t>
      </w:r>
      <w:r w:rsidRPr="0028276C">
        <w:t>открытой стоянки – 1м</w:t>
      </w:r>
      <w:r>
        <w:t xml:space="preserve">, </w:t>
      </w:r>
      <w:r w:rsidRPr="0028276C">
        <w:t>отдельно стоящего гаража – 1м.</w:t>
      </w:r>
    </w:p>
    <w:p w:rsidR="00D12C6D" w:rsidRPr="0028276C" w:rsidRDefault="00D12C6D" w:rsidP="00782780">
      <w:pPr>
        <w:ind w:firstLine="600"/>
      </w:pPr>
      <w:r w:rsidRPr="0028276C">
        <w:t>1.1.3.2. От основных строений до отдельно стоящих хозяйственных и прочих строений</w:t>
      </w:r>
      <w:r>
        <w:t>,</w:t>
      </w:r>
      <w:r w:rsidRPr="0028276C">
        <w:t xml:space="preserve">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D12C6D" w:rsidRPr="00B428D7" w:rsidRDefault="00D12C6D" w:rsidP="00782780">
      <w:pPr>
        <w:ind w:firstLine="600"/>
      </w:pPr>
      <w:r w:rsidRPr="00B428D7">
        <w:t>Примечание.</w:t>
      </w:r>
    </w:p>
    <w:p w:rsidR="00D12C6D" w:rsidRPr="0028276C" w:rsidRDefault="00D12C6D" w:rsidP="00782780">
      <w:pPr>
        <w:ind w:firstLine="600"/>
      </w:pPr>
      <w:r>
        <w:t>1.</w:t>
      </w:r>
      <w:r w:rsidRPr="0028276C">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12C6D" w:rsidRPr="0028276C" w:rsidRDefault="00D12C6D" w:rsidP="00782780">
      <w:pPr>
        <w:ind w:firstLine="600"/>
      </w:pPr>
      <w:r>
        <w:t>2.</w:t>
      </w:r>
      <w:r w:rsidRPr="0028276C">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12C6D" w:rsidRPr="0028276C" w:rsidRDefault="00D12C6D" w:rsidP="00782780">
      <w:pPr>
        <w:ind w:firstLine="600"/>
      </w:pPr>
      <w:r>
        <w:t>3.</w:t>
      </w:r>
      <w:r w:rsidRPr="0028276C">
        <w:t>Допускается блокировка хозяйственных построек на смежных приусадебных участках по взаимному согласию собственников земельных участков.</w:t>
      </w:r>
    </w:p>
    <w:p w:rsidR="00D12C6D" w:rsidRPr="0028276C" w:rsidRDefault="00D12C6D" w:rsidP="00782780">
      <w:pPr>
        <w:ind w:firstLine="600"/>
      </w:pPr>
      <w:r>
        <w:t xml:space="preserve">4. </w:t>
      </w:r>
      <w:r w:rsidRPr="0028276C">
        <w:t>Допускается блокировка хозяйственных построек к основному строению.</w:t>
      </w:r>
    </w:p>
    <w:p w:rsidR="00D12C6D" w:rsidRPr="0028276C" w:rsidRDefault="00D12C6D" w:rsidP="00782780">
      <w:pPr>
        <w:ind w:firstLine="600"/>
      </w:pPr>
      <w:r>
        <w:t xml:space="preserve">1.1.4. </w:t>
      </w:r>
      <w:r w:rsidRPr="0028276C">
        <w:t>Коэффициент использования территории – не более 0,67.</w:t>
      </w:r>
    </w:p>
    <w:p w:rsidR="00D12C6D" w:rsidRPr="0028276C" w:rsidRDefault="00D12C6D" w:rsidP="00782780">
      <w:pPr>
        <w:ind w:firstLine="600"/>
      </w:pPr>
      <w:r>
        <w:t xml:space="preserve">1.1.5. </w:t>
      </w:r>
      <w:r w:rsidRPr="0028276C">
        <w:t>Высота зданий.</w:t>
      </w:r>
    </w:p>
    <w:p w:rsidR="00D12C6D" w:rsidRPr="0028276C" w:rsidRDefault="00D12C6D" w:rsidP="00782780">
      <w:pPr>
        <w:ind w:firstLine="600"/>
      </w:pPr>
      <w:r>
        <w:t>1.1.5</w:t>
      </w:r>
      <w:r w:rsidRPr="0028276C">
        <w:t>.1. Для всех основных строений</w:t>
      </w:r>
      <w:r>
        <w:t xml:space="preserve"> </w:t>
      </w:r>
      <w:r w:rsidRPr="0028276C">
        <w:t>количество надземных этажей – до трех</w:t>
      </w:r>
      <w:r>
        <w:t xml:space="preserve">, </w:t>
      </w:r>
      <w:r w:rsidRPr="0028276C">
        <w:t xml:space="preserve"> высота от уровня земли до верха плоской кровли – не более 10м</w:t>
      </w:r>
      <w:r>
        <w:t xml:space="preserve">, </w:t>
      </w:r>
      <w:r w:rsidRPr="0028276C">
        <w:t>высота от уровня земли до конька скатной кровли – не более 15 м.</w:t>
      </w:r>
    </w:p>
    <w:p w:rsidR="00D12C6D" w:rsidRPr="0028276C" w:rsidRDefault="00D12C6D" w:rsidP="00782780">
      <w:pPr>
        <w:ind w:firstLine="600"/>
      </w:pPr>
      <w:r w:rsidRPr="0028276C">
        <w:t>1.1.</w:t>
      </w:r>
      <w:r>
        <w:t>5</w:t>
      </w:r>
      <w:r w:rsidRPr="0028276C">
        <w:t>.2. Дл</w:t>
      </w:r>
      <w:r>
        <w:t xml:space="preserve">я всех вспомогательных строений </w:t>
      </w:r>
      <w:r w:rsidRPr="0028276C">
        <w:t>высота от уровня земли до верха плоской кровли – не более 4м</w:t>
      </w:r>
      <w:r>
        <w:t xml:space="preserve">, </w:t>
      </w:r>
      <w:r w:rsidRPr="0028276C">
        <w:t>высота от уровня земли</w:t>
      </w:r>
      <w:r>
        <w:t xml:space="preserve"> </w:t>
      </w:r>
      <w:r w:rsidRPr="0028276C">
        <w:t>до конька скатной кровли – не более 7 м.</w:t>
      </w:r>
    </w:p>
    <w:p w:rsidR="00D12C6D" w:rsidRPr="00B428D7" w:rsidRDefault="00D12C6D" w:rsidP="00782780">
      <w:pPr>
        <w:ind w:firstLine="600"/>
      </w:pPr>
      <w:r w:rsidRPr="00B428D7">
        <w:t>Примечание.</w:t>
      </w:r>
    </w:p>
    <w:p w:rsidR="00D12C6D" w:rsidRPr="0028276C" w:rsidRDefault="00D12C6D" w:rsidP="00782780">
      <w:pPr>
        <w:ind w:firstLine="600"/>
      </w:pPr>
      <w:r>
        <w:t xml:space="preserve">1. Высота </w:t>
      </w:r>
      <w:r w:rsidRPr="0028276C">
        <w:t xml:space="preserve"> шпил</w:t>
      </w:r>
      <w:r>
        <w:t>ей</w:t>
      </w:r>
      <w:r w:rsidRPr="0028276C">
        <w:t>, баш</w:t>
      </w:r>
      <w:r>
        <w:t>е</w:t>
      </w:r>
      <w:r w:rsidRPr="0028276C">
        <w:t>н</w:t>
      </w:r>
      <w:r>
        <w:t xml:space="preserve"> </w:t>
      </w:r>
      <w:r w:rsidRPr="0028276C">
        <w:t>и флагшток</w:t>
      </w:r>
      <w:r>
        <w:t>ов не</w:t>
      </w:r>
      <w:r w:rsidRPr="0028276C">
        <w:t xml:space="preserve"> ограничен</w:t>
      </w:r>
      <w:r>
        <w:t>а</w:t>
      </w:r>
      <w:r w:rsidRPr="0028276C">
        <w:t>.</w:t>
      </w:r>
    </w:p>
    <w:p w:rsidR="00D12C6D" w:rsidRPr="0028276C" w:rsidRDefault="00D12C6D" w:rsidP="00782780">
      <w:pPr>
        <w:ind w:firstLine="600"/>
      </w:pPr>
      <w:r>
        <w:t xml:space="preserve">1.1.6. </w:t>
      </w:r>
      <w:r w:rsidRPr="0028276C">
        <w:t>Вспомогательные строения и сооружения, за исключением гаражей, размещать со стороны улиц не допускается.</w:t>
      </w:r>
    </w:p>
    <w:p w:rsidR="00D12C6D" w:rsidRPr="0028276C" w:rsidRDefault="00D12C6D" w:rsidP="00782780">
      <w:pPr>
        <w:ind w:firstLine="600"/>
      </w:pPr>
      <w:r>
        <w:lastRenderedPageBreak/>
        <w:t>1.1.7. Р</w:t>
      </w:r>
      <w:r w:rsidRPr="0028276C">
        <w:t>асстояния от окон жилых помещений до хозяйственных и прочих строений, расположенных на соседних участках, должно быть не менее 6м.</w:t>
      </w:r>
    </w:p>
    <w:p w:rsidR="00D12C6D" w:rsidRDefault="00D12C6D" w:rsidP="00782780">
      <w:pPr>
        <w:ind w:firstLine="600"/>
      </w:pPr>
      <w:r w:rsidRPr="0028276C">
        <w:t>1.1.</w:t>
      </w:r>
      <w:r>
        <w:t>8</w:t>
      </w:r>
      <w:r w:rsidRPr="0028276C">
        <w:t>. </w:t>
      </w:r>
      <w:r>
        <w:t xml:space="preserve">Высота ограждения земельных участков </w:t>
      </w:r>
      <w:r w:rsidRPr="0028276C">
        <w:t>со стороны улиц должн</w:t>
      </w:r>
      <w:r>
        <w:t>а</w:t>
      </w:r>
      <w:r w:rsidRPr="0028276C">
        <w:t xml:space="preserve"> быть</w:t>
      </w:r>
      <w:r>
        <w:t xml:space="preserve"> не более 2 м.</w:t>
      </w:r>
      <w:r w:rsidRPr="0028276C">
        <w:t xml:space="preserve"> </w:t>
      </w:r>
    </w:p>
    <w:p w:rsidR="00D12C6D" w:rsidRDefault="00D12C6D" w:rsidP="00782780">
      <w:pPr>
        <w:ind w:firstLine="600"/>
      </w:pPr>
      <w:r w:rsidRPr="0028276C">
        <w:t>1.1.</w:t>
      </w:r>
      <w:r>
        <w:t>9</w:t>
      </w:r>
      <w:r w:rsidRPr="0028276C">
        <w:t xml:space="preserve">. </w:t>
      </w:r>
      <w:r>
        <w:t>О</w:t>
      </w:r>
      <w:r w:rsidRPr="0028276C">
        <w:t xml:space="preserve">граждения </w:t>
      </w:r>
      <w:r>
        <w:t xml:space="preserve">между соседними земельными участками </w:t>
      </w:r>
      <w:r w:rsidRPr="0028276C">
        <w:t>должны быть высотой не более 1,5 м</w:t>
      </w:r>
      <w:r>
        <w:t xml:space="preserve"> и </w:t>
      </w:r>
      <w:r w:rsidRPr="0028276C">
        <w:t xml:space="preserve">минимально </w:t>
      </w:r>
      <w:r>
        <w:t xml:space="preserve">их </w:t>
      </w:r>
      <w:r w:rsidRPr="0028276C">
        <w:t>затен</w:t>
      </w:r>
      <w:r>
        <w:t>ять.</w:t>
      </w:r>
    </w:p>
    <w:p w:rsidR="00D12C6D" w:rsidRPr="0028276C" w:rsidRDefault="00D12C6D" w:rsidP="00782780">
      <w:pPr>
        <w:ind w:firstLine="600"/>
      </w:pPr>
      <w:r w:rsidRPr="0028276C">
        <w:t>1.1.1</w:t>
      </w:r>
      <w:r>
        <w:t>0</w:t>
      </w:r>
      <w:r w:rsidRPr="0028276C">
        <w:t>. Максимальный коэффициент соотношения общей площади здания к площади участка – 1,94.</w:t>
      </w:r>
    </w:p>
    <w:p w:rsidR="00D12C6D" w:rsidRPr="00B428D7" w:rsidRDefault="00D12C6D" w:rsidP="00782780">
      <w:pPr>
        <w:ind w:firstLine="600"/>
      </w:pPr>
      <w:r w:rsidRPr="00B428D7">
        <w:t>1.2. Ж-2 Зона малоэтажной смешанной жилой застройки</w:t>
      </w:r>
    </w:p>
    <w:p w:rsidR="00D12C6D" w:rsidRPr="00B428D7" w:rsidRDefault="00D12C6D" w:rsidP="00782780">
      <w:pPr>
        <w:ind w:firstLine="600"/>
      </w:pPr>
      <w:r w:rsidRPr="00B428D7">
        <w:t>Размеры земельных участков, максимальные и минимальные параметры застройки в зоне Ж-2 указаны в прилагающихся таблицах 1-4.</w:t>
      </w:r>
    </w:p>
    <w:p w:rsidR="00D12C6D" w:rsidRPr="00B428D7" w:rsidRDefault="00D12C6D" w:rsidP="00782780">
      <w:pPr>
        <w:ind w:firstLine="600"/>
      </w:pPr>
      <w:r w:rsidRPr="00B428D7">
        <w:t>Для разрешенных видов жилого строительства:</w:t>
      </w:r>
    </w:p>
    <w:p w:rsidR="00D12C6D" w:rsidRPr="00B428D7" w:rsidRDefault="00D12C6D" w:rsidP="00782780">
      <w:pPr>
        <w:ind w:firstLine="600"/>
      </w:pPr>
      <w:r w:rsidRPr="00B428D7">
        <w:t>Таблица 1. Участки для отдельно стоящих односемейных жилых домов до 3 этажей.</w:t>
      </w:r>
    </w:p>
    <w:p w:rsidR="00D12C6D" w:rsidRPr="00B428D7" w:rsidRDefault="00D12C6D" w:rsidP="00782780">
      <w:pPr>
        <w:ind w:firstLine="600"/>
      </w:pPr>
      <w:r w:rsidRPr="00B428D7">
        <w:t>Таблица 2. Участки для спаренных односемейных жилых домов до 3 этажей.</w:t>
      </w:r>
    </w:p>
    <w:p w:rsidR="00D12C6D" w:rsidRPr="00B428D7" w:rsidRDefault="00D12C6D" w:rsidP="00782780">
      <w:pPr>
        <w:ind w:firstLine="600"/>
      </w:pPr>
      <w:r w:rsidRPr="00B428D7">
        <w:t>Таблица 3. Участки для односемейных жилых домов блокированного типа до 3 этажей.</w:t>
      </w:r>
    </w:p>
    <w:p w:rsidR="00D12C6D" w:rsidRPr="00B428D7" w:rsidRDefault="00D12C6D" w:rsidP="00782780">
      <w:pPr>
        <w:ind w:firstLine="600"/>
      </w:pPr>
      <w:r w:rsidRPr="00B428D7">
        <w:t>Таблица 4. Участки для многоквартирных жилых домов до 3 этажей.</w:t>
      </w:r>
    </w:p>
    <w:p w:rsidR="00D12C6D" w:rsidRDefault="00D12C6D" w:rsidP="00782780"/>
    <w:p w:rsidR="00D12C6D" w:rsidRPr="0028276C" w:rsidRDefault="00D12C6D" w:rsidP="00782780">
      <w:r w:rsidRPr="0028276C">
        <w:t>Таблица 1</w:t>
      </w:r>
    </w:p>
    <w:p w:rsidR="00D12C6D" w:rsidRPr="0028276C" w:rsidRDefault="00D12C6D" w:rsidP="00782780"/>
    <w:p w:rsidR="00D12C6D" w:rsidRPr="00B428D7" w:rsidRDefault="00D12C6D" w:rsidP="00782780">
      <w:r w:rsidRPr="00B428D7">
        <w:t xml:space="preserve">Участки для отдельно стоящих односемейных жилых домов </w:t>
      </w:r>
      <w:r w:rsidRPr="00B428D7">
        <w:rPr>
          <w:color w:val="000000"/>
        </w:rPr>
        <w:t>до 3 этажей</w:t>
      </w:r>
    </w:p>
    <w:tbl>
      <w:tblPr>
        <w:tblW w:w="0" w:type="auto"/>
        <w:tblInd w:w="779" w:type="dxa"/>
        <w:tblLayout w:type="fixed"/>
        <w:tblCellMar>
          <w:left w:w="70" w:type="dxa"/>
          <w:right w:w="70" w:type="dxa"/>
        </w:tblCellMar>
        <w:tblLook w:val="0000" w:firstRow="0" w:lastRow="0" w:firstColumn="0" w:lastColumn="0" w:noHBand="0" w:noVBand="0"/>
      </w:tblPr>
      <w:tblGrid>
        <w:gridCol w:w="850"/>
        <w:gridCol w:w="5549"/>
        <w:gridCol w:w="992"/>
        <w:gridCol w:w="1418"/>
      </w:tblGrid>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Минимальная площадь участка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кв.м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300</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2</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Минимальная глубина  переднего двора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3</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Минимальная глубина заднего двора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4</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Минимальная ширина бокового двора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5</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Минимальное расстояние между  отдельно стоящими зданиями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6</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6</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Максимальный процент застройки участка</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60</w:t>
            </w:r>
          </w:p>
        </w:tc>
      </w:tr>
      <w:tr w:rsidR="00D12C6D" w:rsidRPr="00B428D7" w:rsidTr="009D73D9">
        <w:trPr>
          <w:trHeight w:val="36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7</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Максимальная плотность застройки      </w:t>
            </w:r>
            <w:r w:rsidRPr="0019484A">
              <w:br/>
              <w:t xml:space="preserve">(количество жилых единиц на гектар)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ед.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33</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8</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Максимальная высота стен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9</w:t>
            </w:r>
          </w:p>
        </w:tc>
      </w:tr>
      <w:tr w:rsidR="00D12C6D" w:rsidRPr="00B428D7" w:rsidTr="009D73D9">
        <w:trPr>
          <w:trHeight w:val="392"/>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9</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Максимальная высота здания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12</w:t>
            </w:r>
          </w:p>
        </w:tc>
      </w:tr>
      <w:tr w:rsidR="00D12C6D" w:rsidRPr="00B428D7" w:rsidTr="009D73D9">
        <w:trPr>
          <w:trHeight w:val="24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10</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rsidRPr="0019484A">
              <w:t xml:space="preserve">Максимальная застраиваемая площадь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кв.м </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182</w:t>
            </w:r>
          </w:p>
        </w:tc>
      </w:tr>
      <w:tr w:rsidR="00D12C6D" w:rsidRPr="00B428D7" w:rsidTr="009D73D9">
        <w:trPr>
          <w:trHeight w:val="480"/>
        </w:trPr>
        <w:tc>
          <w:tcPr>
            <w:tcW w:w="85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11</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1"/>
            </w:pPr>
            <w:r>
              <w:t xml:space="preserve">Максимальный коэффициент   </w:t>
            </w:r>
            <w:r w:rsidRPr="0019484A">
              <w:t xml:space="preserve">соотношения общей площади здания к    площади участка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1.94</w:t>
            </w:r>
          </w:p>
        </w:tc>
      </w:tr>
    </w:tbl>
    <w:p w:rsidR="00D12C6D" w:rsidRPr="0019484A" w:rsidRDefault="00D12C6D" w:rsidP="00782780">
      <w:pPr>
        <w:ind w:firstLine="540"/>
      </w:pPr>
    </w:p>
    <w:p w:rsidR="00D12C6D" w:rsidRDefault="00D12C6D" w:rsidP="00782780">
      <w:pPr>
        <w:ind w:firstLine="540"/>
      </w:pPr>
    </w:p>
    <w:p w:rsidR="00D12C6D" w:rsidRDefault="00D12C6D" w:rsidP="00782780">
      <w:pPr>
        <w:ind w:firstLine="540"/>
      </w:pPr>
    </w:p>
    <w:p w:rsidR="00D12C6D" w:rsidRPr="0019484A" w:rsidRDefault="00D12C6D" w:rsidP="00782780">
      <w:pPr>
        <w:ind w:firstLine="540"/>
      </w:pPr>
      <w:r w:rsidRPr="0019484A">
        <w:t>Таблица 2</w:t>
      </w:r>
    </w:p>
    <w:p w:rsidR="00D12C6D" w:rsidRPr="00B428D7" w:rsidRDefault="00D12C6D" w:rsidP="00782780">
      <w:pPr>
        <w:ind w:firstLine="540"/>
      </w:pPr>
    </w:p>
    <w:p w:rsidR="00D12C6D" w:rsidRPr="00B428D7" w:rsidRDefault="00D12C6D" w:rsidP="00782780">
      <w:pPr>
        <w:ind w:firstLine="540"/>
      </w:pPr>
      <w:r w:rsidRPr="00B428D7">
        <w:t xml:space="preserve">Участки для спаренных односемейных жилых домов </w:t>
      </w:r>
      <w:r w:rsidRPr="00B428D7">
        <w:rPr>
          <w:color w:val="000000"/>
        </w:rPr>
        <w:t>до 3 этажей</w:t>
      </w:r>
    </w:p>
    <w:tbl>
      <w:tblPr>
        <w:tblW w:w="0" w:type="auto"/>
        <w:tblInd w:w="637" w:type="dxa"/>
        <w:tblLayout w:type="fixed"/>
        <w:tblCellMar>
          <w:left w:w="70" w:type="dxa"/>
          <w:right w:w="70" w:type="dxa"/>
        </w:tblCellMar>
        <w:tblLook w:val="0000" w:firstRow="0" w:lastRow="0" w:firstColumn="0" w:lastColumn="0" w:noHBand="0" w:noVBand="0"/>
      </w:tblPr>
      <w:tblGrid>
        <w:gridCol w:w="993"/>
        <w:gridCol w:w="5549"/>
        <w:gridCol w:w="992"/>
        <w:gridCol w:w="1418"/>
      </w:tblGrid>
      <w:tr w:rsidR="00D12C6D" w:rsidRPr="00B428D7" w:rsidTr="009D73D9">
        <w:trPr>
          <w:trHeight w:val="24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Минимальная площадь участка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кв.м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300</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2</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Минимальная глубина  переднего  </w:t>
            </w:r>
            <w:r>
              <w:t>д</w:t>
            </w:r>
            <w:r w:rsidRPr="0019484A">
              <w:t xml:space="preserve">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3</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Минимальная глубина заднего   двора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4</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Минимальная ширина бокового   двора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5</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Минимальное расстояние между   отдельно стоящими зданиями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6</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lastRenderedPageBreak/>
              <w:t>6</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Максимальный процент застройки     участка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65</w:t>
            </w:r>
          </w:p>
        </w:tc>
      </w:tr>
      <w:tr w:rsidR="00D12C6D" w:rsidRPr="00B428D7" w:rsidTr="009D73D9">
        <w:trPr>
          <w:trHeight w:val="36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7</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left="-70" w:firstLine="170"/>
            </w:pPr>
            <w:r w:rsidRPr="0019484A">
              <w:t xml:space="preserve">Максимальная плотность застройки   </w:t>
            </w:r>
            <w:r w:rsidRPr="0019484A">
              <w:br/>
              <w:t>(количество жилых единиц на гектар)</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ед.</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33</w:t>
            </w:r>
          </w:p>
        </w:tc>
      </w:tr>
      <w:tr w:rsidR="00D12C6D" w:rsidRPr="00B428D7" w:rsidTr="009D73D9">
        <w:trPr>
          <w:trHeight w:val="24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8</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Максимальная высота стен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9</w:t>
            </w:r>
          </w:p>
        </w:tc>
      </w:tr>
      <w:tr w:rsidR="00D12C6D" w:rsidRPr="00B428D7" w:rsidTr="009D73D9">
        <w:trPr>
          <w:trHeight w:val="24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9</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Максимальная высота здания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12</w:t>
            </w:r>
          </w:p>
        </w:tc>
      </w:tr>
      <w:tr w:rsidR="00D12C6D" w:rsidRPr="00B428D7" w:rsidTr="009D73D9">
        <w:trPr>
          <w:trHeight w:val="24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10</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Максимальная застраиваемая площадь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кв. м</w:t>
            </w: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196</w:t>
            </w:r>
          </w:p>
        </w:tc>
      </w:tr>
      <w:tr w:rsidR="00D12C6D" w:rsidRPr="00B428D7" w:rsidTr="009D73D9">
        <w:trPr>
          <w:trHeight w:val="480"/>
        </w:trPr>
        <w:tc>
          <w:tcPr>
            <w:tcW w:w="993"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11</w:t>
            </w:r>
          </w:p>
        </w:tc>
        <w:tc>
          <w:tcPr>
            <w:tcW w:w="554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170"/>
            </w:pPr>
            <w:r w:rsidRPr="0019484A">
              <w:t xml:space="preserve">Максимальный коэффициент    соотношения общей площади здания   к площади участка                  </w:t>
            </w:r>
          </w:p>
        </w:tc>
        <w:tc>
          <w:tcPr>
            <w:tcW w:w="992"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p>
        </w:tc>
        <w:tc>
          <w:tcPr>
            <w:tcW w:w="1418"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2.1</w:t>
            </w:r>
          </w:p>
        </w:tc>
      </w:tr>
    </w:tbl>
    <w:p w:rsidR="00D12C6D" w:rsidRPr="0019484A" w:rsidRDefault="00D12C6D" w:rsidP="00782780">
      <w:pPr>
        <w:ind w:left="567" w:firstLine="540"/>
      </w:pPr>
    </w:p>
    <w:p w:rsidR="00D12C6D" w:rsidRPr="0019484A" w:rsidRDefault="00D12C6D" w:rsidP="00782780">
      <w:pPr>
        <w:ind w:left="567" w:firstLine="540"/>
      </w:pPr>
      <w:r w:rsidRPr="0019484A">
        <w:t>Таблица 3</w:t>
      </w:r>
    </w:p>
    <w:p w:rsidR="00D12C6D" w:rsidRPr="0019484A" w:rsidRDefault="00D12C6D" w:rsidP="00782780">
      <w:pPr>
        <w:ind w:left="567" w:firstLine="540"/>
      </w:pPr>
    </w:p>
    <w:p w:rsidR="00D12C6D" w:rsidRPr="00B428D7" w:rsidRDefault="00D12C6D" w:rsidP="00782780">
      <w:pPr>
        <w:ind w:left="567" w:firstLine="540"/>
      </w:pPr>
      <w:r w:rsidRPr="00B428D7">
        <w:t xml:space="preserve">Участки для односемейных жилых домов блокированного типа </w:t>
      </w:r>
      <w:r w:rsidRPr="00B428D7">
        <w:rPr>
          <w:color w:val="000000"/>
        </w:rPr>
        <w:t>до 3 этажей</w:t>
      </w:r>
    </w:p>
    <w:tbl>
      <w:tblPr>
        <w:tblW w:w="8868" w:type="dxa"/>
        <w:tblInd w:w="637" w:type="dxa"/>
        <w:tblLayout w:type="fixed"/>
        <w:tblCellMar>
          <w:left w:w="70" w:type="dxa"/>
          <w:right w:w="70" w:type="dxa"/>
        </w:tblCellMar>
        <w:tblLook w:val="0000" w:firstRow="0" w:lastRow="0" w:firstColumn="0" w:lastColumn="0" w:noHBand="0" w:noVBand="0"/>
      </w:tblPr>
      <w:tblGrid>
        <w:gridCol w:w="1134"/>
        <w:gridCol w:w="5259"/>
        <w:gridCol w:w="1200"/>
        <w:gridCol w:w="1275"/>
      </w:tblGrid>
      <w:tr w:rsidR="00D12C6D" w:rsidRPr="00B428D7" w:rsidTr="009D73D9">
        <w:trPr>
          <w:trHeight w:val="24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 xml:space="preserve">1 </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Минимальная площадь участка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кв.м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300</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2</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М</w:t>
            </w:r>
            <w:r>
              <w:t xml:space="preserve">инимальная глубина  переднего  </w:t>
            </w:r>
            <w:r w:rsidRPr="0019484A">
              <w:t xml:space="preserve">двора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3</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Минимал</w:t>
            </w:r>
            <w:r>
              <w:t xml:space="preserve">ьная глубина заднего   </w:t>
            </w:r>
            <w:r w:rsidRPr="0019484A">
              <w:t xml:space="preserve">двора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4</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t xml:space="preserve">Минимальная ширина бокового   </w:t>
            </w:r>
            <w:r w:rsidRPr="0019484A">
              <w:t xml:space="preserve">двора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5</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Минимальное расстояние между       </w:t>
            </w:r>
            <w:r w:rsidRPr="0019484A">
              <w:br/>
              <w:t>отдельно</w:t>
            </w:r>
            <w:r>
              <w:t xml:space="preserve"> </w:t>
            </w:r>
            <w:r w:rsidRPr="0019484A">
              <w:t xml:space="preserve">стоящими зданиями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6</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6</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Максимальный процент застройки   участка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88</w:t>
            </w:r>
          </w:p>
        </w:tc>
      </w:tr>
      <w:tr w:rsidR="00D12C6D" w:rsidRPr="00B428D7" w:rsidTr="009D73D9">
        <w:trPr>
          <w:trHeight w:val="36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7</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Максимальная плотность застройки   </w:t>
            </w:r>
            <w:r w:rsidRPr="0019484A">
              <w:br/>
              <w:t>(количество жилых единиц на гектар)</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ед.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33</w:t>
            </w:r>
          </w:p>
        </w:tc>
      </w:tr>
      <w:tr w:rsidR="00D12C6D" w:rsidRPr="00B428D7" w:rsidTr="009D73D9">
        <w:trPr>
          <w:trHeight w:val="24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8</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Максимальная высота стен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9</w:t>
            </w:r>
          </w:p>
        </w:tc>
      </w:tr>
      <w:tr w:rsidR="00D12C6D" w:rsidRPr="00B428D7" w:rsidTr="009D73D9">
        <w:trPr>
          <w:trHeight w:val="24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9</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Максимальная высота здания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 xml:space="preserve">м  </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12</w:t>
            </w:r>
          </w:p>
        </w:tc>
      </w:tr>
      <w:tr w:rsidR="00D12C6D" w:rsidRPr="00B428D7" w:rsidTr="009D73D9">
        <w:trPr>
          <w:trHeight w:val="24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10</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Максимальная застраиваемая площадь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кв. м</w:t>
            </w: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264</w:t>
            </w:r>
          </w:p>
        </w:tc>
      </w:tr>
      <w:tr w:rsidR="00D12C6D" w:rsidRPr="00B428D7" w:rsidTr="009D73D9">
        <w:trPr>
          <w:trHeight w:val="480"/>
        </w:trPr>
        <w:tc>
          <w:tcPr>
            <w:tcW w:w="1134"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11</w:t>
            </w:r>
          </w:p>
        </w:tc>
        <w:tc>
          <w:tcPr>
            <w:tcW w:w="5259"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29"/>
            </w:pPr>
            <w:r w:rsidRPr="0019484A">
              <w:t xml:space="preserve">Максимальный коэффициент  соотношения общей площади здания   к площади участка                  </w:t>
            </w:r>
          </w:p>
        </w:tc>
        <w:tc>
          <w:tcPr>
            <w:tcW w:w="12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p>
        </w:tc>
        <w:tc>
          <w:tcPr>
            <w:tcW w:w="1275"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r w:rsidRPr="0019484A">
              <w:t>2.8</w:t>
            </w:r>
          </w:p>
        </w:tc>
      </w:tr>
    </w:tbl>
    <w:p w:rsidR="00D12C6D" w:rsidRPr="0019484A" w:rsidRDefault="00D12C6D" w:rsidP="00782780">
      <w:pPr>
        <w:ind w:firstLine="540"/>
      </w:pPr>
    </w:p>
    <w:p w:rsidR="00D12C6D" w:rsidRPr="0019484A" w:rsidRDefault="00D12C6D" w:rsidP="00782780">
      <w:pPr>
        <w:ind w:left="567" w:firstLine="540"/>
      </w:pPr>
      <w:r w:rsidRPr="0019484A">
        <w:t>Таблица 4</w:t>
      </w:r>
    </w:p>
    <w:p w:rsidR="00D12C6D" w:rsidRPr="0019484A" w:rsidRDefault="00D12C6D" w:rsidP="00782780">
      <w:pPr>
        <w:ind w:left="567" w:firstLine="540"/>
      </w:pPr>
    </w:p>
    <w:p w:rsidR="00D12C6D" w:rsidRPr="00B428D7" w:rsidRDefault="00D12C6D" w:rsidP="00782780">
      <w:pPr>
        <w:ind w:left="567" w:firstLine="540"/>
      </w:pPr>
      <w:r w:rsidRPr="00B428D7">
        <w:t xml:space="preserve">Участки многоквартирных жилых домов </w:t>
      </w:r>
      <w:r w:rsidRPr="00B428D7">
        <w:rPr>
          <w:color w:val="000000"/>
        </w:rPr>
        <w:t>до 3 этажей</w:t>
      </w:r>
    </w:p>
    <w:tbl>
      <w:tblPr>
        <w:tblW w:w="8651" w:type="dxa"/>
        <w:tblInd w:w="779" w:type="dxa"/>
        <w:tblLayout w:type="fixed"/>
        <w:tblCellMar>
          <w:left w:w="70" w:type="dxa"/>
          <w:right w:w="70" w:type="dxa"/>
        </w:tblCellMar>
        <w:tblLook w:val="0000" w:firstRow="0" w:lastRow="0" w:firstColumn="0" w:lastColumn="0" w:noHBand="0" w:noVBand="0"/>
      </w:tblPr>
      <w:tblGrid>
        <w:gridCol w:w="491"/>
        <w:gridCol w:w="6600"/>
        <w:gridCol w:w="480"/>
        <w:gridCol w:w="1080"/>
      </w:tblGrid>
      <w:tr w:rsidR="00D12C6D" w:rsidRPr="00B428D7"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Минимальная площадь участка   (n - ширина жилой секции)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10,5 + n</w:t>
            </w:r>
          </w:p>
        </w:tc>
      </w:tr>
      <w:tr w:rsidR="00D12C6D" w:rsidRPr="00B428D7"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2</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Минимальный отступ от красной   линии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3</w:t>
            </w:r>
          </w:p>
        </w:tc>
      </w:tr>
      <w:tr w:rsidR="00D12C6D" w:rsidRPr="00B428D7" w:rsidTr="009D73D9">
        <w:trPr>
          <w:trHeight w:val="404"/>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3</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Минимальная глубина заднего двора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7,5</w:t>
            </w:r>
          </w:p>
        </w:tc>
      </w:tr>
      <w:tr w:rsidR="00D12C6D" w:rsidRPr="00B428D7" w:rsidTr="009D73D9">
        <w:trPr>
          <w:trHeight w:val="345"/>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4</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Минимальная ширина бокового двора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8</w:t>
            </w:r>
          </w:p>
        </w:tc>
      </w:tr>
      <w:tr w:rsidR="00D12C6D" w:rsidRPr="00B428D7"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5</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Минимальная суммарная ширина   боковых дворов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8</w:t>
            </w:r>
          </w:p>
        </w:tc>
      </w:tr>
      <w:tr w:rsidR="00D12C6D" w:rsidRPr="00B428D7" w:rsidTr="009D73D9">
        <w:trPr>
          <w:trHeight w:val="60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6</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Минимальное расстояние между  длинными сторонами зданий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15</w:t>
            </w:r>
          </w:p>
        </w:tc>
      </w:tr>
      <w:tr w:rsidR="00D12C6D" w:rsidRPr="00B428D7"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7</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Минимальные разрывы между стенами  зданий без окон из жилых комнат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6</w:t>
            </w:r>
          </w:p>
        </w:tc>
      </w:tr>
      <w:tr w:rsidR="00D12C6D" w:rsidRPr="00516472" w:rsidTr="009D73D9">
        <w:trPr>
          <w:trHeight w:val="24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8</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Максимальная высота здания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м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15</w:t>
            </w:r>
          </w:p>
        </w:tc>
      </w:tr>
      <w:tr w:rsidR="00D12C6D" w:rsidRPr="00516472"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9</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Максимальный процент застройки   участка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42</w:t>
            </w:r>
          </w:p>
        </w:tc>
      </w:tr>
      <w:tr w:rsidR="00D12C6D" w:rsidRPr="00516472" w:rsidTr="009D73D9">
        <w:trPr>
          <w:trHeight w:val="36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lastRenderedPageBreak/>
              <w:t>10</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Максимальная плотность застройки   </w:t>
            </w:r>
            <w:r w:rsidRPr="0019484A">
              <w:br/>
              <w:t>(количество жилых единиц на гектар)</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r w:rsidRPr="0019484A">
              <w:t xml:space="preserve">ед. </w:t>
            </w: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240</w:t>
            </w:r>
          </w:p>
        </w:tc>
      </w:tr>
      <w:tr w:rsidR="00D12C6D" w:rsidRPr="00516472" w:rsidTr="009D73D9">
        <w:trPr>
          <w:trHeight w:val="480"/>
        </w:trPr>
        <w:tc>
          <w:tcPr>
            <w:tcW w:w="491"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11</w:t>
            </w:r>
          </w:p>
        </w:tc>
        <w:tc>
          <w:tcPr>
            <w:tcW w:w="660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tabs>
                <w:tab w:val="left" w:pos="404"/>
              </w:tabs>
              <w:ind w:firstLine="29"/>
            </w:pPr>
            <w:r w:rsidRPr="0019484A">
              <w:t xml:space="preserve">Максимальный коэффициент соотношения общей площади здания   к площади участка                  </w:t>
            </w:r>
          </w:p>
        </w:tc>
        <w:tc>
          <w:tcPr>
            <w:tcW w:w="48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540"/>
            </w:pPr>
          </w:p>
        </w:tc>
        <w:tc>
          <w:tcPr>
            <w:tcW w:w="1080" w:type="dxa"/>
            <w:tcBorders>
              <w:top w:val="single" w:sz="6" w:space="0" w:color="auto"/>
              <w:left w:val="single" w:sz="6" w:space="0" w:color="auto"/>
              <w:bottom w:val="single" w:sz="6" w:space="0" w:color="auto"/>
              <w:right w:val="single" w:sz="6" w:space="0" w:color="auto"/>
            </w:tcBorders>
          </w:tcPr>
          <w:p w:rsidR="00D12C6D" w:rsidRPr="0019484A" w:rsidRDefault="00D12C6D" w:rsidP="009D73D9">
            <w:pPr>
              <w:ind w:firstLine="0"/>
            </w:pPr>
            <w:r w:rsidRPr="0019484A">
              <w:t>1.18</w:t>
            </w:r>
          </w:p>
        </w:tc>
      </w:tr>
    </w:tbl>
    <w:p w:rsidR="00D12C6D" w:rsidRDefault="00D12C6D" w:rsidP="00782780">
      <w:pPr>
        <w:ind w:firstLine="54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Pr="00516472" w:rsidRDefault="00D12C6D" w:rsidP="00782780">
      <w:pPr>
        <w:ind w:firstLine="480"/>
      </w:pPr>
    </w:p>
    <w:p w:rsidR="00D12C6D" w:rsidRDefault="00D12C6D" w:rsidP="00782780">
      <w:pPr>
        <w:ind w:firstLine="480"/>
        <w:rPr>
          <w:b/>
        </w:rPr>
      </w:pPr>
    </w:p>
    <w:p w:rsidR="00D12C6D" w:rsidRDefault="00D12C6D" w:rsidP="00782780">
      <w:pPr>
        <w:ind w:firstLine="480"/>
        <w:rPr>
          <w:b/>
        </w:rPr>
      </w:pPr>
    </w:p>
    <w:p w:rsidR="00D12C6D" w:rsidRDefault="00D12C6D" w:rsidP="00782780"/>
    <w:p w:rsidR="00D12C6D" w:rsidRDefault="00D12C6D"/>
    <w:sectPr w:rsidR="00D12C6D" w:rsidSect="00920A36">
      <w:footerReference w:type="even" r:id="rId27"/>
      <w:footerReference w:type="default" r:id="rId28"/>
      <w:pgSz w:w="11905" w:h="16838" w:code="9"/>
      <w:pgMar w:top="719" w:right="505" w:bottom="1134" w:left="1320" w:header="720" w:footer="2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30" w:rsidRDefault="004E5C30" w:rsidP="00E92FFC">
      <w:r>
        <w:separator/>
      </w:r>
    </w:p>
  </w:endnote>
  <w:endnote w:type="continuationSeparator" w:id="0">
    <w:p w:rsidR="004E5C30" w:rsidRDefault="004E5C30" w:rsidP="00E9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86" w:rsidRDefault="00393686" w:rsidP="00F35BC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93686" w:rsidRDefault="00393686" w:rsidP="00DE306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86" w:rsidRDefault="00393686" w:rsidP="00F35BCF">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87D86">
      <w:rPr>
        <w:rStyle w:val="ae"/>
        <w:noProof/>
      </w:rPr>
      <w:t>1</w:t>
    </w:r>
    <w:r>
      <w:rPr>
        <w:rStyle w:val="ae"/>
      </w:rPr>
      <w:fldChar w:fldCharType="end"/>
    </w:r>
  </w:p>
  <w:p w:rsidR="00393686" w:rsidRDefault="00393686" w:rsidP="00DE306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30" w:rsidRDefault="004E5C30" w:rsidP="00E92FFC">
      <w:r>
        <w:separator/>
      </w:r>
    </w:p>
  </w:footnote>
  <w:footnote w:type="continuationSeparator" w:id="0">
    <w:p w:rsidR="004E5C30" w:rsidRDefault="004E5C30" w:rsidP="00E92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779E"/>
    <w:multiLevelType w:val="hybridMultilevel"/>
    <w:tmpl w:val="56A2EF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
    <w:nsid w:val="45260774"/>
    <w:multiLevelType w:val="hybridMultilevel"/>
    <w:tmpl w:val="55ACF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B94537"/>
    <w:multiLevelType w:val="multilevel"/>
    <w:tmpl w:val="D8A2374C"/>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9"/>
        </w:tabs>
        <w:ind w:left="969" w:hanging="780"/>
      </w:pPr>
      <w:rPr>
        <w:rFonts w:cs="Times New Roman" w:hint="default"/>
      </w:rPr>
    </w:lvl>
    <w:lvl w:ilvl="2">
      <w:numFmt w:val="none"/>
      <w:lvlText w:val=""/>
      <w:lvlJc w:val="left"/>
      <w:pPr>
        <w:tabs>
          <w:tab w:val="num" w:pos="360"/>
        </w:tabs>
      </w:pPr>
      <w:rPr>
        <w:rFonts w:cs="Times New Roman"/>
      </w:rPr>
    </w:lvl>
    <w:lvl w:ilvl="3">
      <w:start w:val="3"/>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574"/>
        </w:tabs>
        <w:ind w:left="2574" w:hanging="144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312"/>
        </w:tabs>
        <w:ind w:left="3312" w:hanging="1800"/>
      </w:pPr>
      <w:rPr>
        <w:rFonts w:cs="Times New Roman" w:hint="default"/>
      </w:rPr>
    </w:lvl>
  </w:abstractNum>
  <w:abstractNum w:abstractNumId="3">
    <w:nsid w:val="60D64CB1"/>
    <w:multiLevelType w:val="multilevel"/>
    <w:tmpl w:val="C32E3292"/>
    <w:lvl w:ilvl="0">
      <w:start w:val="1"/>
      <w:numFmt w:val="decimal"/>
      <w:lvlText w:val="%1."/>
      <w:lvlJc w:val="left"/>
      <w:pPr>
        <w:tabs>
          <w:tab w:val="num" w:pos="1455"/>
        </w:tabs>
        <w:ind w:left="1455" w:hanging="1455"/>
      </w:pPr>
      <w:rPr>
        <w:rFonts w:cs="Times New Roman" w:hint="default"/>
      </w:rPr>
    </w:lvl>
    <w:lvl w:ilvl="1">
      <w:numFmt w:val="none"/>
      <w:lvlText w:val=""/>
      <w:lvlJc w:val="left"/>
      <w:pPr>
        <w:tabs>
          <w:tab w:val="num" w:pos="360"/>
        </w:tabs>
      </w:pPr>
      <w:rPr>
        <w:rFonts w:cs="Times New Roman"/>
      </w:rPr>
    </w:lvl>
    <w:lvl w:ilvl="2">
      <w:start w:val="1"/>
      <w:numFmt w:val="decimal"/>
      <w:lvlText w:val="%1.%2.%3."/>
      <w:lvlJc w:val="left"/>
      <w:pPr>
        <w:tabs>
          <w:tab w:val="num" w:pos="2175"/>
        </w:tabs>
        <w:ind w:left="2175" w:hanging="1455"/>
      </w:pPr>
      <w:rPr>
        <w:rFonts w:cs="Times New Roman" w:hint="default"/>
      </w:rPr>
    </w:lvl>
    <w:lvl w:ilvl="3">
      <w:start w:val="1"/>
      <w:numFmt w:val="decimal"/>
      <w:lvlText w:val="%1.%2.%3.%4."/>
      <w:lvlJc w:val="left"/>
      <w:pPr>
        <w:tabs>
          <w:tab w:val="num" w:pos="2535"/>
        </w:tabs>
        <w:ind w:left="2535" w:hanging="1455"/>
      </w:pPr>
      <w:rPr>
        <w:rFonts w:ascii="Times New Roman" w:eastAsia="Times New Roman" w:hAnsi="Times New Roman" w:cs="Times New Roman"/>
      </w:rPr>
    </w:lvl>
    <w:lvl w:ilvl="4">
      <w:start w:val="1"/>
      <w:numFmt w:val="decimal"/>
      <w:lvlText w:val="%1.%2.%3.%4.%5."/>
      <w:lvlJc w:val="left"/>
      <w:pPr>
        <w:tabs>
          <w:tab w:val="num" w:pos="2895"/>
        </w:tabs>
        <w:ind w:left="2895" w:hanging="1455"/>
      </w:pPr>
      <w:rPr>
        <w:rFonts w:cs="Times New Roman" w:hint="default"/>
      </w:rPr>
    </w:lvl>
    <w:lvl w:ilvl="5">
      <w:start w:val="1"/>
      <w:numFmt w:val="decimal"/>
      <w:lvlText w:val="%1.%2.%3.%4.%5.%6."/>
      <w:lvlJc w:val="left"/>
      <w:pPr>
        <w:tabs>
          <w:tab w:val="num" w:pos="3255"/>
        </w:tabs>
        <w:ind w:left="3255" w:hanging="1455"/>
      </w:pPr>
      <w:rPr>
        <w:rFonts w:cs="Times New Roman" w:hint="default"/>
      </w:rPr>
    </w:lvl>
    <w:lvl w:ilvl="6">
      <w:start w:val="1"/>
      <w:numFmt w:val="decimal"/>
      <w:lvlText w:val="%1.%2.%3.%4.%5.%6.%7."/>
      <w:lvlJc w:val="left"/>
      <w:pPr>
        <w:tabs>
          <w:tab w:val="num" w:pos="3615"/>
        </w:tabs>
        <w:ind w:left="3615" w:hanging="1455"/>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64030748"/>
    <w:multiLevelType w:val="multilevel"/>
    <w:tmpl w:val="0F9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780"/>
    <w:rsid w:val="000000A6"/>
    <w:rsid w:val="000003EB"/>
    <w:rsid w:val="00000CBC"/>
    <w:rsid w:val="0000101E"/>
    <w:rsid w:val="0000117E"/>
    <w:rsid w:val="00001760"/>
    <w:rsid w:val="00002063"/>
    <w:rsid w:val="0000265A"/>
    <w:rsid w:val="00002944"/>
    <w:rsid w:val="0000309A"/>
    <w:rsid w:val="00003567"/>
    <w:rsid w:val="00004256"/>
    <w:rsid w:val="00004417"/>
    <w:rsid w:val="000049D7"/>
    <w:rsid w:val="00004DD6"/>
    <w:rsid w:val="000061E9"/>
    <w:rsid w:val="000062EA"/>
    <w:rsid w:val="000064C2"/>
    <w:rsid w:val="00006D7E"/>
    <w:rsid w:val="0000700D"/>
    <w:rsid w:val="000074E2"/>
    <w:rsid w:val="00011634"/>
    <w:rsid w:val="00011888"/>
    <w:rsid w:val="00011CE8"/>
    <w:rsid w:val="00012DE3"/>
    <w:rsid w:val="00012DF3"/>
    <w:rsid w:val="0001394B"/>
    <w:rsid w:val="00013F7C"/>
    <w:rsid w:val="00013FEB"/>
    <w:rsid w:val="0001423D"/>
    <w:rsid w:val="000144F8"/>
    <w:rsid w:val="00014FDE"/>
    <w:rsid w:val="000163E4"/>
    <w:rsid w:val="000164A6"/>
    <w:rsid w:val="00016C50"/>
    <w:rsid w:val="000174AD"/>
    <w:rsid w:val="0001790E"/>
    <w:rsid w:val="00017CD9"/>
    <w:rsid w:val="000204A2"/>
    <w:rsid w:val="000205F7"/>
    <w:rsid w:val="00020795"/>
    <w:rsid w:val="000208B7"/>
    <w:rsid w:val="00020EDA"/>
    <w:rsid w:val="0002123E"/>
    <w:rsid w:val="0002126B"/>
    <w:rsid w:val="00021734"/>
    <w:rsid w:val="00021A93"/>
    <w:rsid w:val="00021D43"/>
    <w:rsid w:val="00022C77"/>
    <w:rsid w:val="00022F69"/>
    <w:rsid w:val="00023585"/>
    <w:rsid w:val="000235DC"/>
    <w:rsid w:val="000239BE"/>
    <w:rsid w:val="00023FEA"/>
    <w:rsid w:val="0002407D"/>
    <w:rsid w:val="000248E9"/>
    <w:rsid w:val="00025A3D"/>
    <w:rsid w:val="0002602C"/>
    <w:rsid w:val="00026B69"/>
    <w:rsid w:val="00026D30"/>
    <w:rsid w:val="0002720B"/>
    <w:rsid w:val="000272FB"/>
    <w:rsid w:val="00027575"/>
    <w:rsid w:val="000279A8"/>
    <w:rsid w:val="00030150"/>
    <w:rsid w:val="000307E7"/>
    <w:rsid w:val="000312AA"/>
    <w:rsid w:val="00031760"/>
    <w:rsid w:val="00031933"/>
    <w:rsid w:val="00031EE9"/>
    <w:rsid w:val="000326E4"/>
    <w:rsid w:val="000328FB"/>
    <w:rsid w:val="00033968"/>
    <w:rsid w:val="00034089"/>
    <w:rsid w:val="0003463E"/>
    <w:rsid w:val="00034E5E"/>
    <w:rsid w:val="00035C39"/>
    <w:rsid w:val="000365E9"/>
    <w:rsid w:val="00037173"/>
    <w:rsid w:val="00037A08"/>
    <w:rsid w:val="00040BF1"/>
    <w:rsid w:val="00041A98"/>
    <w:rsid w:val="00042546"/>
    <w:rsid w:val="00044C21"/>
    <w:rsid w:val="000456AA"/>
    <w:rsid w:val="000467F1"/>
    <w:rsid w:val="00046BF0"/>
    <w:rsid w:val="00046E90"/>
    <w:rsid w:val="000478A0"/>
    <w:rsid w:val="00047C02"/>
    <w:rsid w:val="00050B52"/>
    <w:rsid w:val="00051F47"/>
    <w:rsid w:val="00052453"/>
    <w:rsid w:val="000529A6"/>
    <w:rsid w:val="0005320C"/>
    <w:rsid w:val="00053483"/>
    <w:rsid w:val="000556EA"/>
    <w:rsid w:val="00055E43"/>
    <w:rsid w:val="000564D1"/>
    <w:rsid w:val="00056CEA"/>
    <w:rsid w:val="000570FA"/>
    <w:rsid w:val="000571E5"/>
    <w:rsid w:val="00057349"/>
    <w:rsid w:val="000575C3"/>
    <w:rsid w:val="00057635"/>
    <w:rsid w:val="00057EB4"/>
    <w:rsid w:val="000603D8"/>
    <w:rsid w:val="00060C97"/>
    <w:rsid w:val="000610C2"/>
    <w:rsid w:val="00061876"/>
    <w:rsid w:val="00061A09"/>
    <w:rsid w:val="000622AE"/>
    <w:rsid w:val="000624B8"/>
    <w:rsid w:val="00062B79"/>
    <w:rsid w:val="000634AB"/>
    <w:rsid w:val="000637B9"/>
    <w:rsid w:val="00063949"/>
    <w:rsid w:val="000648DB"/>
    <w:rsid w:val="00064D67"/>
    <w:rsid w:val="00065965"/>
    <w:rsid w:val="000662BD"/>
    <w:rsid w:val="000676EC"/>
    <w:rsid w:val="000678DC"/>
    <w:rsid w:val="00067E35"/>
    <w:rsid w:val="00070B78"/>
    <w:rsid w:val="00070F7D"/>
    <w:rsid w:val="000714F0"/>
    <w:rsid w:val="0007187D"/>
    <w:rsid w:val="00071A1A"/>
    <w:rsid w:val="00072001"/>
    <w:rsid w:val="00072F38"/>
    <w:rsid w:val="00073862"/>
    <w:rsid w:val="00074240"/>
    <w:rsid w:val="000746B6"/>
    <w:rsid w:val="00074742"/>
    <w:rsid w:val="000750FE"/>
    <w:rsid w:val="00076A1E"/>
    <w:rsid w:val="00077123"/>
    <w:rsid w:val="000772A2"/>
    <w:rsid w:val="00077D15"/>
    <w:rsid w:val="00077EFF"/>
    <w:rsid w:val="000801C4"/>
    <w:rsid w:val="00080646"/>
    <w:rsid w:val="00081570"/>
    <w:rsid w:val="00081AC0"/>
    <w:rsid w:val="00082714"/>
    <w:rsid w:val="00082717"/>
    <w:rsid w:val="0008357C"/>
    <w:rsid w:val="00083F12"/>
    <w:rsid w:val="00084FCA"/>
    <w:rsid w:val="0008542A"/>
    <w:rsid w:val="00085EEB"/>
    <w:rsid w:val="0008646C"/>
    <w:rsid w:val="00086C82"/>
    <w:rsid w:val="000874AE"/>
    <w:rsid w:val="000875FD"/>
    <w:rsid w:val="00087925"/>
    <w:rsid w:val="00090170"/>
    <w:rsid w:val="00090A7D"/>
    <w:rsid w:val="000915B8"/>
    <w:rsid w:val="00092357"/>
    <w:rsid w:val="000931C4"/>
    <w:rsid w:val="00093B7D"/>
    <w:rsid w:val="00093C1A"/>
    <w:rsid w:val="00095122"/>
    <w:rsid w:val="00095B8B"/>
    <w:rsid w:val="00096447"/>
    <w:rsid w:val="0009648D"/>
    <w:rsid w:val="00096A7F"/>
    <w:rsid w:val="00096F71"/>
    <w:rsid w:val="0009743A"/>
    <w:rsid w:val="00097BEB"/>
    <w:rsid w:val="00097FBE"/>
    <w:rsid w:val="000A0172"/>
    <w:rsid w:val="000A0368"/>
    <w:rsid w:val="000A0543"/>
    <w:rsid w:val="000A0A9B"/>
    <w:rsid w:val="000A0C9C"/>
    <w:rsid w:val="000A0F42"/>
    <w:rsid w:val="000A1397"/>
    <w:rsid w:val="000A141B"/>
    <w:rsid w:val="000A16AA"/>
    <w:rsid w:val="000A16DD"/>
    <w:rsid w:val="000A2AB4"/>
    <w:rsid w:val="000A2C19"/>
    <w:rsid w:val="000A2DD1"/>
    <w:rsid w:val="000A2EA2"/>
    <w:rsid w:val="000A30A4"/>
    <w:rsid w:val="000A3EB7"/>
    <w:rsid w:val="000A409A"/>
    <w:rsid w:val="000A5042"/>
    <w:rsid w:val="000A5588"/>
    <w:rsid w:val="000A5671"/>
    <w:rsid w:val="000A5A79"/>
    <w:rsid w:val="000A5F6E"/>
    <w:rsid w:val="000A6197"/>
    <w:rsid w:val="000A634E"/>
    <w:rsid w:val="000A6606"/>
    <w:rsid w:val="000A67F4"/>
    <w:rsid w:val="000A6B81"/>
    <w:rsid w:val="000A6E27"/>
    <w:rsid w:val="000A7051"/>
    <w:rsid w:val="000A7943"/>
    <w:rsid w:val="000A799B"/>
    <w:rsid w:val="000B0C95"/>
    <w:rsid w:val="000B0F33"/>
    <w:rsid w:val="000B13D3"/>
    <w:rsid w:val="000B13FF"/>
    <w:rsid w:val="000B1575"/>
    <w:rsid w:val="000B2AA7"/>
    <w:rsid w:val="000B2DDA"/>
    <w:rsid w:val="000B3FE1"/>
    <w:rsid w:val="000B4CD0"/>
    <w:rsid w:val="000B4F7A"/>
    <w:rsid w:val="000B5669"/>
    <w:rsid w:val="000B59C3"/>
    <w:rsid w:val="000B6BDE"/>
    <w:rsid w:val="000B73E6"/>
    <w:rsid w:val="000B7574"/>
    <w:rsid w:val="000B79B0"/>
    <w:rsid w:val="000B7E33"/>
    <w:rsid w:val="000C0C8D"/>
    <w:rsid w:val="000C10E9"/>
    <w:rsid w:val="000C117E"/>
    <w:rsid w:val="000C1264"/>
    <w:rsid w:val="000C1FA0"/>
    <w:rsid w:val="000C334A"/>
    <w:rsid w:val="000C39F9"/>
    <w:rsid w:val="000C3A44"/>
    <w:rsid w:val="000C3C1B"/>
    <w:rsid w:val="000C4D56"/>
    <w:rsid w:val="000C5230"/>
    <w:rsid w:val="000C52F2"/>
    <w:rsid w:val="000C5885"/>
    <w:rsid w:val="000C605E"/>
    <w:rsid w:val="000C6310"/>
    <w:rsid w:val="000C656B"/>
    <w:rsid w:val="000C70E7"/>
    <w:rsid w:val="000C72ED"/>
    <w:rsid w:val="000D08A8"/>
    <w:rsid w:val="000D0DB3"/>
    <w:rsid w:val="000D0F6A"/>
    <w:rsid w:val="000D1A1D"/>
    <w:rsid w:val="000D1E2C"/>
    <w:rsid w:val="000D25A6"/>
    <w:rsid w:val="000D2EFB"/>
    <w:rsid w:val="000D2FAF"/>
    <w:rsid w:val="000D2FE3"/>
    <w:rsid w:val="000D3640"/>
    <w:rsid w:val="000D3CE0"/>
    <w:rsid w:val="000D4083"/>
    <w:rsid w:val="000D5131"/>
    <w:rsid w:val="000D5A39"/>
    <w:rsid w:val="000D68EB"/>
    <w:rsid w:val="000D6D20"/>
    <w:rsid w:val="000D6D6E"/>
    <w:rsid w:val="000D7152"/>
    <w:rsid w:val="000D7C30"/>
    <w:rsid w:val="000E056E"/>
    <w:rsid w:val="000E148D"/>
    <w:rsid w:val="000E1892"/>
    <w:rsid w:val="000E1A38"/>
    <w:rsid w:val="000E28BF"/>
    <w:rsid w:val="000E2C78"/>
    <w:rsid w:val="000E3237"/>
    <w:rsid w:val="000E3DB2"/>
    <w:rsid w:val="000E4436"/>
    <w:rsid w:val="000E53B8"/>
    <w:rsid w:val="000E5A03"/>
    <w:rsid w:val="000E682F"/>
    <w:rsid w:val="000E7357"/>
    <w:rsid w:val="000E7927"/>
    <w:rsid w:val="000E79DA"/>
    <w:rsid w:val="000E7C74"/>
    <w:rsid w:val="000F0233"/>
    <w:rsid w:val="000F0419"/>
    <w:rsid w:val="000F0609"/>
    <w:rsid w:val="000F06EA"/>
    <w:rsid w:val="000F10B3"/>
    <w:rsid w:val="000F1E68"/>
    <w:rsid w:val="000F28B1"/>
    <w:rsid w:val="000F47CA"/>
    <w:rsid w:val="000F5A0F"/>
    <w:rsid w:val="000F5A97"/>
    <w:rsid w:val="000F62EE"/>
    <w:rsid w:val="000F6408"/>
    <w:rsid w:val="000F66AD"/>
    <w:rsid w:val="000F78C4"/>
    <w:rsid w:val="000F7929"/>
    <w:rsid w:val="00101556"/>
    <w:rsid w:val="00102613"/>
    <w:rsid w:val="00102C63"/>
    <w:rsid w:val="00102E5E"/>
    <w:rsid w:val="001036AA"/>
    <w:rsid w:val="00104822"/>
    <w:rsid w:val="00104BC5"/>
    <w:rsid w:val="001050C5"/>
    <w:rsid w:val="001061FF"/>
    <w:rsid w:val="001068E5"/>
    <w:rsid w:val="00107148"/>
    <w:rsid w:val="00107EED"/>
    <w:rsid w:val="00110ABC"/>
    <w:rsid w:val="001120C2"/>
    <w:rsid w:val="0011246E"/>
    <w:rsid w:val="001124EC"/>
    <w:rsid w:val="001131C2"/>
    <w:rsid w:val="001131C4"/>
    <w:rsid w:val="0011368E"/>
    <w:rsid w:val="00113E38"/>
    <w:rsid w:val="00113E64"/>
    <w:rsid w:val="0011413A"/>
    <w:rsid w:val="0011465C"/>
    <w:rsid w:val="00114D69"/>
    <w:rsid w:val="001154EB"/>
    <w:rsid w:val="001156DE"/>
    <w:rsid w:val="00115725"/>
    <w:rsid w:val="00115783"/>
    <w:rsid w:val="00115B0C"/>
    <w:rsid w:val="00115B18"/>
    <w:rsid w:val="00115F10"/>
    <w:rsid w:val="00116BA2"/>
    <w:rsid w:val="00116BF1"/>
    <w:rsid w:val="00117C77"/>
    <w:rsid w:val="0012028B"/>
    <w:rsid w:val="0012031B"/>
    <w:rsid w:val="001209EA"/>
    <w:rsid w:val="001217C7"/>
    <w:rsid w:val="00121909"/>
    <w:rsid w:val="00121DA1"/>
    <w:rsid w:val="00121F5E"/>
    <w:rsid w:val="00122386"/>
    <w:rsid w:val="00122DC7"/>
    <w:rsid w:val="0012300A"/>
    <w:rsid w:val="00123053"/>
    <w:rsid w:val="00123087"/>
    <w:rsid w:val="0012318C"/>
    <w:rsid w:val="00123814"/>
    <w:rsid w:val="001238DA"/>
    <w:rsid w:val="00123C3B"/>
    <w:rsid w:val="001240F0"/>
    <w:rsid w:val="001242BC"/>
    <w:rsid w:val="00125697"/>
    <w:rsid w:val="001258F2"/>
    <w:rsid w:val="00125B25"/>
    <w:rsid w:val="00125B99"/>
    <w:rsid w:val="00125ED2"/>
    <w:rsid w:val="00126370"/>
    <w:rsid w:val="00126480"/>
    <w:rsid w:val="001264D2"/>
    <w:rsid w:val="00127153"/>
    <w:rsid w:val="00127348"/>
    <w:rsid w:val="00127484"/>
    <w:rsid w:val="0013024E"/>
    <w:rsid w:val="0013049C"/>
    <w:rsid w:val="00130AC3"/>
    <w:rsid w:val="00130D90"/>
    <w:rsid w:val="0013124A"/>
    <w:rsid w:val="00131475"/>
    <w:rsid w:val="00131969"/>
    <w:rsid w:val="00131A92"/>
    <w:rsid w:val="00131FAC"/>
    <w:rsid w:val="00132359"/>
    <w:rsid w:val="00132425"/>
    <w:rsid w:val="00132CEE"/>
    <w:rsid w:val="00132E76"/>
    <w:rsid w:val="001331E5"/>
    <w:rsid w:val="00133B1E"/>
    <w:rsid w:val="00134296"/>
    <w:rsid w:val="0013500D"/>
    <w:rsid w:val="001353B5"/>
    <w:rsid w:val="00135C15"/>
    <w:rsid w:val="00135D02"/>
    <w:rsid w:val="00135DB3"/>
    <w:rsid w:val="00136A62"/>
    <w:rsid w:val="00136B5E"/>
    <w:rsid w:val="00136E7A"/>
    <w:rsid w:val="001371F8"/>
    <w:rsid w:val="00137300"/>
    <w:rsid w:val="00137BE2"/>
    <w:rsid w:val="00137FCA"/>
    <w:rsid w:val="001402A8"/>
    <w:rsid w:val="001410E5"/>
    <w:rsid w:val="00142920"/>
    <w:rsid w:val="001438DB"/>
    <w:rsid w:val="00144444"/>
    <w:rsid w:val="0014461D"/>
    <w:rsid w:val="00144700"/>
    <w:rsid w:val="001452F9"/>
    <w:rsid w:val="001455B4"/>
    <w:rsid w:val="0014576B"/>
    <w:rsid w:val="00145D6D"/>
    <w:rsid w:val="00147228"/>
    <w:rsid w:val="001474E1"/>
    <w:rsid w:val="001475FA"/>
    <w:rsid w:val="00147636"/>
    <w:rsid w:val="0015098A"/>
    <w:rsid w:val="0015109D"/>
    <w:rsid w:val="00151161"/>
    <w:rsid w:val="0015198C"/>
    <w:rsid w:val="001519A6"/>
    <w:rsid w:val="00151A98"/>
    <w:rsid w:val="001530C3"/>
    <w:rsid w:val="001538F9"/>
    <w:rsid w:val="00153DD8"/>
    <w:rsid w:val="001545E9"/>
    <w:rsid w:val="00154804"/>
    <w:rsid w:val="00154F8F"/>
    <w:rsid w:val="001555FB"/>
    <w:rsid w:val="00155E22"/>
    <w:rsid w:val="00155F30"/>
    <w:rsid w:val="00156BD0"/>
    <w:rsid w:val="00156F63"/>
    <w:rsid w:val="00156F94"/>
    <w:rsid w:val="00157A78"/>
    <w:rsid w:val="00157AE8"/>
    <w:rsid w:val="00157BB5"/>
    <w:rsid w:val="0016037D"/>
    <w:rsid w:val="001604CC"/>
    <w:rsid w:val="001605D5"/>
    <w:rsid w:val="00160822"/>
    <w:rsid w:val="00160D70"/>
    <w:rsid w:val="00161856"/>
    <w:rsid w:val="001619BC"/>
    <w:rsid w:val="00161B84"/>
    <w:rsid w:val="00161E55"/>
    <w:rsid w:val="0016259F"/>
    <w:rsid w:val="00162DC6"/>
    <w:rsid w:val="00162E20"/>
    <w:rsid w:val="00163413"/>
    <w:rsid w:val="00163B13"/>
    <w:rsid w:val="0016464B"/>
    <w:rsid w:val="00164BBB"/>
    <w:rsid w:val="00165669"/>
    <w:rsid w:val="00165F55"/>
    <w:rsid w:val="001664A7"/>
    <w:rsid w:val="001664BC"/>
    <w:rsid w:val="0016661A"/>
    <w:rsid w:val="00166A34"/>
    <w:rsid w:val="00166B01"/>
    <w:rsid w:val="001703A7"/>
    <w:rsid w:val="001707C6"/>
    <w:rsid w:val="00170BDA"/>
    <w:rsid w:val="00171B25"/>
    <w:rsid w:val="001720F4"/>
    <w:rsid w:val="00172B84"/>
    <w:rsid w:val="00173B5C"/>
    <w:rsid w:val="0017417B"/>
    <w:rsid w:val="00174747"/>
    <w:rsid w:val="00174976"/>
    <w:rsid w:val="00174B68"/>
    <w:rsid w:val="00175943"/>
    <w:rsid w:val="00176965"/>
    <w:rsid w:val="00176A55"/>
    <w:rsid w:val="00176F99"/>
    <w:rsid w:val="0017700A"/>
    <w:rsid w:val="00177093"/>
    <w:rsid w:val="001772A5"/>
    <w:rsid w:val="001776D3"/>
    <w:rsid w:val="00177908"/>
    <w:rsid w:val="00177C0A"/>
    <w:rsid w:val="00180E1C"/>
    <w:rsid w:val="00180FFF"/>
    <w:rsid w:val="001813CC"/>
    <w:rsid w:val="00181743"/>
    <w:rsid w:val="00182168"/>
    <w:rsid w:val="001826EB"/>
    <w:rsid w:val="00182D60"/>
    <w:rsid w:val="001835CB"/>
    <w:rsid w:val="00183D2F"/>
    <w:rsid w:val="00184612"/>
    <w:rsid w:val="00185884"/>
    <w:rsid w:val="00186429"/>
    <w:rsid w:val="00186D6B"/>
    <w:rsid w:val="0018728E"/>
    <w:rsid w:val="00187E03"/>
    <w:rsid w:val="00191ECF"/>
    <w:rsid w:val="00192277"/>
    <w:rsid w:val="0019251A"/>
    <w:rsid w:val="00192E09"/>
    <w:rsid w:val="00192F68"/>
    <w:rsid w:val="00193024"/>
    <w:rsid w:val="001934DC"/>
    <w:rsid w:val="001936FA"/>
    <w:rsid w:val="00193A8E"/>
    <w:rsid w:val="00193AB6"/>
    <w:rsid w:val="00194133"/>
    <w:rsid w:val="0019468B"/>
    <w:rsid w:val="00194816"/>
    <w:rsid w:val="00194839"/>
    <w:rsid w:val="0019484A"/>
    <w:rsid w:val="00194DEB"/>
    <w:rsid w:val="00194F05"/>
    <w:rsid w:val="00195793"/>
    <w:rsid w:val="00195C84"/>
    <w:rsid w:val="00195CD6"/>
    <w:rsid w:val="00195E0A"/>
    <w:rsid w:val="00195EE2"/>
    <w:rsid w:val="0019676B"/>
    <w:rsid w:val="001969DD"/>
    <w:rsid w:val="00196BEB"/>
    <w:rsid w:val="0019700E"/>
    <w:rsid w:val="001970F1"/>
    <w:rsid w:val="001972A6"/>
    <w:rsid w:val="001973EE"/>
    <w:rsid w:val="001978C6"/>
    <w:rsid w:val="001A0604"/>
    <w:rsid w:val="001A068D"/>
    <w:rsid w:val="001A0ADE"/>
    <w:rsid w:val="001A1BFE"/>
    <w:rsid w:val="001A2155"/>
    <w:rsid w:val="001A33F2"/>
    <w:rsid w:val="001A3BEA"/>
    <w:rsid w:val="001A3D4E"/>
    <w:rsid w:val="001A48D7"/>
    <w:rsid w:val="001A5196"/>
    <w:rsid w:val="001A5881"/>
    <w:rsid w:val="001A5F61"/>
    <w:rsid w:val="001A66B8"/>
    <w:rsid w:val="001A6702"/>
    <w:rsid w:val="001A6F66"/>
    <w:rsid w:val="001A7786"/>
    <w:rsid w:val="001A7BBE"/>
    <w:rsid w:val="001B0283"/>
    <w:rsid w:val="001B1258"/>
    <w:rsid w:val="001B14F7"/>
    <w:rsid w:val="001B1ABD"/>
    <w:rsid w:val="001B2E34"/>
    <w:rsid w:val="001B3650"/>
    <w:rsid w:val="001B3B27"/>
    <w:rsid w:val="001B3EE5"/>
    <w:rsid w:val="001B6103"/>
    <w:rsid w:val="001B6390"/>
    <w:rsid w:val="001B68D1"/>
    <w:rsid w:val="001B786D"/>
    <w:rsid w:val="001B7AF1"/>
    <w:rsid w:val="001B7B5F"/>
    <w:rsid w:val="001B7E83"/>
    <w:rsid w:val="001C0256"/>
    <w:rsid w:val="001C0C8D"/>
    <w:rsid w:val="001C2B5B"/>
    <w:rsid w:val="001C2F50"/>
    <w:rsid w:val="001C31E8"/>
    <w:rsid w:val="001C342C"/>
    <w:rsid w:val="001C5263"/>
    <w:rsid w:val="001C542F"/>
    <w:rsid w:val="001C56DD"/>
    <w:rsid w:val="001C598B"/>
    <w:rsid w:val="001C62CA"/>
    <w:rsid w:val="001C6662"/>
    <w:rsid w:val="001C6DA7"/>
    <w:rsid w:val="001C7BF6"/>
    <w:rsid w:val="001C7FF0"/>
    <w:rsid w:val="001D03E2"/>
    <w:rsid w:val="001D03ED"/>
    <w:rsid w:val="001D111E"/>
    <w:rsid w:val="001D1DC1"/>
    <w:rsid w:val="001D23FE"/>
    <w:rsid w:val="001D3952"/>
    <w:rsid w:val="001D3A9D"/>
    <w:rsid w:val="001D3F66"/>
    <w:rsid w:val="001D4D0A"/>
    <w:rsid w:val="001D4E9D"/>
    <w:rsid w:val="001D53D5"/>
    <w:rsid w:val="001D5B11"/>
    <w:rsid w:val="001D5CDD"/>
    <w:rsid w:val="001D6170"/>
    <w:rsid w:val="001D6AD9"/>
    <w:rsid w:val="001D7263"/>
    <w:rsid w:val="001D7C54"/>
    <w:rsid w:val="001E0D49"/>
    <w:rsid w:val="001E0EBD"/>
    <w:rsid w:val="001E12EA"/>
    <w:rsid w:val="001E22CD"/>
    <w:rsid w:val="001E3093"/>
    <w:rsid w:val="001E37BB"/>
    <w:rsid w:val="001E3806"/>
    <w:rsid w:val="001E3A5A"/>
    <w:rsid w:val="001E493C"/>
    <w:rsid w:val="001E4BFD"/>
    <w:rsid w:val="001E5189"/>
    <w:rsid w:val="001E6048"/>
    <w:rsid w:val="001E62FE"/>
    <w:rsid w:val="001E6D5A"/>
    <w:rsid w:val="001E75AC"/>
    <w:rsid w:val="001E7D9A"/>
    <w:rsid w:val="001E7F54"/>
    <w:rsid w:val="001F0938"/>
    <w:rsid w:val="001F0950"/>
    <w:rsid w:val="001F1967"/>
    <w:rsid w:val="001F1CF0"/>
    <w:rsid w:val="001F21E1"/>
    <w:rsid w:val="001F24ED"/>
    <w:rsid w:val="001F2895"/>
    <w:rsid w:val="001F368A"/>
    <w:rsid w:val="001F41B8"/>
    <w:rsid w:val="001F429B"/>
    <w:rsid w:val="001F5630"/>
    <w:rsid w:val="001F602C"/>
    <w:rsid w:val="001F63B0"/>
    <w:rsid w:val="001F7CEE"/>
    <w:rsid w:val="002004FB"/>
    <w:rsid w:val="002007E0"/>
    <w:rsid w:val="00201079"/>
    <w:rsid w:val="002010B2"/>
    <w:rsid w:val="002015E1"/>
    <w:rsid w:val="002018C7"/>
    <w:rsid w:val="00201AC4"/>
    <w:rsid w:val="0020233B"/>
    <w:rsid w:val="002029C2"/>
    <w:rsid w:val="002032DB"/>
    <w:rsid w:val="002033AF"/>
    <w:rsid w:val="002043F1"/>
    <w:rsid w:val="0020460B"/>
    <w:rsid w:val="00204A4A"/>
    <w:rsid w:val="00205D4E"/>
    <w:rsid w:val="00205FB1"/>
    <w:rsid w:val="00206CD6"/>
    <w:rsid w:val="00207109"/>
    <w:rsid w:val="002076F7"/>
    <w:rsid w:val="00207EBE"/>
    <w:rsid w:val="00210A70"/>
    <w:rsid w:val="00210CDA"/>
    <w:rsid w:val="002113B1"/>
    <w:rsid w:val="002124E4"/>
    <w:rsid w:val="002131AD"/>
    <w:rsid w:val="00213443"/>
    <w:rsid w:val="002135A9"/>
    <w:rsid w:val="00214456"/>
    <w:rsid w:val="00214B05"/>
    <w:rsid w:val="00214F66"/>
    <w:rsid w:val="00215491"/>
    <w:rsid w:val="00215BFA"/>
    <w:rsid w:val="002164AE"/>
    <w:rsid w:val="00216975"/>
    <w:rsid w:val="00216B7B"/>
    <w:rsid w:val="00216B98"/>
    <w:rsid w:val="002172F9"/>
    <w:rsid w:val="00217AD5"/>
    <w:rsid w:val="002200E6"/>
    <w:rsid w:val="002219EF"/>
    <w:rsid w:val="00221D67"/>
    <w:rsid w:val="00221D94"/>
    <w:rsid w:val="002222BC"/>
    <w:rsid w:val="00222416"/>
    <w:rsid w:val="00222671"/>
    <w:rsid w:val="00222DBA"/>
    <w:rsid w:val="00222E70"/>
    <w:rsid w:val="002230E8"/>
    <w:rsid w:val="002233DD"/>
    <w:rsid w:val="00223736"/>
    <w:rsid w:val="00223830"/>
    <w:rsid w:val="00223E37"/>
    <w:rsid w:val="00223E81"/>
    <w:rsid w:val="00224003"/>
    <w:rsid w:val="00224415"/>
    <w:rsid w:val="0022492B"/>
    <w:rsid w:val="00224D58"/>
    <w:rsid w:val="00225033"/>
    <w:rsid w:val="00225651"/>
    <w:rsid w:val="00225889"/>
    <w:rsid w:val="002264AA"/>
    <w:rsid w:val="0022651D"/>
    <w:rsid w:val="00230273"/>
    <w:rsid w:val="002306CB"/>
    <w:rsid w:val="0023077F"/>
    <w:rsid w:val="00230BD7"/>
    <w:rsid w:val="00230FE3"/>
    <w:rsid w:val="0023194E"/>
    <w:rsid w:val="00233E56"/>
    <w:rsid w:val="00234025"/>
    <w:rsid w:val="002343D7"/>
    <w:rsid w:val="00234564"/>
    <w:rsid w:val="00234868"/>
    <w:rsid w:val="00234C91"/>
    <w:rsid w:val="00234D19"/>
    <w:rsid w:val="00234E24"/>
    <w:rsid w:val="00235566"/>
    <w:rsid w:val="00236207"/>
    <w:rsid w:val="002366B5"/>
    <w:rsid w:val="00237F80"/>
    <w:rsid w:val="0024094A"/>
    <w:rsid w:val="0024157D"/>
    <w:rsid w:val="002429D6"/>
    <w:rsid w:val="00242AA1"/>
    <w:rsid w:val="002430AD"/>
    <w:rsid w:val="002432E6"/>
    <w:rsid w:val="00244C14"/>
    <w:rsid w:val="00244F9C"/>
    <w:rsid w:val="00245321"/>
    <w:rsid w:val="00245330"/>
    <w:rsid w:val="0024664C"/>
    <w:rsid w:val="00246A7F"/>
    <w:rsid w:val="00247011"/>
    <w:rsid w:val="0024734B"/>
    <w:rsid w:val="00247FB2"/>
    <w:rsid w:val="0025034E"/>
    <w:rsid w:val="002514BB"/>
    <w:rsid w:val="002518BC"/>
    <w:rsid w:val="00251D1F"/>
    <w:rsid w:val="00252FFE"/>
    <w:rsid w:val="00253DBE"/>
    <w:rsid w:val="00254B86"/>
    <w:rsid w:val="00254C95"/>
    <w:rsid w:val="00254D06"/>
    <w:rsid w:val="00257042"/>
    <w:rsid w:val="0025710C"/>
    <w:rsid w:val="002574B6"/>
    <w:rsid w:val="00257562"/>
    <w:rsid w:val="00257AE6"/>
    <w:rsid w:val="00260010"/>
    <w:rsid w:val="0026010D"/>
    <w:rsid w:val="0026023E"/>
    <w:rsid w:val="00260981"/>
    <w:rsid w:val="00260D0E"/>
    <w:rsid w:val="002614BD"/>
    <w:rsid w:val="00261986"/>
    <w:rsid w:val="00262897"/>
    <w:rsid w:val="00262CA4"/>
    <w:rsid w:val="00262D4B"/>
    <w:rsid w:val="00262DD7"/>
    <w:rsid w:val="00262E2D"/>
    <w:rsid w:val="00263524"/>
    <w:rsid w:val="00263742"/>
    <w:rsid w:val="00263AB6"/>
    <w:rsid w:val="0026449A"/>
    <w:rsid w:val="00264B39"/>
    <w:rsid w:val="00264CCE"/>
    <w:rsid w:val="00265275"/>
    <w:rsid w:val="00265562"/>
    <w:rsid w:val="00265C29"/>
    <w:rsid w:val="00266683"/>
    <w:rsid w:val="00266D77"/>
    <w:rsid w:val="00266D9F"/>
    <w:rsid w:val="002712B7"/>
    <w:rsid w:val="002714F5"/>
    <w:rsid w:val="00271B97"/>
    <w:rsid w:val="00271D9F"/>
    <w:rsid w:val="0027312A"/>
    <w:rsid w:val="0027318A"/>
    <w:rsid w:val="00273A29"/>
    <w:rsid w:val="002740BA"/>
    <w:rsid w:val="002742E4"/>
    <w:rsid w:val="00275A2F"/>
    <w:rsid w:val="00276A9F"/>
    <w:rsid w:val="0027744A"/>
    <w:rsid w:val="00277481"/>
    <w:rsid w:val="00277528"/>
    <w:rsid w:val="00277753"/>
    <w:rsid w:val="00277928"/>
    <w:rsid w:val="00277A4D"/>
    <w:rsid w:val="00281DB6"/>
    <w:rsid w:val="0028276C"/>
    <w:rsid w:val="00282855"/>
    <w:rsid w:val="00282AC6"/>
    <w:rsid w:val="00283A02"/>
    <w:rsid w:val="00283AD7"/>
    <w:rsid w:val="0028497D"/>
    <w:rsid w:val="002853A0"/>
    <w:rsid w:val="0028587F"/>
    <w:rsid w:val="002858E8"/>
    <w:rsid w:val="002858ED"/>
    <w:rsid w:val="00285E83"/>
    <w:rsid w:val="0028610D"/>
    <w:rsid w:val="002865BA"/>
    <w:rsid w:val="002866B5"/>
    <w:rsid w:val="002867E4"/>
    <w:rsid w:val="002874ED"/>
    <w:rsid w:val="0028792A"/>
    <w:rsid w:val="0029000F"/>
    <w:rsid w:val="00290E5A"/>
    <w:rsid w:val="00290F17"/>
    <w:rsid w:val="00291136"/>
    <w:rsid w:val="0029113B"/>
    <w:rsid w:val="00291CDB"/>
    <w:rsid w:val="00292DB7"/>
    <w:rsid w:val="00292FC1"/>
    <w:rsid w:val="002935F9"/>
    <w:rsid w:val="002936A7"/>
    <w:rsid w:val="0029454C"/>
    <w:rsid w:val="0029599C"/>
    <w:rsid w:val="00295E82"/>
    <w:rsid w:val="00295F2D"/>
    <w:rsid w:val="00296427"/>
    <w:rsid w:val="0029664A"/>
    <w:rsid w:val="00296A1C"/>
    <w:rsid w:val="0029703E"/>
    <w:rsid w:val="002970E6"/>
    <w:rsid w:val="002A034A"/>
    <w:rsid w:val="002A11BD"/>
    <w:rsid w:val="002A2192"/>
    <w:rsid w:val="002A2AE2"/>
    <w:rsid w:val="002A3A2F"/>
    <w:rsid w:val="002A3E74"/>
    <w:rsid w:val="002A48E7"/>
    <w:rsid w:val="002A4920"/>
    <w:rsid w:val="002A509F"/>
    <w:rsid w:val="002A5E9C"/>
    <w:rsid w:val="002A6533"/>
    <w:rsid w:val="002A6596"/>
    <w:rsid w:val="002A6913"/>
    <w:rsid w:val="002A6A15"/>
    <w:rsid w:val="002A6DCF"/>
    <w:rsid w:val="002A778D"/>
    <w:rsid w:val="002B0A38"/>
    <w:rsid w:val="002B0B63"/>
    <w:rsid w:val="002B0B78"/>
    <w:rsid w:val="002B19D5"/>
    <w:rsid w:val="002B1F67"/>
    <w:rsid w:val="002B20E3"/>
    <w:rsid w:val="002B2442"/>
    <w:rsid w:val="002B24B1"/>
    <w:rsid w:val="002B27F7"/>
    <w:rsid w:val="002B2AF2"/>
    <w:rsid w:val="002B382A"/>
    <w:rsid w:val="002B38EF"/>
    <w:rsid w:val="002B3B16"/>
    <w:rsid w:val="002B3CC9"/>
    <w:rsid w:val="002B46AC"/>
    <w:rsid w:val="002B4BE6"/>
    <w:rsid w:val="002B5B41"/>
    <w:rsid w:val="002B5D23"/>
    <w:rsid w:val="002B629A"/>
    <w:rsid w:val="002B68A9"/>
    <w:rsid w:val="002B6C00"/>
    <w:rsid w:val="002C0BC6"/>
    <w:rsid w:val="002C1BBA"/>
    <w:rsid w:val="002C24E3"/>
    <w:rsid w:val="002C251E"/>
    <w:rsid w:val="002C27FA"/>
    <w:rsid w:val="002C2DF0"/>
    <w:rsid w:val="002C3029"/>
    <w:rsid w:val="002C33A4"/>
    <w:rsid w:val="002C42DA"/>
    <w:rsid w:val="002C485D"/>
    <w:rsid w:val="002C4CC6"/>
    <w:rsid w:val="002C60A0"/>
    <w:rsid w:val="002C67ED"/>
    <w:rsid w:val="002C737C"/>
    <w:rsid w:val="002C7447"/>
    <w:rsid w:val="002D0BF4"/>
    <w:rsid w:val="002D0CA7"/>
    <w:rsid w:val="002D199B"/>
    <w:rsid w:val="002D27BD"/>
    <w:rsid w:val="002D371F"/>
    <w:rsid w:val="002D3E34"/>
    <w:rsid w:val="002D411F"/>
    <w:rsid w:val="002D486F"/>
    <w:rsid w:val="002D4DD0"/>
    <w:rsid w:val="002D5269"/>
    <w:rsid w:val="002D5875"/>
    <w:rsid w:val="002D5DFB"/>
    <w:rsid w:val="002D61B2"/>
    <w:rsid w:val="002D64DF"/>
    <w:rsid w:val="002D68F7"/>
    <w:rsid w:val="002D7460"/>
    <w:rsid w:val="002D7757"/>
    <w:rsid w:val="002D7AE4"/>
    <w:rsid w:val="002D7B29"/>
    <w:rsid w:val="002E085F"/>
    <w:rsid w:val="002E0C83"/>
    <w:rsid w:val="002E14D5"/>
    <w:rsid w:val="002E16E8"/>
    <w:rsid w:val="002E22B2"/>
    <w:rsid w:val="002E4387"/>
    <w:rsid w:val="002E469A"/>
    <w:rsid w:val="002E4E89"/>
    <w:rsid w:val="002E50AF"/>
    <w:rsid w:val="002E6394"/>
    <w:rsid w:val="002E67B1"/>
    <w:rsid w:val="002E698B"/>
    <w:rsid w:val="002E6BDA"/>
    <w:rsid w:val="002E6D8A"/>
    <w:rsid w:val="002E7804"/>
    <w:rsid w:val="002F0AF0"/>
    <w:rsid w:val="002F0F36"/>
    <w:rsid w:val="002F12A0"/>
    <w:rsid w:val="002F17A0"/>
    <w:rsid w:val="002F3036"/>
    <w:rsid w:val="002F3092"/>
    <w:rsid w:val="002F34B0"/>
    <w:rsid w:val="002F3A69"/>
    <w:rsid w:val="002F3E74"/>
    <w:rsid w:val="002F3EEB"/>
    <w:rsid w:val="002F4CC4"/>
    <w:rsid w:val="002F51C1"/>
    <w:rsid w:val="002F539D"/>
    <w:rsid w:val="002F5711"/>
    <w:rsid w:val="002F5C03"/>
    <w:rsid w:val="002F6911"/>
    <w:rsid w:val="002F7A49"/>
    <w:rsid w:val="00300638"/>
    <w:rsid w:val="00300862"/>
    <w:rsid w:val="00300AA8"/>
    <w:rsid w:val="00300E8C"/>
    <w:rsid w:val="0030152A"/>
    <w:rsid w:val="00301775"/>
    <w:rsid w:val="00301AA9"/>
    <w:rsid w:val="0030214D"/>
    <w:rsid w:val="00302704"/>
    <w:rsid w:val="00302B49"/>
    <w:rsid w:val="003039F7"/>
    <w:rsid w:val="00303F6E"/>
    <w:rsid w:val="00304AAF"/>
    <w:rsid w:val="00305043"/>
    <w:rsid w:val="003051DF"/>
    <w:rsid w:val="003055F4"/>
    <w:rsid w:val="003058C0"/>
    <w:rsid w:val="0030618B"/>
    <w:rsid w:val="00306A9D"/>
    <w:rsid w:val="00306F17"/>
    <w:rsid w:val="00307431"/>
    <w:rsid w:val="00307BE6"/>
    <w:rsid w:val="00307DB9"/>
    <w:rsid w:val="00307FA8"/>
    <w:rsid w:val="00307FD0"/>
    <w:rsid w:val="00310523"/>
    <w:rsid w:val="0031061E"/>
    <w:rsid w:val="00310BD8"/>
    <w:rsid w:val="00310E17"/>
    <w:rsid w:val="0031139F"/>
    <w:rsid w:val="003118A5"/>
    <w:rsid w:val="00313180"/>
    <w:rsid w:val="003144A8"/>
    <w:rsid w:val="00314BD4"/>
    <w:rsid w:val="00314FB9"/>
    <w:rsid w:val="00314FD8"/>
    <w:rsid w:val="00315F81"/>
    <w:rsid w:val="00316622"/>
    <w:rsid w:val="003168F7"/>
    <w:rsid w:val="00316914"/>
    <w:rsid w:val="003169FE"/>
    <w:rsid w:val="00316C59"/>
    <w:rsid w:val="00316D52"/>
    <w:rsid w:val="00317214"/>
    <w:rsid w:val="00320630"/>
    <w:rsid w:val="00321099"/>
    <w:rsid w:val="0032180F"/>
    <w:rsid w:val="00321F4D"/>
    <w:rsid w:val="00322491"/>
    <w:rsid w:val="00322CE8"/>
    <w:rsid w:val="0032305D"/>
    <w:rsid w:val="0032372F"/>
    <w:rsid w:val="00323D72"/>
    <w:rsid w:val="00323EAF"/>
    <w:rsid w:val="00324031"/>
    <w:rsid w:val="0032421C"/>
    <w:rsid w:val="00325137"/>
    <w:rsid w:val="003255F7"/>
    <w:rsid w:val="00325990"/>
    <w:rsid w:val="0032620D"/>
    <w:rsid w:val="0032672E"/>
    <w:rsid w:val="003267D7"/>
    <w:rsid w:val="00326D6F"/>
    <w:rsid w:val="00326DE7"/>
    <w:rsid w:val="003279A0"/>
    <w:rsid w:val="00330C4D"/>
    <w:rsid w:val="003312C5"/>
    <w:rsid w:val="003318C0"/>
    <w:rsid w:val="00331B62"/>
    <w:rsid w:val="00331D5D"/>
    <w:rsid w:val="00331D9A"/>
    <w:rsid w:val="0033234D"/>
    <w:rsid w:val="003327F6"/>
    <w:rsid w:val="00332B07"/>
    <w:rsid w:val="0033310A"/>
    <w:rsid w:val="00333296"/>
    <w:rsid w:val="00333E14"/>
    <w:rsid w:val="00334085"/>
    <w:rsid w:val="0033522D"/>
    <w:rsid w:val="003356CB"/>
    <w:rsid w:val="00335E9B"/>
    <w:rsid w:val="00336654"/>
    <w:rsid w:val="00336660"/>
    <w:rsid w:val="003366C0"/>
    <w:rsid w:val="00337675"/>
    <w:rsid w:val="003379DE"/>
    <w:rsid w:val="003401BE"/>
    <w:rsid w:val="00340E58"/>
    <w:rsid w:val="00341476"/>
    <w:rsid w:val="00341893"/>
    <w:rsid w:val="003419FC"/>
    <w:rsid w:val="003428FD"/>
    <w:rsid w:val="00342DD0"/>
    <w:rsid w:val="00342E6C"/>
    <w:rsid w:val="00343A4A"/>
    <w:rsid w:val="003451E0"/>
    <w:rsid w:val="003466C1"/>
    <w:rsid w:val="00346721"/>
    <w:rsid w:val="00347501"/>
    <w:rsid w:val="0034761C"/>
    <w:rsid w:val="00347689"/>
    <w:rsid w:val="00350467"/>
    <w:rsid w:val="00350510"/>
    <w:rsid w:val="00351752"/>
    <w:rsid w:val="00351B54"/>
    <w:rsid w:val="00352577"/>
    <w:rsid w:val="00352622"/>
    <w:rsid w:val="003526F8"/>
    <w:rsid w:val="0035284B"/>
    <w:rsid w:val="003528AB"/>
    <w:rsid w:val="00352D14"/>
    <w:rsid w:val="00352E1C"/>
    <w:rsid w:val="00353341"/>
    <w:rsid w:val="003540D5"/>
    <w:rsid w:val="00354B03"/>
    <w:rsid w:val="00354F71"/>
    <w:rsid w:val="00355011"/>
    <w:rsid w:val="00355DCC"/>
    <w:rsid w:val="00355EA5"/>
    <w:rsid w:val="00357291"/>
    <w:rsid w:val="003576C5"/>
    <w:rsid w:val="00357B66"/>
    <w:rsid w:val="00357C3E"/>
    <w:rsid w:val="00362D29"/>
    <w:rsid w:val="00362D68"/>
    <w:rsid w:val="00362DDD"/>
    <w:rsid w:val="00363192"/>
    <w:rsid w:val="003639BB"/>
    <w:rsid w:val="0036499A"/>
    <w:rsid w:val="00364CF6"/>
    <w:rsid w:val="003653FE"/>
    <w:rsid w:val="00365AAC"/>
    <w:rsid w:val="00365D01"/>
    <w:rsid w:val="00367FC4"/>
    <w:rsid w:val="00370931"/>
    <w:rsid w:val="00370DD8"/>
    <w:rsid w:val="003716A0"/>
    <w:rsid w:val="00371C0D"/>
    <w:rsid w:val="00372117"/>
    <w:rsid w:val="00373087"/>
    <w:rsid w:val="0037329B"/>
    <w:rsid w:val="00374B67"/>
    <w:rsid w:val="003751B1"/>
    <w:rsid w:val="0037568C"/>
    <w:rsid w:val="00375A0E"/>
    <w:rsid w:val="00375B67"/>
    <w:rsid w:val="00376455"/>
    <w:rsid w:val="003767C8"/>
    <w:rsid w:val="00376D07"/>
    <w:rsid w:val="00377B20"/>
    <w:rsid w:val="0038021A"/>
    <w:rsid w:val="003818DF"/>
    <w:rsid w:val="0038228F"/>
    <w:rsid w:val="00382735"/>
    <w:rsid w:val="00382886"/>
    <w:rsid w:val="003840E3"/>
    <w:rsid w:val="00384309"/>
    <w:rsid w:val="00384AD0"/>
    <w:rsid w:val="00385CA8"/>
    <w:rsid w:val="00386E4B"/>
    <w:rsid w:val="003878CB"/>
    <w:rsid w:val="00387C6A"/>
    <w:rsid w:val="00390C47"/>
    <w:rsid w:val="00390E9E"/>
    <w:rsid w:val="00390F96"/>
    <w:rsid w:val="0039178F"/>
    <w:rsid w:val="00391FEF"/>
    <w:rsid w:val="00392F0C"/>
    <w:rsid w:val="00393686"/>
    <w:rsid w:val="00393905"/>
    <w:rsid w:val="0039532E"/>
    <w:rsid w:val="0039541E"/>
    <w:rsid w:val="00395559"/>
    <w:rsid w:val="00395F2B"/>
    <w:rsid w:val="003960DE"/>
    <w:rsid w:val="00396110"/>
    <w:rsid w:val="00396C79"/>
    <w:rsid w:val="00396CB2"/>
    <w:rsid w:val="00397013"/>
    <w:rsid w:val="003975BD"/>
    <w:rsid w:val="003A0053"/>
    <w:rsid w:val="003A0E93"/>
    <w:rsid w:val="003A120F"/>
    <w:rsid w:val="003A1846"/>
    <w:rsid w:val="003A1912"/>
    <w:rsid w:val="003A1F5F"/>
    <w:rsid w:val="003A2FBB"/>
    <w:rsid w:val="003A3018"/>
    <w:rsid w:val="003A310A"/>
    <w:rsid w:val="003A368D"/>
    <w:rsid w:val="003A415E"/>
    <w:rsid w:val="003A432C"/>
    <w:rsid w:val="003A45BC"/>
    <w:rsid w:val="003A5237"/>
    <w:rsid w:val="003A7143"/>
    <w:rsid w:val="003A7409"/>
    <w:rsid w:val="003B09F6"/>
    <w:rsid w:val="003B0A35"/>
    <w:rsid w:val="003B102E"/>
    <w:rsid w:val="003B13D9"/>
    <w:rsid w:val="003B17C3"/>
    <w:rsid w:val="003B1B56"/>
    <w:rsid w:val="003B2167"/>
    <w:rsid w:val="003B28F2"/>
    <w:rsid w:val="003B29F7"/>
    <w:rsid w:val="003B478A"/>
    <w:rsid w:val="003B5081"/>
    <w:rsid w:val="003B5AF2"/>
    <w:rsid w:val="003B6B24"/>
    <w:rsid w:val="003B6F38"/>
    <w:rsid w:val="003C09C0"/>
    <w:rsid w:val="003C12FE"/>
    <w:rsid w:val="003C13E4"/>
    <w:rsid w:val="003C2903"/>
    <w:rsid w:val="003C30AD"/>
    <w:rsid w:val="003C3284"/>
    <w:rsid w:val="003C38FD"/>
    <w:rsid w:val="003C4A01"/>
    <w:rsid w:val="003C53B9"/>
    <w:rsid w:val="003C59C6"/>
    <w:rsid w:val="003C6C47"/>
    <w:rsid w:val="003C70F7"/>
    <w:rsid w:val="003C728F"/>
    <w:rsid w:val="003D08CA"/>
    <w:rsid w:val="003D0E82"/>
    <w:rsid w:val="003D1192"/>
    <w:rsid w:val="003D15EF"/>
    <w:rsid w:val="003D1A16"/>
    <w:rsid w:val="003D22AB"/>
    <w:rsid w:val="003D26C1"/>
    <w:rsid w:val="003D2756"/>
    <w:rsid w:val="003D28DB"/>
    <w:rsid w:val="003D29DB"/>
    <w:rsid w:val="003D3766"/>
    <w:rsid w:val="003D39E4"/>
    <w:rsid w:val="003D3B4F"/>
    <w:rsid w:val="003D4204"/>
    <w:rsid w:val="003D49FA"/>
    <w:rsid w:val="003D4CAB"/>
    <w:rsid w:val="003D527F"/>
    <w:rsid w:val="003D5D75"/>
    <w:rsid w:val="003D6391"/>
    <w:rsid w:val="003D722A"/>
    <w:rsid w:val="003D74FF"/>
    <w:rsid w:val="003D7509"/>
    <w:rsid w:val="003D75DF"/>
    <w:rsid w:val="003D7BC6"/>
    <w:rsid w:val="003E0246"/>
    <w:rsid w:val="003E03F0"/>
    <w:rsid w:val="003E0849"/>
    <w:rsid w:val="003E0A9E"/>
    <w:rsid w:val="003E0E3E"/>
    <w:rsid w:val="003E15AE"/>
    <w:rsid w:val="003E1C48"/>
    <w:rsid w:val="003E1C8D"/>
    <w:rsid w:val="003E26A6"/>
    <w:rsid w:val="003E2C37"/>
    <w:rsid w:val="003E37EA"/>
    <w:rsid w:val="003E3A6B"/>
    <w:rsid w:val="003E3CFC"/>
    <w:rsid w:val="003E4740"/>
    <w:rsid w:val="003E4B38"/>
    <w:rsid w:val="003E4D16"/>
    <w:rsid w:val="003E5295"/>
    <w:rsid w:val="003E5430"/>
    <w:rsid w:val="003E6372"/>
    <w:rsid w:val="003E653D"/>
    <w:rsid w:val="003E65F3"/>
    <w:rsid w:val="003E6D78"/>
    <w:rsid w:val="003E791E"/>
    <w:rsid w:val="003E7F86"/>
    <w:rsid w:val="003F06F9"/>
    <w:rsid w:val="003F0EFD"/>
    <w:rsid w:val="003F149A"/>
    <w:rsid w:val="003F22CC"/>
    <w:rsid w:val="003F28E0"/>
    <w:rsid w:val="003F2979"/>
    <w:rsid w:val="003F2A42"/>
    <w:rsid w:val="003F2D6A"/>
    <w:rsid w:val="003F36AA"/>
    <w:rsid w:val="003F3BB6"/>
    <w:rsid w:val="003F43CE"/>
    <w:rsid w:val="003F4C17"/>
    <w:rsid w:val="003F4E8C"/>
    <w:rsid w:val="003F51F7"/>
    <w:rsid w:val="003F5CFC"/>
    <w:rsid w:val="003F6858"/>
    <w:rsid w:val="003F7052"/>
    <w:rsid w:val="003F70E4"/>
    <w:rsid w:val="003F7560"/>
    <w:rsid w:val="003F76F4"/>
    <w:rsid w:val="003F7B2F"/>
    <w:rsid w:val="00401820"/>
    <w:rsid w:val="00402127"/>
    <w:rsid w:val="004029F4"/>
    <w:rsid w:val="00402F10"/>
    <w:rsid w:val="004033A0"/>
    <w:rsid w:val="0040394A"/>
    <w:rsid w:val="0040406C"/>
    <w:rsid w:val="004043F3"/>
    <w:rsid w:val="00405916"/>
    <w:rsid w:val="00405DFC"/>
    <w:rsid w:val="0040650A"/>
    <w:rsid w:val="004068AA"/>
    <w:rsid w:val="004071F8"/>
    <w:rsid w:val="0040781D"/>
    <w:rsid w:val="0040797C"/>
    <w:rsid w:val="00407C5C"/>
    <w:rsid w:val="00407FBB"/>
    <w:rsid w:val="004101F5"/>
    <w:rsid w:val="004102F2"/>
    <w:rsid w:val="0041237C"/>
    <w:rsid w:val="004137B1"/>
    <w:rsid w:val="00414545"/>
    <w:rsid w:val="0041458D"/>
    <w:rsid w:val="004145CE"/>
    <w:rsid w:val="00414954"/>
    <w:rsid w:val="00414EEE"/>
    <w:rsid w:val="004152EF"/>
    <w:rsid w:val="0041546E"/>
    <w:rsid w:val="0041569F"/>
    <w:rsid w:val="0041588B"/>
    <w:rsid w:val="004160C3"/>
    <w:rsid w:val="00416535"/>
    <w:rsid w:val="004169AC"/>
    <w:rsid w:val="00417685"/>
    <w:rsid w:val="004176CE"/>
    <w:rsid w:val="004177B6"/>
    <w:rsid w:val="004178FF"/>
    <w:rsid w:val="00417FB2"/>
    <w:rsid w:val="00420074"/>
    <w:rsid w:val="00420370"/>
    <w:rsid w:val="00420923"/>
    <w:rsid w:val="00420A51"/>
    <w:rsid w:val="0042243A"/>
    <w:rsid w:val="00422AFA"/>
    <w:rsid w:val="00423399"/>
    <w:rsid w:val="004239A5"/>
    <w:rsid w:val="00423D22"/>
    <w:rsid w:val="00424556"/>
    <w:rsid w:val="00425004"/>
    <w:rsid w:val="004258C2"/>
    <w:rsid w:val="00425BB2"/>
    <w:rsid w:val="004267EF"/>
    <w:rsid w:val="004274A5"/>
    <w:rsid w:val="004300E2"/>
    <w:rsid w:val="004302A4"/>
    <w:rsid w:val="004302FE"/>
    <w:rsid w:val="004303E7"/>
    <w:rsid w:val="00430AA1"/>
    <w:rsid w:val="00430E60"/>
    <w:rsid w:val="00431E3A"/>
    <w:rsid w:val="00431EA5"/>
    <w:rsid w:val="0043253E"/>
    <w:rsid w:val="004326A9"/>
    <w:rsid w:val="004328D1"/>
    <w:rsid w:val="00433A55"/>
    <w:rsid w:val="004342FC"/>
    <w:rsid w:val="004345A0"/>
    <w:rsid w:val="00434A8C"/>
    <w:rsid w:val="00434B2C"/>
    <w:rsid w:val="00434CBB"/>
    <w:rsid w:val="00434D02"/>
    <w:rsid w:val="00434EE8"/>
    <w:rsid w:val="00435542"/>
    <w:rsid w:val="00435767"/>
    <w:rsid w:val="00435BC6"/>
    <w:rsid w:val="00435E33"/>
    <w:rsid w:val="004361C7"/>
    <w:rsid w:val="00436AA2"/>
    <w:rsid w:val="00436F41"/>
    <w:rsid w:val="00437B24"/>
    <w:rsid w:val="004405B6"/>
    <w:rsid w:val="004408A2"/>
    <w:rsid w:val="00440CEA"/>
    <w:rsid w:val="0044160C"/>
    <w:rsid w:val="0044192B"/>
    <w:rsid w:val="004427AF"/>
    <w:rsid w:val="004429AE"/>
    <w:rsid w:val="00442E68"/>
    <w:rsid w:val="00443051"/>
    <w:rsid w:val="00443955"/>
    <w:rsid w:val="00443BB8"/>
    <w:rsid w:val="00443C1C"/>
    <w:rsid w:val="00444007"/>
    <w:rsid w:val="00445172"/>
    <w:rsid w:val="004451FB"/>
    <w:rsid w:val="00445C3D"/>
    <w:rsid w:val="00446992"/>
    <w:rsid w:val="00446CA0"/>
    <w:rsid w:val="00450770"/>
    <w:rsid w:val="004508EE"/>
    <w:rsid w:val="00451997"/>
    <w:rsid w:val="0045392D"/>
    <w:rsid w:val="00453E8C"/>
    <w:rsid w:val="00453F23"/>
    <w:rsid w:val="00454E6D"/>
    <w:rsid w:val="00455472"/>
    <w:rsid w:val="004555D2"/>
    <w:rsid w:val="004555F8"/>
    <w:rsid w:val="00455693"/>
    <w:rsid w:val="004556EE"/>
    <w:rsid w:val="00455A69"/>
    <w:rsid w:val="004568ED"/>
    <w:rsid w:val="00460286"/>
    <w:rsid w:val="00460BEB"/>
    <w:rsid w:val="00460F73"/>
    <w:rsid w:val="0046192D"/>
    <w:rsid w:val="00461C3A"/>
    <w:rsid w:val="00462F51"/>
    <w:rsid w:val="004633AF"/>
    <w:rsid w:val="00463BF3"/>
    <w:rsid w:val="00463F2F"/>
    <w:rsid w:val="00464D63"/>
    <w:rsid w:val="00464FAF"/>
    <w:rsid w:val="00465610"/>
    <w:rsid w:val="00466917"/>
    <w:rsid w:val="00466CF3"/>
    <w:rsid w:val="00467E28"/>
    <w:rsid w:val="0047012B"/>
    <w:rsid w:val="004701B2"/>
    <w:rsid w:val="004703E3"/>
    <w:rsid w:val="00470C55"/>
    <w:rsid w:val="00470E40"/>
    <w:rsid w:val="004727CA"/>
    <w:rsid w:val="00472D7A"/>
    <w:rsid w:val="00472DE5"/>
    <w:rsid w:val="00472F48"/>
    <w:rsid w:val="004754F1"/>
    <w:rsid w:val="00475E30"/>
    <w:rsid w:val="00476EEC"/>
    <w:rsid w:val="00477129"/>
    <w:rsid w:val="00477341"/>
    <w:rsid w:val="004775EB"/>
    <w:rsid w:val="00477769"/>
    <w:rsid w:val="00477E3F"/>
    <w:rsid w:val="004814A9"/>
    <w:rsid w:val="00481A4D"/>
    <w:rsid w:val="00481CCD"/>
    <w:rsid w:val="00481D9A"/>
    <w:rsid w:val="004822DA"/>
    <w:rsid w:val="00482803"/>
    <w:rsid w:val="00482C87"/>
    <w:rsid w:val="00483243"/>
    <w:rsid w:val="00483EE9"/>
    <w:rsid w:val="00483FDF"/>
    <w:rsid w:val="004850BB"/>
    <w:rsid w:val="00485F8B"/>
    <w:rsid w:val="00485F99"/>
    <w:rsid w:val="00486300"/>
    <w:rsid w:val="004863C0"/>
    <w:rsid w:val="00487222"/>
    <w:rsid w:val="0048727A"/>
    <w:rsid w:val="004878EF"/>
    <w:rsid w:val="00487923"/>
    <w:rsid w:val="00487D3C"/>
    <w:rsid w:val="00490279"/>
    <w:rsid w:val="00490A21"/>
    <w:rsid w:val="00491421"/>
    <w:rsid w:val="004920B0"/>
    <w:rsid w:val="004923C1"/>
    <w:rsid w:val="0049246B"/>
    <w:rsid w:val="0049357E"/>
    <w:rsid w:val="00493632"/>
    <w:rsid w:val="00493B02"/>
    <w:rsid w:val="00493D1F"/>
    <w:rsid w:val="00493FFE"/>
    <w:rsid w:val="00494BC5"/>
    <w:rsid w:val="00494F20"/>
    <w:rsid w:val="0049550F"/>
    <w:rsid w:val="00495822"/>
    <w:rsid w:val="00495D45"/>
    <w:rsid w:val="00496127"/>
    <w:rsid w:val="004962FF"/>
    <w:rsid w:val="00496D40"/>
    <w:rsid w:val="00497431"/>
    <w:rsid w:val="00497438"/>
    <w:rsid w:val="00497C87"/>
    <w:rsid w:val="00497DD1"/>
    <w:rsid w:val="004A0199"/>
    <w:rsid w:val="004A0697"/>
    <w:rsid w:val="004A0F42"/>
    <w:rsid w:val="004A0F63"/>
    <w:rsid w:val="004A129E"/>
    <w:rsid w:val="004A210F"/>
    <w:rsid w:val="004A230A"/>
    <w:rsid w:val="004A296C"/>
    <w:rsid w:val="004A430F"/>
    <w:rsid w:val="004A482E"/>
    <w:rsid w:val="004A4843"/>
    <w:rsid w:val="004A4C1E"/>
    <w:rsid w:val="004A514F"/>
    <w:rsid w:val="004A517B"/>
    <w:rsid w:val="004A5329"/>
    <w:rsid w:val="004A5A32"/>
    <w:rsid w:val="004A5AA1"/>
    <w:rsid w:val="004A646F"/>
    <w:rsid w:val="004A6D2C"/>
    <w:rsid w:val="004A6DF0"/>
    <w:rsid w:val="004B1300"/>
    <w:rsid w:val="004B17A3"/>
    <w:rsid w:val="004B1806"/>
    <w:rsid w:val="004B1955"/>
    <w:rsid w:val="004B1CB2"/>
    <w:rsid w:val="004B2A07"/>
    <w:rsid w:val="004B2C37"/>
    <w:rsid w:val="004B32B3"/>
    <w:rsid w:val="004B33D9"/>
    <w:rsid w:val="004B35F1"/>
    <w:rsid w:val="004B37EB"/>
    <w:rsid w:val="004B3F1F"/>
    <w:rsid w:val="004B45AB"/>
    <w:rsid w:val="004B54FA"/>
    <w:rsid w:val="004B5510"/>
    <w:rsid w:val="004B6216"/>
    <w:rsid w:val="004B63F6"/>
    <w:rsid w:val="004B6E79"/>
    <w:rsid w:val="004B7259"/>
    <w:rsid w:val="004B752A"/>
    <w:rsid w:val="004C0941"/>
    <w:rsid w:val="004C0968"/>
    <w:rsid w:val="004C1629"/>
    <w:rsid w:val="004C23D6"/>
    <w:rsid w:val="004C2447"/>
    <w:rsid w:val="004C2626"/>
    <w:rsid w:val="004C2AFE"/>
    <w:rsid w:val="004C2F1F"/>
    <w:rsid w:val="004C3D38"/>
    <w:rsid w:val="004C405A"/>
    <w:rsid w:val="004C448E"/>
    <w:rsid w:val="004C5771"/>
    <w:rsid w:val="004C6E26"/>
    <w:rsid w:val="004C6FDB"/>
    <w:rsid w:val="004C719F"/>
    <w:rsid w:val="004D0004"/>
    <w:rsid w:val="004D1528"/>
    <w:rsid w:val="004D1B1C"/>
    <w:rsid w:val="004D1B33"/>
    <w:rsid w:val="004D2632"/>
    <w:rsid w:val="004D2AA4"/>
    <w:rsid w:val="004D2DB1"/>
    <w:rsid w:val="004D343F"/>
    <w:rsid w:val="004D41FB"/>
    <w:rsid w:val="004D4EC1"/>
    <w:rsid w:val="004D5F41"/>
    <w:rsid w:val="004D68E0"/>
    <w:rsid w:val="004D6F39"/>
    <w:rsid w:val="004D762B"/>
    <w:rsid w:val="004D7839"/>
    <w:rsid w:val="004D7A7D"/>
    <w:rsid w:val="004E01C6"/>
    <w:rsid w:val="004E02C0"/>
    <w:rsid w:val="004E1450"/>
    <w:rsid w:val="004E191D"/>
    <w:rsid w:val="004E2056"/>
    <w:rsid w:val="004E208F"/>
    <w:rsid w:val="004E22F9"/>
    <w:rsid w:val="004E286C"/>
    <w:rsid w:val="004E3260"/>
    <w:rsid w:val="004E3AA3"/>
    <w:rsid w:val="004E3F52"/>
    <w:rsid w:val="004E412B"/>
    <w:rsid w:val="004E4B33"/>
    <w:rsid w:val="004E5C30"/>
    <w:rsid w:val="004E6C27"/>
    <w:rsid w:val="004E6D6F"/>
    <w:rsid w:val="004E7868"/>
    <w:rsid w:val="004E7A4E"/>
    <w:rsid w:val="004E7DCA"/>
    <w:rsid w:val="004F0BD2"/>
    <w:rsid w:val="004F0EBC"/>
    <w:rsid w:val="004F1513"/>
    <w:rsid w:val="004F1633"/>
    <w:rsid w:val="004F25F5"/>
    <w:rsid w:val="004F27AD"/>
    <w:rsid w:val="004F3C11"/>
    <w:rsid w:val="004F4F7D"/>
    <w:rsid w:val="004F4FF6"/>
    <w:rsid w:val="004F5495"/>
    <w:rsid w:val="004F6685"/>
    <w:rsid w:val="004F6AAC"/>
    <w:rsid w:val="004F6E9A"/>
    <w:rsid w:val="004F7AA4"/>
    <w:rsid w:val="0050008C"/>
    <w:rsid w:val="005001B9"/>
    <w:rsid w:val="00500443"/>
    <w:rsid w:val="00500800"/>
    <w:rsid w:val="00501FB4"/>
    <w:rsid w:val="005020AC"/>
    <w:rsid w:val="005023F7"/>
    <w:rsid w:val="005026AF"/>
    <w:rsid w:val="005026E5"/>
    <w:rsid w:val="0050488F"/>
    <w:rsid w:val="00505408"/>
    <w:rsid w:val="005057C7"/>
    <w:rsid w:val="005059C0"/>
    <w:rsid w:val="00505FF5"/>
    <w:rsid w:val="00506BBF"/>
    <w:rsid w:val="005070C8"/>
    <w:rsid w:val="00507DC5"/>
    <w:rsid w:val="00511033"/>
    <w:rsid w:val="00511150"/>
    <w:rsid w:val="00511165"/>
    <w:rsid w:val="0051135C"/>
    <w:rsid w:val="0051170D"/>
    <w:rsid w:val="0051217C"/>
    <w:rsid w:val="0051237D"/>
    <w:rsid w:val="00512805"/>
    <w:rsid w:val="00513720"/>
    <w:rsid w:val="00514EA9"/>
    <w:rsid w:val="00515FCE"/>
    <w:rsid w:val="00516472"/>
    <w:rsid w:val="0051698B"/>
    <w:rsid w:val="00516B72"/>
    <w:rsid w:val="005170D5"/>
    <w:rsid w:val="0051746E"/>
    <w:rsid w:val="0052005E"/>
    <w:rsid w:val="00520937"/>
    <w:rsid w:val="00520EE1"/>
    <w:rsid w:val="00521256"/>
    <w:rsid w:val="005217F0"/>
    <w:rsid w:val="005219E0"/>
    <w:rsid w:val="00521ED1"/>
    <w:rsid w:val="00522374"/>
    <w:rsid w:val="00523B9F"/>
    <w:rsid w:val="00523D64"/>
    <w:rsid w:val="0052462A"/>
    <w:rsid w:val="00524955"/>
    <w:rsid w:val="00524C28"/>
    <w:rsid w:val="00525793"/>
    <w:rsid w:val="005257E0"/>
    <w:rsid w:val="00525848"/>
    <w:rsid w:val="005260B3"/>
    <w:rsid w:val="005267A5"/>
    <w:rsid w:val="00527136"/>
    <w:rsid w:val="00527CC2"/>
    <w:rsid w:val="00530C5E"/>
    <w:rsid w:val="00531F2C"/>
    <w:rsid w:val="0053206B"/>
    <w:rsid w:val="00532D31"/>
    <w:rsid w:val="00532EF2"/>
    <w:rsid w:val="0053351A"/>
    <w:rsid w:val="00533A9F"/>
    <w:rsid w:val="00534968"/>
    <w:rsid w:val="00534BDB"/>
    <w:rsid w:val="00535FEC"/>
    <w:rsid w:val="00536A99"/>
    <w:rsid w:val="00536CC1"/>
    <w:rsid w:val="00540BC8"/>
    <w:rsid w:val="00540BF8"/>
    <w:rsid w:val="00540C79"/>
    <w:rsid w:val="00540CE9"/>
    <w:rsid w:val="00540F57"/>
    <w:rsid w:val="00541916"/>
    <w:rsid w:val="00541EA8"/>
    <w:rsid w:val="00541FA0"/>
    <w:rsid w:val="0054274A"/>
    <w:rsid w:val="005427C9"/>
    <w:rsid w:val="00543143"/>
    <w:rsid w:val="00543B2C"/>
    <w:rsid w:val="00543BD8"/>
    <w:rsid w:val="005446A9"/>
    <w:rsid w:val="005458C8"/>
    <w:rsid w:val="00545A99"/>
    <w:rsid w:val="00545CC2"/>
    <w:rsid w:val="00545F03"/>
    <w:rsid w:val="00545F30"/>
    <w:rsid w:val="0054616E"/>
    <w:rsid w:val="005465DB"/>
    <w:rsid w:val="00546AAE"/>
    <w:rsid w:val="00547522"/>
    <w:rsid w:val="00547BDE"/>
    <w:rsid w:val="00550438"/>
    <w:rsid w:val="00550768"/>
    <w:rsid w:val="0055160F"/>
    <w:rsid w:val="0055212A"/>
    <w:rsid w:val="0055227B"/>
    <w:rsid w:val="00552B73"/>
    <w:rsid w:val="00553927"/>
    <w:rsid w:val="00553E72"/>
    <w:rsid w:val="00554547"/>
    <w:rsid w:val="0055475D"/>
    <w:rsid w:val="00554908"/>
    <w:rsid w:val="00555B33"/>
    <w:rsid w:val="005575A4"/>
    <w:rsid w:val="00557A6E"/>
    <w:rsid w:val="00557BC5"/>
    <w:rsid w:val="00560E5F"/>
    <w:rsid w:val="0056178B"/>
    <w:rsid w:val="00561833"/>
    <w:rsid w:val="00561851"/>
    <w:rsid w:val="00561975"/>
    <w:rsid w:val="00561BA1"/>
    <w:rsid w:val="00561EF1"/>
    <w:rsid w:val="00561F05"/>
    <w:rsid w:val="0056233B"/>
    <w:rsid w:val="0056244C"/>
    <w:rsid w:val="00562C2B"/>
    <w:rsid w:val="005635E0"/>
    <w:rsid w:val="00564DBD"/>
    <w:rsid w:val="005650EB"/>
    <w:rsid w:val="0056589D"/>
    <w:rsid w:val="00565A3F"/>
    <w:rsid w:val="00565F3B"/>
    <w:rsid w:val="0056614B"/>
    <w:rsid w:val="00566461"/>
    <w:rsid w:val="005673B8"/>
    <w:rsid w:val="00570501"/>
    <w:rsid w:val="005709A2"/>
    <w:rsid w:val="0057118D"/>
    <w:rsid w:val="00571731"/>
    <w:rsid w:val="00571909"/>
    <w:rsid w:val="00571D69"/>
    <w:rsid w:val="00571DDE"/>
    <w:rsid w:val="00572289"/>
    <w:rsid w:val="0057247E"/>
    <w:rsid w:val="005728DE"/>
    <w:rsid w:val="00572D4F"/>
    <w:rsid w:val="0057311D"/>
    <w:rsid w:val="00573300"/>
    <w:rsid w:val="0057342D"/>
    <w:rsid w:val="00573D5C"/>
    <w:rsid w:val="00573DA5"/>
    <w:rsid w:val="00573DA7"/>
    <w:rsid w:val="00574909"/>
    <w:rsid w:val="00574917"/>
    <w:rsid w:val="00575011"/>
    <w:rsid w:val="00576206"/>
    <w:rsid w:val="005769B9"/>
    <w:rsid w:val="00576B5C"/>
    <w:rsid w:val="00576D78"/>
    <w:rsid w:val="005771CC"/>
    <w:rsid w:val="005774F9"/>
    <w:rsid w:val="00577597"/>
    <w:rsid w:val="00577CB4"/>
    <w:rsid w:val="005801BB"/>
    <w:rsid w:val="0058059C"/>
    <w:rsid w:val="00580B98"/>
    <w:rsid w:val="005811DF"/>
    <w:rsid w:val="005813AA"/>
    <w:rsid w:val="00581855"/>
    <w:rsid w:val="00581A14"/>
    <w:rsid w:val="00581F84"/>
    <w:rsid w:val="005820DC"/>
    <w:rsid w:val="005823B0"/>
    <w:rsid w:val="0058288B"/>
    <w:rsid w:val="0058518B"/>
    <w:rsid w:val="00585A01"/>
    <w:rsid w:val="00585B9F"/>
    <w:rsid w:val="00586BCB"/>
    <w:rsid w:val="005870F5"/>
    <w:rsid w:val="00587719"/>
    <w:rsid w:val="005878EC"/>
    <w:rsid w:val="00587CBD"/>
    <w:rsid w:val="00590D54"/>
    <w:rsid w:val="005911AE"/>
    <w:rsid w:val="00591784"/>
    <w:rsid w:val="00592A83"/>
    <w:rsid w:val="00594552"/>
    <w:rsid w:val="00594640"/>
    <w:rsid w:val="0059477F"/>
    <w:rsid w:val="00594B68"/>
    <w:rsid w:val="00594B79"/>
    <w:rsid w:val="005960F0"/>
    <w:rsid w:val="0059682C"/>
    <w:rsid w:val="00596C51"/>
    <w:rsid w:val="0059759B"/>
    <w:rsid w:val="005A0207"/>
    <w:rsid w:val="005A02A4"/>
    <w:rsid w:val="005A0425"/>
    <w:rsid w:val="005A0652"/>
    <w:rsid w:val="005A06A7"/>
    <w:rsid w:val="005A06B3"/>
    <w:rsid w:val="005A1D9E"/>
    <w:rsid w:val="005A1F6E"/>
    <w:rsid w:val="005A2568"/>
    <w:rsid w:val="005A3C0C"/>
    <w:rsid w:val="005A3D02"/>
    <w:rsid w:val="005A4A99"/>
    <w:rsid w:val="005A4FE3"/>
    <w:rsid w:val="005A54A9"/>
    <w:rsid w:val="005A5920"/>
    <w:rsid w:val="005A6283"/>
    <w:rsid w:val="005A63A8"/>
    <w:rsid w:val="005A6567"/>
    <w:rsid w:val="005A65A0"/>
    <w:rsid w:val="005A6D3D"/>
    <w:rsid w:val="005A7697"/>
    <w:rsid w:val="005B07D9"/>
    <w:rsid w:val="005B1481"/>
    <w:rsid w:val="005B1806"/>
    <w:rsid w:val="005B2014"/>
    <w:rsid w:val="005B24E6"/>
    <w:rsid w:val="005B30EB"/>
    <w:rsid w:val="005B4B79"/>
    <w:rsid w:val="005B4CBF"/>
    <w:rsid w:val="005B4E0E"/>
    <w:rsid w:val="005B5660"/>
    <w:rsid w:val="005B6286"/>
    <w:rsid w:val="005B700D"/>
    <w:rsid w:val="005C0930"/>
    <w:rsid w:val="005C0BEC"/>
    <w:rsid w:val="005C1750"/>
    <w:rsid w:val="005C2030"/>
    <w:rsid w:val="005C214C"/>
    <w:rsid w:val="005C2EC1"/>
    <w:rsid w:val="005C386C"/>
    <w:rsid w:val="005C3B14"/>
    <w:rsid w:val="005C3F82"/>
    <w:rsid w:val="005C417F"/>
    <w:rsid w:val="005C5321"/>
    <w:rsid w:val="005C55D0"/>
    <w:rsid w:val="005C5C5D"/>
    <w:rsid w:val="005C6982"/>
    <w:rsid w:val="005C6B8C"/>
    <w:rsid w:val="005C6CE6"/>
    <w:rsid w:val="005C747B"/>
    <w:rsid w:val="005C76D1"/>
    <w:rsid w:val="005C7775"/>
    <w:rsid w:val="005C7DEC"/>
    <w:rsid w:val="005D07C1"/>
    <w:rsid w:val="005D1036"/>
    <w:rsid w:val="005D2157"/>
    <w:rsid w:val="005D2178"/>
    <w:rsid w:val="005D2811"/>
    <w:rsid w:val="005D3805"/>
    <w:rsid w:val="005D3B5F"/>
    <w:rsid w:val="005D4A40"/>
    <w:rsid w:val="005D5016"/>
    <w:rsid w:val="005D522B"/>
    <w:rsid w:val="005D5381"/>
    <w:rsid w:val="005D5795"/>
    <w:rsid w:val="005D6157"/>
    <w:rsid w:val="005D6499"/>
    <w:rsid w:val="005D6A50"/>
    <w:rsid w:val="005D7231"/>
    <w:rsid w:val="005D75F6"/>
    <w:rsid w:val="005D7BAA"/>
    <w:rsid w:val="005D7F00"/>
    <w:rsid w:val="005E04EA"/>
    <w:rsid w:val="005E14E8"/>
    <w:rsid w:val="005E1791"/>
    <w:rsid w:val="005E1839"/>
    <w:rsid w:val="005E1D51"/>
    <w:rsid w:val="005E1F15"/>
    <w:rsid w:val="005E2268"/>
    <w:rsid w:val="005E29FF"/>
    <w:rsid w:val="005E3AF6"/>
    <w:rsid w:val="005E3D68"/>
    <w:rsid w:val="005E40F0"/>
    <w:rsid w:val="005E437C"/>
    <w:rsid w:val="005E66D4"/>
    <w:rsid w:val="005E7002"/>
    <w:rsid w:val="005E71E3"/>
    <w:rsid w:val="005E7234"/>
    <w:rsid w:val="005E72DD"/>
    <w:rsid w:val="005E737E"/>
    <w:rsid w:val="005E7A5A"/>
    <w:rsid w:val="005F003C"/>
    <w:rsid w:val="005F0A37"/>
    <w:rsid w:val="005F0CCE"/>
    <w:rsid w:val="005F0D02"/>
    <w:rsid w:val="005F2040"/>
    <w:rsid w:val="005F22F3"/>
    <w:rsid w:val="005F26D6"/>
    <w:rsid w:val="005F2758"/>
    <w:rsid w:val="005F2882"/>
    <w:rsid w:val="005F2BAC"/>
    <w:rsid w:val="005F335A"/>
    <w:rsid w:val="005F3733"/>
    <w:rsid w:val="005F3D74"/>
    <w:rsid w:val="005F4FE3"/>
    <w:rsid w:val="005F5CB8"/>
    <w:rsid w:val="005F5E88"/>
    <w:rsid w:val="005F7450"/>
    <w:rsid w:val="00600C43"/>
    <w:rsid w:val="00600C7B"/>
    <w:rsid w:val="00600F82"/>
    <w:rsid w:val="00601F2B"/>
    <w:rsid w:val="0060250E"/>
    <w:rsid w:val="00602BB9"/>
    <w:rsid w:val="006036AA"/>
    <w:rsid w:val="00603DE2"/>
    <w:rsid w:val="00605D2C"/>
    <w:rsid w:val="00610016"/>
    <w:rsid w:val="006102D9"/>
    <w:rsid w:val="00611357"/>
    <w:rsid w:val="006113F5"/>
    <w:rsid w:val="00611BC2"/>
    <w:rsid w:val="0061225B"/>
    <w:rsid w:val="0061289A"/>
    <w:rsid w:val="0061346E"/>
    <w:rsid w:val="0061358E"/>
    <w:rsid w:val="00613E3E"/>
    <w:rsid w:val="00613F3A"/>
    <w:rsid w:val="00615558"/>
    <w:rsid w:val="00615DC6"/>
    <w:rsid w:val="006165A2"/>
    <w:rsid w:val="00616634"/>
    <w:rsid w:val="006176B5"/>
    <w:rsid w:val="00617D37"/>
    <w:rsid w:val="00617FFA"/>
    <w:rsid w:val="00620656"/>
    <w:rsid w:val="00620E9D"/>
    <w:rsid w:val="00621866"/>
    <w:rsid w:val="00621EC2"/>
    <w:rsid w:val="006222E0"/>
    <w:rsid w:val="00622375"/>
    <w:rsid w:val="006226A1"/>
    <w:rsid w:val="00622783"/>
    <w:rsid w:val="00622A6D"/>
    <w:rsid w:val="00622C3C"/>
    <w:rsid w:val="00623303"/>
    <w:rsid w:val="00625E0B"/>
    <w:rsid w:val="00626AAE"/>
    <w:rsid w:val="006272D9"/>
    <w:rsid w:val="00627614"/>
    <w:rsid w:val="00630052"/>
    <w:rsid w:val="00630B3F"/>
    <w:rsid w:val="00630CD0"/>
    <w:rsid w:val="0063120C"/>
    <w:rsid w:val="006312BD"/>
    <w:rsid w:val="006314B4"/>
    <w:rsid w:val="00632090"/>
    <w:rsid w:val="0063219C"/>
    <w:rsid w:val="006321BE"/>
    <w:rsid w:val="006327FA"/>
    <w:rsid w:val="00633C84"/>
    <w:rsid w:val="00635088"/>
    <w:rsid w:val="0063525D"/>
    <w:rsid w:val="00635547"/>
    <w:rsid w:val="00635AEA"/>
    <w:rsid w:val="00635E23"/>
    <w:rsid w:val="00636642"/>
    <w:rsid w:val="006369FE"/>
    <w:rsid w:val="0063716B"/>
    <w:rsid w:val="00637D44"/>
    <w:rsid w:val="00637EBA"/>
    <w:rsid w:val="006403FA"/>
    <w:rsid w:val="00641B08"/>
    <w:rsid w:val="00642182"/>
    <w:rsid w:val="0064264A"/>
    <w:rsid w:val="006431D9"/>
    <w:rsid w:val="0064331C"/>
    <w:rsid w:val="00643499"/>
    <w:rsid w:val="00643C3D"/>
    <w:rsid w:val="00643C75"/>
    <w:rsid w:val="00643E29"/>
    <w:rsid w:val="00644124"/>
    <w:rsid w:val="00644A79"/>
    <w:rsid w:val="00644AD1"/>
    <w:rsid w:val="00644BF8"/>
    <w:rsid w:val="00644D09"/>
    <w:rsid w:val="00644D59"/>
    <w:rsid w:val="00645DF7"/>
    <w:rsid w:val="00646264"/>
    <w:rsid w:val="006465A4"/>
    <w:rsid w:val="00646849"/>
    <w:rsid w:val="006469A8"/>
    <w:rsid w:val="006469C1"/>
    <w:rsid w:val="00646CDD"/>
    <w:rsid w:val="006474AA"/>
    <w:rsid w:val="006475D8"/>
    <w:rsid w:val="00647AF8"/>
    <w:rsid w:val="00650F2B"/>
    <w:rsid w:val="006512C9"/>
    <w:rsid w:val="00652192"/>
    <w:rsid w:val="00652935"/>
    <w:rsid w:val="00652C81"/>
    <w:rsid w:val="00652FA2"/>
    <w:rsid w:val="00653051"/>
    <w:rsid w:val="00653113"/>
    <w:rsid w:val="006538F2"/>
    <w:rsid w:val="00653DAB"/>
    <w:rsid w:val="00654582"/>
    <w:rsid w:val="00654AA2"/>
    <w:rsid w:val="00654EDF"/>
    <w:rsid w:val="006555EB"/>
    <w:rsid w:val="006563B3"/>
    <w:rsid w:val="00656941"/>
    <w:rsid w:val="00656C84"/>
    <w:rsid w:val="0065715B"/>
    <w:rsid w:val="00657648"/>
    <w:rsid w:val="00661626"/>
    <w:rsid w:val="00661BB8"/>
    <w:rsid w:val="00661D8E"/>
    <w:rsid w:val="00661DF9"/>
    <w:rsid w:val="006626A0"/>
    <w:rsid w:val="00663086"/>
    <w:rsid w:val="006648DD"/>
    <w:rsid w:val="00664BC1"/>
    <w:rsid w:val="00664DBD"/>
    <w:rsid w:val="0066696F"/>
    <w:rsid w:val="00667EE5"/>
    <w:rsid w:val="00667F3D"/>
    <w:rsid w:val="00667F89"/>
    <w:rsid w:val="00670191"/>
    <w:rsid w:val="00670408"/>
    <w:rsid w:val="0067188A"/>
    <w:rsid w:val="00671D04"/>
    <w:rsid w:val="00671E82"/>
    <w:rsid w:val="00672691"/>
    <w:rsid w:val="006729A3"/>
    <w:rsid w:val="00672A95"/>
    <w:rsid w:val="00672F60"/>
    <w:rsid w:val="0067301D"/>
    <w:rsid w:val="00673921"/>
    <w:rsid w:val="00673CED"/>
    <w:rsid w:val="00673D06"/>
    <w:rsid w:val="00674DB8"/>
    <w:rsid w:val="006751D5"/>
    <w:rsid w:val="00675A55"/>
    <w:rsid w:val="00675CD6"/>
    <w:rsid w:val="00675E7E"/>
    <w:rsid w:val="006762F9"/>
    <w:rsid w:val="0067754A"/>
    <w:rsid w:val="006777E1"/>
    <w:rsid w:val="00677923"/>
    <w:rsid w:val="006801C0"/>
    <w:rsid w:val="006803C6"/>
    <w:rsid w:val="00680513"/>
    <w:rsid w:val="00680DE4"/>
    <w:rsid w:val="006812B3"/>
    <w:rsid w:val="00681C89"/>
    <w:rsid w:val="00682933"/>
    <w:rsid w:val="006833C9"/>
    <w:rsid w:val="00683F12"/>
    <w:rsid w:val="00684410"/>
    <w:rsid w:val="00684B96"/>
    <w:rsid w:val="006859DD"/>
    <w:rsid w:val="00685EBA"/>
    <w:rsid w:val="006864B5"/>
    <w:rsid w:val="006877E2"/>
    <w:rsid w:val="00687EE1"/>
    <w:rsid w:val="00690091"/>
    <w:rsid w:val="006900E7"/>
    <w:rsid w:val="0069035A"/>
    <w:rsid w:val="0069039F"/>
    <w:rsid w:val="006914C4"/>
    <w:rsid w:val="006914D3"/>
    <w:rsid w:val="006915AD"/>
    <w:rsid w:val="006919C2"/>
    <w:rsid w:val="00691D2B"/>
    <w:rsid w:val="00691FE2"/>
    <w:rsid w:val="00692857"/>
    <w:rsid w:val="00693334"/>
    <w:rsid w:val="006933E6"/>
    <w:rsid w:val="00693C8C"/>
    <w:rsid w:val="0069454B"/>
    <w:rsid w:val="00694F6E"/>
    <w:rsid w:val="00695526"/>
    <w:rsid w:val="00695B0E"/>
    <w:rsid w:val="00695C2E"/>
    <w:rsid w:val="006966BC"/>
    <w:rsid w:val="00696D4E"/>
    <w:rsid w:val="006A01EA"/>
    <w:rsid w:val="006A04C1"/>
    <w:rsid w:val="006A068C"/>
    <w:rsid w:val="006A1103"/>
    <w:rsid w:val="006A1111"/>
    <w:rsid w:val="006A299F"/>
    <w:rsid w:val="006A3E79"/>
    <w:rsid w:val="006A500B"/>
    <w:rsid w:val="006A52B1"/>
    <w:rsid w:val="006A598C"/>
    <w:rsid w:val="006A5B5B"/>
    <w:rsid w:val="006A5EDF"/>
    <w:rsid w:val="006A625B"/>
    <w:rsid w:val="006A6C98"/>
    <w:rsid w:val="006A72C2"/>
    <w:rsid w:val="006B061C"/>
    <w:rsid w:val="006B0B17"/>
    <w:rsid w:val="006B1636"/>
    <w:rsid w:val="006B1D8D"/>
    <w:rsid w:val="006B1F2B"/>
    <w:rsid w:val="006B1FE1"/>
    <w:rsid w:val="006B2042"/>
    <w:rsid w:val="006B2048"/>
    <w:rsid w:val="006B2FAC"/>
    <w:rsid w:val="006B3013"/>
    <w:rsid w:val="006B32D2"/>
    <w:rsid w:val="006B3398"/>
    <w:rsid w:val="006B36BD"/>
    <w:rsid w:val="006B37A0"/>
    <w:rsid w:val="006B39D7"/>
    <w:rsid w:val="006B3D2B"/>
    <w:rsid w:val="006B49D5"/>
    <w:rsid w:val="006B4CD9"/>
    <w:rsid w:val="006B4F31"/>
    <w:rsid w:val="006B5011"/>
    <w:rsid w:val="006B5E34"/>
    <w:rsid w:val="006B60D4"/>
    <w:rsid w:val="006B6506"/>
    <w:rsid w:val="006B69C4"/>
    <w:rsid w:val="006B6A03"/>
    <w:rsid w:val="006B7A51"/>
    <w:rsid w:val="006B7C55"/>
    <w:rsid w:val="006C05D6"/>
    <w:rsid w:val="006C06E4"/>
    <w:rsid w:val="006C0A7F"/>
    <w:rsid w:val="006C0D9D"/>
    <w:rsid w:val="006C0E8C"/>
    <w:rsid w:val="006C105C"/>
    <w:rsid w:val="006C1165"/>
    <w:rsid w:val="006C1693"/>
    <w:rsid w:val="006C21E3"/>
    <w:rsid w:val="006C245C"/>
    <w:rsid w:val="006C2EB7"/>
    <w:rsid w:val="006C2EDD"/>
    <w:rsid w:val="006C364D"/>
    <w:rsid w:val="006C4411"/>
    <w:rsid w:val="006C46F4"/>
    <w:rsid w:val="006C47F9"/>
    <w:rsid w:val="006C4A6F"/>
    <w:rsid w:val="006C4FB4"/>
    <w:rsid w:val="006C5D01"/>
    <w:rsid w:val="006C61AE"/>
    <w:rsid w:val="006C626B"/>
    <w:rsid w:val="006C6EEA"/>
    <w:rsid w:val="006C70B8"/>
    <w:rsid w:val="006C7292"/>
    <w:rsid w:val="006C76DB"/>
    <w:rsid w:val="006C7705"/>
    <w:rsid w:val="006C79C7"/>
    <w:rsid w:val="006C7D34"/>
    <w:rsid w:val="006D032C"/>
    <w:rsid w:val="006D034F"/>
    <w:rsid w:val="006D0E24"/>
    <w:rsid w:val="006D15A6"/>
    <w:rsid w:val="006D1630"/>
    <w:rsid w:val="006D184B"/>
    <w:rsid w:val="006D2141"/>
    <w:rsid w:val="006D32FC"/>
    <w:rsid w:val="006D403C"/>
    <w:rsid w:val="006D45F3"/>
    <w:rsid w:val="006D4657"/>
    <w:rsid w:val="006D4C05"/>
    <w:rsid w:val="006D518C"/>
    <w:rsid w:val="006D52AF"/>
    <w:rsid w:val="006D5DB8"/>
    <w:rsid w:val="006D62AE"/>
    <w:rsid w:val="006D7506"/>
    <w:rsid w:val="006D7F79"/>
    <w:rsid w:val="006D7FD3"/>
    <w:rsid w:val="006E01B8"/>
    <w:rsid w:val="006E05A8"/>
    <w:rsid w:val="006E071D"/>
    <w:rsid w:val="006E09F4"/>
    <w:rsid w:val="006E0AA8"/>
    <w:rsid w:val="006E1F7C"/>
    <w:rsid w:val="006E21EF"/>
    <w:rsid w:val="006E239A"/>
    <w:rsid w:val="006E3089"/>
    <w:rsid w:val="006E37E9"/>
    <w:rsid w:val="006E3B5A"/>
    <w:rsid w:val="006E487B"/>
    <w:rsid w:val="006E4956"/>
    <w:rsid w:val="006E657F"/>
    <w:rsid w:val="006E7D7F"/>
    <w:rsid w:val="006E7E8E"/>
    <w:rsid w:val="006F0BF1"/>
    <w:rsid w:val="006F1E9C"/>
    <w:rsid w:val="006F21D2"/>
    <w:rsid w:val="006F242E"/>
    <w:rsid w:val="006F2997"/>
    <w:rsid w:val="006F3E80"/>
    <w:rsid w:val="006F5E8D"/>
    <w:rsid w:val="006F639C"/>
    <w:rsid w:val="006F6DA3"/>
    <w:rsid w:val="006F774B"/>
    <w:rsid w:val="006F7770"/>
    <w:rsid w:val="0070028E"/>
    <w:rsid w:val="00700492"/>
    <w:rsid w:val="0070105B"/>
    <w:rsid w:val="0070143B"/>
    <w:rsid w:val="00701452"/>
    <w:rsid w:val="0070161A"/>
    <w:rsid w:val="00701763"/>
    <w:rsid w:val="00701E83"/>
    <w:rsid w:val="00701FE8"/>
    <w:rsid w:val="00702028"/>
    <w:rsid w:val="00702744"/>
    <w:rsid w:val="00702773"/>
    <w:rsid w:val="00702877"/>
    <w:rsid w:val="00702915"/>
    <w:rsid w:val="00703605"/>
    <w:rsid w:val="00703661"/>
    <w:rsid w:val="00703B19"/>
    <w:rsid w:val="00703C5C"/>
    <w:rsid w:val="00703EBD"/>
    <w:rsid w:val="00703FEE"/>
    <w:rsid w:val="00704A19"/>
    <w:rsid w:val="0070533D"/>
    <w:rsid w:val="00705D56"/>
    <w:rsid w:val="00705D6C"/>
    <w:rsid w:val="00706E25"/>
    <w:rsid w:val="00707C19"/>
    <w:rsid w:val="007100D4"/>
    <w:rsid w:val="00710A0E"/>
    <w:rsid w:val="00710B66"/>
    <w:rsid w:val="00710D11"/>
    <w:rsid w:val="00710F2A"/>
    <w:rsid w:val="0071197E"/>
    <w:rsid w:val="00711C50"/>
    <w:rsid w:val="00711CC2"/>
    <w:rsid w:val="0071229A"/>
    <w:rsid w:val="00712734"/>
    <w:rsid w:val="00712B3A"/>
    <w:rsid w:val="00712F47"/>
    <w:rsid w:val="007133F5"/>
    <w:rsid w:val="00713E9F"/>
    <w:rsid w:val="00714092"/>
    <w:rsid w:val="00714B88"/>
    <w:rsid w:val="00715BFC"/>
    <w:rsid w:val="0071610B"/>
    <w:rsid w:val="00716735"/>
    <w:rsid w:val="00717688"/>
    <w:rsid w:val="007179DD"/>
    <w:rsid w:val="00720E7A"/>
    <w:rsid w:val="007210BF"/>
    <w:rsid w:val="00721167"/>
    <w:rsid w:val="00721532"/>
    <w:rsid w:val="00722359"/>
    <w:rsid w:val="00722E65"/>
    <w:rsid w:val="00723B43"/>
    <w:rsid w:val="00724BEC"/>
    <w:rsid w:val="00724C33"/>
    <w:rsid w:val="00725190"/>
    <w:rsid w:val="007253CB"/>
    <w:rsid w:val="007259BC"/>
    <w:rsid w:val="0072648D"/>
    <w:rsid w:val="007269CA"/>
    <w:rsid w:val="00726B65"/>
    <w:rsid w:val="0072723B"/>
    <w:rsid w:val="00727578"/>
    <w:rsid w:val="00727856"/>
    <w:rsid w:val="00727B18"/>
    <w:rsid w:val="00730A5C"/>
    <w:rsid w:val="00730B0B"/>
    <w:rsid w:val="00730E18"/>
    <w:rsid w:val="00732277"/>
    <w:rsid w:val="00732E30"/>
    <w:rsid w:val="00733492"/>
    <w:rsid w:val="007334AB"/>
    <w:rsid w:val="00733E2A"/>
    <w:rsid w:val="007349FD"/>
    <w:rsid w:val="00735164"/>
    <w:rsid w:val="0073555D"/>
    <w:rsid w:val="00735D00"/>
    <w:rsid w:val="007365BB"/>
    <w:rsid w:val="00737362"/>
    <w:rsid w:val="007375B6"/>
    <w:rsid w:val="0073771D"/>
    <w:rsid w:val="00737CEC"/>
    <w:rsid w:val="00740764"/>
    <w:rsid w:val="00740802"/>
    <w:rsid w:val="00741CF5"/>
    <w:rsid w:val="00741CFE"/>
    <w:rsid w:val="0074217C"/>
    <w:rsid w:val="007423AC"/>
    <w:rsid w:val="007428D4"/>
    <w:rsid w:val="0074343E"/>
    <w:rsid w:val="007438CC"/>
    <w:rsid w:val="0074397B"/>
    <w:rsid w:val="00743F43"/>
    <w:rsid w:val="007445F3"/>
    <w:rsid w:val="00744996"/>
    <w:rsid w:val="00744A8B"/>
    <w:rsid w:val="0074555F"/>
    <w:rsid w:val="00745CC8"/>
    <w:rsid w:val="00745CD7"/>
    <w:rsid w:val="00745DDE"/>
    <w:rsid w:val="00746E35"/>
    <w:rsid w:val="00746FBA"/>
    <w:rsid w:val="00747046"/>
    <w:rsid w:val="00747A31"/>
    <w:rsid w:val="00747C3B"/>
    <w:rsid w:val="00750189"/>
    <w:rsid w:val="0075018B"/>
    <w:rsid w:val="0075042E"/>
    <w:rsid w:val="00750CBE"/>
    <w:rsid w:val="00750CF5"/>
    <w:rsid w:val="00751CFF"/>
    <w:rsid w:val="00751D20"/>
    <w:rsid w:val="00753156"/>
    <w:rsid w:val="007544DD"/>
    <w:rsid w:val="00754D2D"/>
    <w:rsid w:val="007550A7"/>
    <w:rsid w:val="007552DE"/>
    <w:rsid w:val="007553AA"/>
    <w:rsid w:val="00755670"/>
    <w:rsid w:val="00755823"/>
    <w:rsid w:val="007567A9"/>
    <w:rsid w:val="00756B11"/>
    <w:rsid w:val="00756DCA"/>
    <w:rsid w:val="007572C9"/>
    <w:rsid w:val="00757429"/>
    <w:rsid w:val="007574EC"/>
    <w:rsid w:val="0076098A"/>
    <w:rsid w:val="00760D3D"/>
    <w:rsid w:val="00761FCE"/>
    <w:rsid w:val="007633AC"/>
    <w:rsid w:val="007647A6"/>
    <w:rsid w:val="00764C60"/>
    <w:rsid w:val="00765133"/>
    <w:rsid w:val="00765763"/>
    <w:rsid w:val="00765ED3"/>
    <w:rsid w:val="0076714F"/>
    <w:rsid w:val="00767532"/>
    <w:rsid w:val="00767902"/>
    <w:rsid w:val="00767BC7"/>
    <w:rsid w:val="00770255"/>
    <w:rsid w:val="00770973"/>
    <w:rsid w:val="00771461"/>
    <w:rsid w:val="00771818"/>
    <w:rsid w:val="00772451"/>
    <w:rsid w:val="00772B7C"/>
    <w:rsid w:val="0077456D"/>
    <w:rsid w:val="00774839"/>
    <w:rsid w:val="00774F18"/>
    <w:rsid w:val="00774FC1"/>
    <w:rsid w:val="00775791"/>
    <w:rsid w:val="00775839"/>
    <w:rsid w:val="00775901"/>
    <w:rsid w:val="00775A22"/>
    <w:rsid w:val="007762A1"/>
    <w:rsid w:val="00776733"/>
    <w:rsid w:val="00776984"/>
    <w:rsid w:val="00777482"/>
    <w:rsid w:val="00777E43"/>
    <w:rsid w:val="00780038"/>
    <w:rsid w:val="00780680"/>
    <w:rsid w:val="00780BB9"/>
    <w:rsid w:val="007813CB"/>
    <w:rsid w:val="007820CF"/>
    <w:rsid w:val="00782780"/>
    <w:rsid w:val="007829B0"/>
    <w:rsid w:val="00782A23"/>
    <w:rsid w:val="00783504"/>
    <w:rsid w:val="00783831"/>
    <w:rsid w:val="0078387E"/>
    <w:rsid w:val="00783D13"/>
    <w:rsid w:val="0078409F"/>
    <w:rsid w:val="00784152"/>
    <w:rsid w:val="00784F47"/>
    <w:rsid w:val="0078531D"/>
    <w:rsid w:val="00785955"/>
    <w:rsid w:val="00785D97"/>
    <w:rsid w:val="00785FB0"/>
    <w:rsid w:val="0078612F"/>
    <w:rsid w:val="0078645A"/>
    <w:rsid w:val="007865B5"/>
    <w:rsid w:val="00787610"/>
    <w:rsid w:val="007879D6"/>
    <w:rsid w:val="00787BC6"/>
    <w:rsid w:val="007904C0"/>
    <w:rsid w:val="0079108B"/>
    <w:rsid w:val="0079128C"/>
    <w:rsid w:val="0079172D"/>
    <w:rsid w:val="00791850"/>
    <w:rsid w:val="00792004"/>
    <w:rsid w:val="007936D2"/>
    <w:rsid w:val="0079422C"/>
    <w:rsid w:val="00794552"/>
    <w:rsid w:val="00794E73"/>
    <w:rsid w:val="007957CB"/>
    <w:rsid w:val="00795826"/>
    <w:rsid w:val="00795869"/>
    <w:rsid w:val="007966B6"/>
    <w:rsid w:val="00796C39"/>
    <w:rsid w:val="00797011"/>
    <w:rsid w:val="007A00E8"/>
    <w:rsid w:val="007A0689"/>
    <w:rsid w:val="007A0A8A"/>
    <w:rsid w:val="007A0F82"/>
    <w:rsid w:val="007A2585"/>
    <w:rsid w:val="007A3028"/>
    <w:rsid w:val="007A37D7"/>
    <w:rsid w:val="007A3E32"/>
    <w:rsid w:val="007A4A18"/>
    <w:rsid w:val="007A522D"/>
    <w:rsid w:val="007A5426"/>
    <w:rsid w:val="007A56FB"/>
    <w:rsid w:val="007A5B3F"/>
    <w:rsid w:val="007A6E98"/>
    <w:rsid w:val="007A71A8"/>
    <w:rsid w:val="007A7A2B"/>
    <w:rsid w:val="007B18D6"/>
    <w:rsid w:val="007B306C"/>
    <w:rsid w:val="007B3862"/>
    <w:rsid w:val="007B3C3E"/>
    <w:rsid w:val="007B3D94"/>
    <w:rsid w:val="007B40CE"/>
    <w:rsid w:val="007B417A"/>
    <w:rsid w:val="007B4338"/>
    <w:rsid w:val="007B47AC"/>
    <w:rsid w:val="007B48AD"/>
    <w:rsid w:val="007B5E15"/>
    <w:rsid w:val="007B63B8"/>
    <w:rsid w:val="007B69AE"/>
    <w:rsid w:val="007B70B3"/>
    <w:rsid w:val="007B717D"/>
    <w:rsid w:val="007B7E65"/>
    <w:rsid w:val="007C00DB"/>
    <w:rsid w:val="007C0FAD"/>
    <w:rsid w:val="007C127F"/>
    <w:rsid w:val="007C16B4"/>
    <w:rsid w:val="007C1758"/>
    <w:rsid w:val="007C1F89"/>
    <w:rsid w:val="007C2243"/>
    <w:rsid w:val="007C26D5"/>
    <w:rsid w:val="007C3225"/>
    <w:rsid w:val="007C39C3"/>
    <w:rsid w:val="007C3AC7"/>
    <w:rsid w:val="007C4B1B"/>
    <w:rsid w:val="007C4EDA"/>
    <w:rsid w:val="007C4F60"/>
    <w:rsid w:val="007C4FDF"/>
    <w:rsid w:val="007C6EF8"/>
    <w:rsid w:val="007C733B"/>
    <w:rsid w:val="007C76A4"/>
    <w:rsid w:val="007C7995"/>
    <w:rsid w:val="007D08B2"/>
    <w:rsid w:val="007D0DA6"/>
    <w:rsid w:val="007D1C27"/>
    <w:rsid w:val="007D2C68"/>
    <w:rsid w:val="007D2D32"/>
    <w:rsid w:val="007D3633"/>
    <w:rsid w:val="007D4136"/>
    <w:rsid w:val="007D4C56"/>
    <w:rsid w:val="007D5828"/>
    <w:rsid w:val="007D594F"/>
    <w:rsid w:val="007D5AAE"/>
    <w:rsid w:val="007D5B01"/>
    <w:rsid w:val="007D5FC3"/>
    <w:rsid w:val="007D670A"/>
    <w:rsid w:val="007D67F5"/>
    <w:rsid w:val="007D6F64"/>
    <w:rsid w:val="007D70E1"/>
    <w:rsid w:val="007D71EA"/>
    <w:rsid w:val="007E0526"/>
    <w:rsid w:val="007E0634"/>
    <w:rsid w:val="007E087D"/>
    <w:rsid w:val="007E0D24"/>
    <w:rsid w:val="007E1A11"/>
    <w:rsid w:val="007E1D1F"/>
    <w:rsid w:val="007E2706"/>
    <w:rsid w:val="007E2E28"/>
    <w:rsid w:val="007E3252"/>
    <w:rsid w:val="007E3612"/>
    <w:rsid w:val="007E43F3"/>
    <w:rsid w:val="007E45B0"/>
    <w:rsid w:val="007E569F"/>
    <w:rsid w:val="007E5DC4"/>
    <w:rsid w:val="007E610F"/>
    <w:rsid w:val="007E71C1"/>
    <w:rsid w:val="007E729C"/>
    <w:rsid w:val="007E7890"/>
    <w:rsid w:val="007E7C78"/>
    <w:rsid w:val="007F04E0"/>
    <w:rsid w:val="007F09CD"/>
    <w:rsid w:val="007F1237"/>
    <w:rsid w:val="007F1888"/>
    <w:rsid w:val="007F1E51"/>
    <w:rsid w:val="007F2D0E"/>
    <w:rsid w:val="007F3157"/>
    <w:rsid w:val="007F38F6"/>
    <w:rsid w:val="007F39FF"/>
    <w:rsid w:val="007F5028"/>
    <w:rsid w:val="007F55F2"/>
    <w:rsid w:val="007F56D3"/>
    <w:rsid w:val="007F57E9"/>
    <w:rsid w:val="007F587B"/>
    <w:rsid w:val="007F6354"/>
    <w:rsid w:val="007F6AA4"/>
    <w:rsid w:val="007F6C21"/>
    <w:rsid w:val="007F740A"/>
    <w:rsid w:val="007F7492"/>
    <w:rsid w:val="007F7A20"/>
    <w:rsid w:val="007F7BCC"/>
    <w:rsid w:val="007F7E11"/>
    <w:rsid w:val="007F7FF4"/>
    <w:rsid w:val="00800366"/>
    <w:rsid w:val="008003D9"/>
    <w:rsid w:val="0080072C"/>
    <w:rsid w:val="00800857"/>
    <w:rsid w:val="00800C06"/>
    <w:rsid w:val="008014ED"/>
    <w:rsid w:val="008019B4"/>
    <w:rsid w:val="00801BA8"/>
    <w:rsid w:val="00801F8F"/>
    <w:rsid w:val="00802146"/>
    <w:rsid w:val="00802AC2"/>
    <w:rsid w:val="00803019"/>
    <w:rsid w:val="00803074"/>
    <w:rsid w:val="00803130"/>
    <w:rsid w:val="00803BD4"/>
    <w:rsid w:val="0080436A"/>
    <w:rsid w:val="0080452C"/>
    <w:rsid w:val="00804BB3"/>
    <w:rsid w:val="008055B3"/>
    <w:rsid w:val="008063BD"/>
    <w:rsid w:val="008077D6"/>
    <w:rsid w:val="00807E0F"/>
    <w:rsid w:val="00810380"/>
    <w:rsid w:val="00810B05"/>
    <w:rsid w:val="008110EC"/>
    <w:rsid w:val="00811525"/>
    <w:rsid w:val="00811C30"/>
    <w:rsid w:val="00812D40"/>
    <w:rsid w:val="00812F62"/>
    <w:rsid w:val="00813295"/>
    <w:rsid w:val="00813D3F"/>
    <w:rsid w:val="008143E7"/>
    <w:rsid w:val="00814F8A"/>
    <w:rsid w:val="00815EBF"/>
    <w:rsid w:val="00816B3A"/>
    <w:rsid w:val="00816DB0"/>
    <w:rsid w:val="00817142"/>
    <w:rsid w:val="008171C8"/>
    <w:rsid w:val="008173E8"/>
    <w:rsid w:val="00817975"/>
    <w:rsid w:val="008203FD"/>
    <w:rsid w:val="008204B6"/>
    <w:rsid w:val="00820751"/>
    <w:rsid w:val="00820889"/>
    <w:rsid w:val="00820C93"/>
    <w:rsid w:val="00821E91"/>
    <w:rsid w:val="00822393"/>
    <w:rsid w:val="00822710"/>
    <w:rsid w:val="008227A1"/>
    <w:rsid w:val="0082379C"/>
    <w:rsid w:val="00823CD2"/>
    <w:rsid w:val="00823E64"/>
    <w:rsid w:val="008241D6"/>
    <w:rsid w:val="008246C0"/>
    <w:rsid w:val="008248BD"/>
    <w:rsid w:val="008248DC"/>
    <w:rsid w:val="00824F27"/>
    <w:rsid w:val="008262B4"/>
    <w:rsid w:val="00826613"/>
    <w:rsid w:val="0082669F"/>
    <w:rsid w:val="00826741"/>
    <w:rsid w:val="008269FE"/>
    <w:rsid w:val="00826B95"/>
    <w:rsid w:val="008271F8"/>
    <w:rsid w:val="008274A5"/>
    <w:rsid w:val="008279B7"/>
    <w:rsid w:val="00827BD1"/>
    <w:rsid w:val="00830479"/>
    <w:rsid w:val="00830FA2"/>
    <w:rsid w:val="0083158F"/>
    <w:rsid w:val="00832518"/>
    <w:rsid w:val="00832643"/>
    <w:rsid w:val="00832E14"/>
    <w:rsid w:val="008338D1"/>
    <w:rsid w:val="008338F4"/>
    <w:rsid w:val="00833E12"/>
    <w:rsid w:val="008350F8"/>
    <w:rsid w:val="00835118"/>
    <w:rsid w:val="00835342"/>
    <w:rsid w:val="00835A7E"/>
    <w:rsid w:val="00835ADD"/>
    <w:rsid w:val="00835ED7"/>
    <w:rsid w:val="0083647F"/>
    <w:rsid w:val="00836F70"/>
    <w:rsid w:val="00837AAB"/>
    <w:rsid w:val="00837DE5"/>
    <w:rsid w:val="0084017B"/>
    <w:rsid w:val="008408FC"/>
    <w:rsid w:val="00840BA0"/>
    <w:rsid w:val="00842117"/>
    <w:rsid w:val="008423D3"/>
    <w:rsid w:val="008427CE"/>
    <w:rsid w:val="008427FB"/>
    <w:rsid w:val="00842822"/>
    <w:rsid w:val="00842EB9"/>
    <w:rsid w:val="008433E8"/>
    <w:rsid w:val="00843924"/>
    <w:rsid w:val="0084509A"/>
    <w:rsid w:val="008458E3"/>
    <w:rsid w:val="00846013"/>
    <w:rsid w:val="00846065"/>
    <w:rsid w:val="00846C79"/>
    <w:rsid w:val="00846FFC"/>
    <w:rsid w:val="0084750E"/>
    <w:rsid w:val="008475F3"/>
    <w:rsid w:val="008508FE"/>
    <w:rsid w:val="00852050"/>
    <w:rsid w:val="00852FC7"/>
    <w:rsid w:val="00853C8C"/>
    <w:rsid w:val="008540BD"/>
    <w:rsid w:val="00854690"/>
    <w:rsid w:val="00854E10"/>
    <w:rsid w:val="00855B89"/>
    <w:rsid w:val="00855C03"/>
    <w:rsid w:val="008560E4"/>
    <w:rsid w:val="00856365"/>
    <w:rsid w:val="00856609"/>
    <w:rsid w:val="00857B3A"/>
    <w:rsid w:val="0086043E"/>
    <w:rsid w:val="00860754"/>
    <w:rsid w:val="00860D91"/>
    <w:rsid w:val="0086125D"/>
    <w:rsid w:val="00861878"/>
    <w:rsid w:val="00861DD8"/>
    <w:rsid w:val="00863598"/>
    <w:rsid w:val="00863DB7"/>
    <w:rsid w:val="00864102"/>
    <w:rsid w:val="008642F0"/>
    <w:rsid w:val="00864901"/>
    <w:rsid w:val="00864A87"/>
    <w:rsid w:val="00864DF2"/>
    <w:rsid w:val="00864FC9"/>
    <w:rsid w:val="00865CDB"/>
    <w:rsid w:val="00865EE4"/>
    <w:rsid w:val="00866016"/>
    <w:rsid w:val="0086607E"/>
    <w:rsid w:val="0086679F"/>
    <w:rsid w:val="00866982"/>
    <w:rsid w:val="00866A18"/>
    <w:rsid w:val="0086714D"/>
    <w:rsid w:val="008679FF"/>
    <w:rsid w:val="00867BB7"/>
    <w:rsid w:val="00867CDA"/>
    <w:rsid w:val="00867F4A"/>
    <w:rsid w:val="00871356"/>
    <w:rsid w:val="008722F4"/>
    <w:rsid w:val="0087274A"/>
    <w:rsid w:val="008727C0"/>
    <w:rsid w:val="0087366E"/>
    <w:rsid w:val="00873D84"/>
    <w:rsid w:val="00873DA6"/>
    <w:rsid w:val="00873E6D"/>
    <w:rsid w:val="00873F00"/>
    <w:rsid w:val="008760DC"/>
    <w:rsid w:val="008763D2"/>
    <w:rsid w:val="008764DC"/>
    <w:rsid w:val="00876FCB"/>
    <w:rsid w:val="00877214"/>
    <w:rsid w:val="00877678"/>
    <w:rsid w:val="00877A0D"/>
    <w:rsid w:val="00877B54"/>
    <w:rsid w:val="00877B7A"/>
    <w:rsid w:val="008802AF"/>
    <w:rsid w:val="008804C0"/>
    <w:rsid w:val="008809BD"/>
    <w:rsid w:val="0088259D"/>
    <w:rsid w:val="008832C6"/>
    <w:rsid w:val="00883F14"/>
    <w:rsid w:val="0088411C"/>
    <w:rsid w:val="00884BCC"/>
    <w:rsid w:val="0088612C"/>
    <w:rsid w:val="00886814"/>
    <w:rsid w:val="00886A10"/>
    <w:rsid w:val="00886A9D"/>
    <w:rsid w:val="00886E2B"/>
    <w:rsid w:val="00887182"/>
    <w:rsid w:val="008874CB"/>
    <w:rsid w:val="00887613"/>
    <w:rsid w:val="00887BFC"/>
    <w:rsid w:val="00887F08"/>
    <w:rsid w:val="00890090"/>
    <w:rsid w:val="008901F5"/>
    <w:rsid w:val="00890795"/>
    <w:rsid w:val="00890E12"/>
    <w:rsid w:val="0089174A"/>
    <w:rsid w:val="0089177B"/>
    <w:rsid w:val="008917E0"/>
    <w:rsid w:val="008919CD"/>
    <w:rsid w:val="00892496"/>
    <w:rsid w:val="008924C3"/>
    <w:rsid w:val="008929A2"/>
    <w:rsid w:val="00892D6A"/>
    <w:rsid w:val="008930D8"/>
    <w:rsid w:val="008933CC"/>
    <w:rsid w:val="008942E6"/>
    <w:rsid w:val="00895A68"/>
    <w:rsid w:val="00895B2D"/>
    <w:rsid w:val="00895E3E"/>
    <w:rsid w:val="00895EFA"/>
    <w:rsid w:val="0089655A"/>
    <w:rsid w:val="00896C7D"/>
    <w:rsid w:val="0089764B"/>
    <w:rsid w:val="008979FB"/>
    <w:rsid w:val="00897A78"/>
    <w:rsid w:val="00897CA7"/>
    <w:rsid w:val="008A071B"/>
    <w:rsid w:val="008A0B76"/>
    <w:rsid w:val="008A1361"/>
    <w:rsid w:val="008A173F"/>
    <w:rsid w:val="008A1C36"/>
    <w:rsid w:val="008A1D0B"/>
    <w:rsid w:val="008A20B4"/>
    <w:rsid w:val="008A2183"/>
    <w:rsid w:val="008A2A9B"/>
    <w:rsid w:val="008A2B5B"/>
    <w:rsid w:val="008A3A7A"/>
    <w:rsid w:val="008A3E8C"/>
    <w:rsid w:val="008A4387"/>
    <w:rsid w:val="008A46A2"/>
    <w:rsid w:val="008A4878"/>
    <w:rsid w:val="008A48DE"/>
    <w:rsid w:val="008A4C21"/>
    <w:rsid w:val="008A629C"/>
    <w:rsid w:val="008A6C8D"/>
    <w:rsid w:val="008A72BE"/>
    <w:rsid w:val="008A74E5"/>
    <w:rsid w:val="008A77BF"/>
    <w:rsid w:val="008A7801"/>
    <w:rsid w:val="008A7934"/>
    <w:rsid w:val="008A7A7C"/>
    <w:rsid w:val="008B0FF0"/>
    <w:rsid w:val="008B188D"/>
    <w:rsid w:val="008B268E"/>
    <w:rsid w:val="008B2B61"/>
    <w:rsid w:val="008B3117"/>
    <w:rsid w:val="008B32DB"/>
    <w:rsid w:val="008B366F"/>
    <w:rsid w:val="008B3803"/>
    <w:rsid w:val="008B3E9F"/>
    <w:rsid w:val="008B4EAE"/>
    <w:rsid w:val="008B5211"/>
    <w:rsid w:val="008B530C"/>
    <w:rsid w:val="008B5647"/>
    <w:rsid w:val="008B645E"/>
    <w:rsid w:val="008B6D73"/>
    <w:rsid w:val="008C0F2A"/>
    <w:rsid w:val="008C1855"/>
    <w:rsid w:val="008C19B9"/>
    <w:rsid w:val="008C1CF8"/>
    <w:rsid w:val="008C239A"/>
    <w:rsid w:val="008C2432"/>
    <w:rsid w:val="008C2447"/>
    <w:rsid w:val="008C252C"/>
    <w:rsid w:val="008C307B"/>
    <w:rsid w:val="008C30FB"/>
    <w:rsid w:val="008C321C"/>
    <w:rsid w:val="008C381D"/>
    <w:rsid w:val="008C39D9"/>
    <w:rsid w:val="008C3ABB"/>
    <w:rsid w:val="008C3EE2"/>
    <w:rsid w:val="008C42BA"/>
    <w:rsid w:val="008C433B"/>
    <w:rsid w:val="008C43C2"/>
    <w:rsid w:val="008C4853"/>
    <w:rsid w:val="008C4EFF"/>
    <w:rsid w:val="008C4FB3"/>
    <w:rsid w:val="008C58A0"/>
    <w:rsid w:val="008C64BB"/>
    <w:rsid w:val="008C6669"/>
    <w:rsid w:val="008C69C3"/>
    <w:rsid w:val="008C6E19"/>
    <w:rsid w:val="008C73EA"/>
    <w:rsid w:val="008C74FC"/>
    <w:rsid w:val="008C7A60"/>
    <w:rsid w:val="008D0A17"/>
    <w:rsid w:val="008D1286"/>
    <w:rsid w:val="008D17BF"/>
    <w:rsid w:val="008D186A"/>
    <w:rsid w:val="008D23D8"/>
    <w:rsid w:val="008D3636"/>
    <w:rsid w:val="008D3878"/>
    <w:rsid w:val="008D4118"/>
    <w:rsid w:val="008D42D0"/>
    <w:rsid w:val="008D4509"/>
    <w:rsid w:val="008D5125"/>
    <w:rsid w:val="008D5BA3"/>
    <w:rsid w:val="008D5D9D"/>
    <w:rsid w:val="008D62AF"/>
    <w:rsid w:val="008D6A50"/>
    <w:rsid w:val="008D72A9"/>
    <w:rsid w:val="008E13EB"/>
    <w:rsid w:val="008E169E"/>
    <w:rsid w:val="008E19FF"/>
    <w:rsid w:val="008E1E21"/>
    <w:rsid w:val="008E232F"/>
    <w:rsid w:val="008E3137"/>
    <w:rsid w:val="008E3346"/>
    <w:rsid w:val="008E3439"/>
    <w:rsid w:val="008E3A38"/>
    <w:rsid w:val="008E5719"/>
    <w:rsid w:val="008E6A5D"/>
    <w:rsid w:val="008E7078"/>
    <w:rsid w:val="008E7165"/>
    <w:rsid w:val="008E74EB"/>
    <w:rsid w:val="008F0238"/>
    <w:rsid w:val="008F06E2"/>
    <w:rsid w:val="008F06FA"/>
    <w:rsid w:val="008F0A06"/>
    <w:rsid w:val="008F0D4E"/>
    <w:rsid w:val="008F17FA"/>
    <w:rsid w:val="008F1E8D"/>
    <w:rsid w:val="008F1EFE"/>
    <w:rsid w:val="008F3C39"/>
    <w:rsid w:val="008F4086"/>
    <w:rsid w:val="008F4DBB"/>
    <w:rsid w:val="008F639F"/>
    <w:rsid w:val="008F7B06"/>
    <w:rsid w:val="008F7BBA"/>
    <w:rsid w:val="00900B1B"/>
    <w:rsid w:val="00900FE0"/>
    <w:rsid w:val="00901A4C"/>
    <w:rsid w:val="00902A27"/>
    <w:rsid w:val="009039DD"/>
    <w:rsid w:val="00903EAD"/>
    <w:rsid w:val="00904C49"/>
    <w:rsid w:val="00905448"/>
    <w:rsid w:val="0090584B"/>
    <w:rsid w:val="00905A6A"/>
    <w:rsid w:val="0090604F"/>
    <w:rsid w:val="009062C5"/>
    <w:rsid w:val="00906871"/>
    <w:rsid w:val="00906C76"/>
    <w:rsid w:val="00906F14"/>
    <w:rsid w:val="009071B8"/>
    <w:rsid w:val="00907E23"/>
    <w:rsid w:val="009103D2"/>
    <w:rsid w:val="0091064A"/>
    <w:rsid w:val="00910DDC"/>
    <w:rsid w:val="00911C2C"/>
    <w:rsid w:val="00911E85"/>
    <w:rsid w:val="00912456"/>
    <w:rsid w:val="0091278A"/>
    <w:rsid w:val="0091388C"/>
    <w:rsid w:val="00913C14"/>
    <w:rsid w:val="00913D1C"/>
    <w:rsid w:val="009141E6"/>
    <w:rsid w:val="00914327"/>
    <w:rsid w:val="0091451C"/>
    <w:rsid w:val="00914B18"/>
    <w:rsid w:val="00914BB6"/>
    <w:rsid w:val="00914C59"/>
    <w:rsid w:val="00915138"/>
    <w:rsid w:val="00915D79"/>
    <w:rsid w:val="009163B8"/>
    <w:rsid w:val="00916CF3"/>
    <w:rsid w:val="00916D1C"/>
    <w:rsid w:val="00916DA3"/>
    <w:rsid w:val="00917FDD"/>
    <w:rsid w:val="0092033A"/>
    <w:rsid w:val="00920930"/>
    <w:rsid w:val="00920A36"/>
    <w:rsid w:val="00921594"/>
    <w:rsid w:val="00921D85"/>
    <w:rsid w:val="00922094"/>
    <w:rsid w:val="00922C74"/>
    <w:rsid w:val="00922D26"/>
    <w:rsid w:val="00922ECE"/>
    <w:rsid w:val="0092334F"/>
    <w:rsid w:val="009235E7"/>
    <w:rsid w:val="00924A6D"/>
    <w:rsid w:val="009252EC"/>
    <w:rsid w:val="009256F9"/>
    <w:rsid w:val="00925E48"/>
    <w:rsid w:val="00926901"/>
    <w:rsid w:val="009274BF"/>
    <w:rsid w:val="00930042"/>
    <w:rsid w:val="009306A7"/>
    <w:rsid w:val="00930B43"/>
    <w:rsid w:val="00930CBF"/>
    <w:rsid w:val="009313F3"/>
    <w:rsid w:val="009316C3"/>
    <w:rsid w:val="00931A06"/>
    <w:rsid w:val="00931D47"/>
    <w:rsid w:val="00931EB9"/>
    <w:rsid w:val="009325DE"/>
    <w:rsid w:val="009328C2"/>
    <w:rsid w:val="00932CFD"/>
    <w:rsid w:val="00932D0A"/>
    <w:rsid w:val="00933B61"/>
    <w:rsid w:val="00933E9C"/>
    <w:rsid w:val="009351A2"/>
    <w:rsid w:val="009355AB"/>
    <w:rsid w:val="00935679"/>
    <w:rsid w:val="009358A7"/>
    <w:rsid w:val="00935A0C"/>
    <w:rsid w:val="0093612C"/>
    <w:rsid w:val="00936392"/>
    <w:rsid w:val="00936DE7"/>
    <w:rsid w:val="00936F36"/>
    <w:rsid w:val="00937165"/>
    <w:rsid w:val="00937541"/>
    <w:rsid w:val="0093785D"/>
    <w:rsid w:val="009378B6"/>
    <w:rsid w:val="00937BD7"/>
    <w:rsid w:val="00940845"/>
    <w:rsid w:val="009408AB"/>
    <w:rsid w:val="00940C2D"/>
    <w:rsid w:val="00940E70"/>
    <w:rsid w:val="009415A3"/>
    <w:rsid w:val="009419EA"/>
    <w:rsid w:val="00942EC4"/>
    <w:rsid w:val="00943260"/>
    <w:rsid w:val="009432B1"/>
    <w:rsid w:val="009441C9"/>
    <w:rsid w:val="00944BBC"/>
    <w:rsid w:val="00945517"/>
    <w:rsid w:val="00945E27"/>
    <w:rsid w:val="00946274"/>
    <w:rsid w:val="00947D49"/>
    <w:rsid w:val="009502C5"/>
    <w:rsid w:val="00950495"/>
    <w:rsid w:val="00951210"/>
    <w:rsid w:val="00951B82"/>
    <w:rsid w:val="00952921"/>
    <w:rsid w:val="00952A3E"/>
    <w:rsid w:val="00953492"/>
    <w:rsid w:val="00953752"/>
    <w:rsid w:val="009547CF"/>
    <w:rsid w:val="00954E56"/>
    <w:rsid w:val="00956717"/>
    <w:rsid w:val="00956A25"/>
    <w:rsid w:val="009572F3"/>
    <w:rsid w:val="0095735F"/>
    <w:rsid w:val="00957F78"/>
    <w:rsid w:val="00960B69"/>
    <w:rsid w:val="00960DF0"/>
    <w:rsid w:val="009617DC"/>
    <w:rsid w:val="00961B45"/>
    <w:rsid w:val="00961C0C"/>
    <w:rsid w:val="0096255C"/>
    <w:rsid w:val="0096268E"/>
    <w:rsid w:val="009629DF"/>
    <w:rsid w:val="00962E26"/>
    <w:rsid w:val="00963264"/>
    <w:rsid w:val="00963795"/>
    <w:rsid w:val="00964BF2"/>
    <w:rsid w:val="00964CAB"/>
    <w:rsid w:val="00964CBA"/>
    <w:rsid w:val="0096532D"/>
    <w:rsid w:val="0096550C"/>
    <w:rsid w:val="009659CD"/>
    <w:rsid w:val="009661FB"/>
    <w:rsid w:val="0096635F"/>
    <w:rsid w:val="009663C0"/>
    <w:rsid w:val="009666CE"/>
    <w:rsid w:val="00966A6D"/>
    <w:rsid w:val="00966AD1"/>
    <w:rsid w:val="0096760A"/>
    <w:rsid w:val="00967BF1"/>
    <w:rsid w:val="00967E39"/>
    <w:rsid w:val="0097026A"/>
    <w:rsid w:val="0097093E"/>
    <w:rsid w:val="00970C69"/>
    <w:rsid w:val="00971D1D"/>
    <w:rsid w:val="00972316"/>
    <w:rsid w:val="009724AB"/>
    <w:rsid w:val="009724C3"/>
    <w:rsid w:val="00972806"/>
    <w:rsid w:val="00972A32"/>
    <w:rsid w:val="0097425C"/>
    <w:rsid w:val="00974A5D"/>
    <w:rsid w:val="00974ABC"/>
    <w:rsid w:val="00974EB2"/>
    <w:rsid w:val="009750A8"/>
    <w:rsid w:val="00975418"/>
    <w:rsid w:val="009770DA"/>
    <w:rsid w:val="00977686"/>
    <w:rsid w:val="00977D3C"/>
    <w:rsid w:val="009813A6"/>
    <w:rsid w:val="009819DB"/>
    <w:rsid w:val="00981B29"/>
    <w:rsid w:val="00982785"/>
    <w:rsid w:val="00982B0E"/>
    <w:rsid w:val="00982B13"/>
    <w:rsid w:val="00982E5C"/>
    <w:rsid w:val="00983BB6"/>
    <w:rsid w:val="00983DDC"/>
    <w:rsid w:val="00984693"/>
    <w:rsid w:val="00984E78"/>
    <w:rsid w:val="00985248"/>
    <w:rsid w:val="0098537F"/>
    <w:rsid w:val="00985882"/>
    <w:rsid w:val="00986347"/>
    <w:rsid w:val="00986A90"/>
    <w:rsid w:val="0098755A"/>
    <w:rsid w:val="009906BB"/>
    <w:rsid w:val="009908CF"/>
    <w:rsid w:val="00990D06"/>
    <w:rsid w:val="00992A1F"/>
    <w:rsid w:val="00992A23"/>
    <w:rsid w:val="00992CC9"/>
    <w:rsid w:val="0099444C"/>
    <w:rsid w:val="00994827"/>
    <w:rsid w:val="00994E9A"/>
    <w:rsid w:val="0099508B"/>
    <w:rsid w:val="009952A5"/>
    <w:rsid w:val="0099542E"/>
    <w:rsid w:val="0099550A"/>
    <w:rsid w:val="00995CC0"/>
    <w:rsid w:val="009A01D9"/>
    <w:rsid w:val="009A04B2"/>
    <w:rsid w:val="009A0997"/>
    <w:rsid w:val="009A0BAE"/>
    <w:rsid w:val="009A12F6"/>
    <w:rsid w:val="009A1415"/>
    <w:rsid w:val="009A1D77"/>
    <w:rsid w:val="009A24FB"/>
    <w:rsid w:val="009A2745"/>
    <w:rsid w:val="009A29EF"/>
    <w:rsid w:val="009A3DE3"/>
    <w:rsid w:val="009A4341"/>
    <w:rsid w:val="009A434C"/>
    <w:rsid w:val="009A462B"/>
    <w:rsid w:val="009A4909"/>
    <w:rsid w:val="009A5AFF"/>
    <w:rsid w:val="009A5E6C"/>
    <w:rsid w:val="009A5F0F"/>
    <w:rsid w:val="009A63E8"/>
    <w:rsid w:val="009A7DF8"/>
    <w:rsid w:val="009A7E38"/>
    <w:rsid w:val="009A7E67"/>
    <w:rsid w:val="009B0799"/>
    <w:rsid w:val="009B0B24"/>
    <w:rsid w:val="009B0B8F"/>
    <w:rsid w:val="009B14D2"/>
    <w:rsid w:val="009B1A17"/>
    <w:rsid w:val="009B1BAC"/>
    <w:rsid w:val="009B24B7"/>
    <w:rsid w:val="009B2886"/>
    <w:rsid w:val="009B2C10"/>
    <w:rsid w:val="009B3307"/>
    <w:rsid w:val="009B332D"/>
    <w:rsid w:val="009B38EB"/>
    <w:rsid w:val="009B3C3F"/>
    <w:rsid w:val="009B4798"/>
    <w:rsid w:val="009B4A8C"/>
    <w:rsid w:val="009B4D62"/>
    <w:rsid w:val="009B5BC8"/>
    <w:rsid w:val="009B619D"/>
    <w:rsid w:val="009B6EB3"/>
    <w:rsid w:val="009B701A"/>
    <w:rsid w:val="009B7B6D"/>
    <w:rsid w:val="009B7CBC"/>
    <w:rsid w:val="009B7DFB"/>
    <w:rsid w:val="009B7F14"/>
    <w:rsid w:val="009C0CDE"/>
    <w:rsid w:val="009C1590"/>
    <w:rsid w:val="009C19FF"/>
    <w:rsid w:val="009C2143"/>
    <w:rsid w:val="009C2914"/>
    <w:rsid w:val="009C34E1"/>
    <w:rsid w:val="009C368E"/>
    <w:rsid w:val="009C4451"/>
    <w:rsid w:val="009C464B"/>
    <w:rsid w:val="009C58FA"/>
    <w:rsid w:val="009C7542"/>
    <w:rsid w:val="009C7EFB"/>
    <w:rsid w:val="009D0213"/>
    <w:rsid w:val="009D0290"/>
    <w:rsid w:val="009D16C8"/>
    <w:rsid w:val="009D19C4"/>
    <w:rsid w:val="009D1BE6"/>
    <w:rsid w:val="009D1C2D"/>
    <w:rsid w:val="009D1F1E"/>
    <w:rsid w:val="009D1FB2"/>
    <w:rsid w:val="009D22D3"/>
    <w:rsid w:val="009D27A4"/>
    <w:rsid w:val="009D2CEE"/>
    <w:rsid w:val="009D3B7F"/>
    <w:rsid w:val="009D4670"/>
    <w:rsid w:val="009D5216"/>
    <w:rsid w:val="009D536A"/>
    <w:rsid w:val="009D5C5F"/>
    <w:rsid w:val="009D73D9"/>
    <w:rsid w:val="009D77FD"/>
    <w:rsid w:val="009E02C6"/>
    <w:rsid w:val="009E0686"/>
    <w:rsid w:val="009E097C"/>
    <w:rsid w:val="009E0AF5"/>
    <w:rsid w:val="009E195A"/>
    <w:rsid w:val="009E1BFC"/>
    <w:rsid w:val="009E2875"/>
    <w:rsid w:val="009E2886"/>
    <w:rsid w:val="009E2A87"/>
    <w:rsid w:val="009E300A"/>
    <w:rsid w:val="009E3708"/>
    <w:rsid w:val="009E3BB9"/>
    <w:rsid w:val="009E447E"/>
    <w:rsid w:val="009E47F1"/>
    <w:rsid w:val="009E4C09"/>
    <w:rsid w:val="009E4CE6"/>
    <w:rsid w:val="009E4D1C"/>
    <w:rsid w:val="009E55D5"/>
    <w:rsid w:val="009E5C15"/>
    <w:rsid w:val="009E620B"/>
    <w:rsid w:val="009E6411"/>
    <w:rsid w:val="009E7619"/>
    <w:rsid w:val="009E7990"/>
    <w:rsid w:val="009E7EC8"/>
    <w:rsid w:val="009F1422"/>
    <w:rsid w:val="009F14CA"/>
    <w:rsid w:val="009F16C4"/>
    <w:rsid w:val="009F456A"/>
    <w:rsid w:val="009F484A"/>
    <w:rsid w:val="009F4AEA"/>
    <w:rsid w:val="009F4BAB"/>
    <w:rsid w:val="009F4C69"/>
    <w:rsid w:val="009F5B75"/>
    <w:rsid w:val="009F65A7"/>
    <w:rsid w:val="009F6AAD"/>
    <w:rsid w:val="009F6E11"/>
    <w:rsid w:val="009F71FC"/>
    <w:rsid w:val="009F743B"/>
    <w:rsid w:val="009F76C2"/>
    <w:rsid w:val="009F7BD0"/>
    <w:rsid w:val="009F7EFA"/>
    <w:rsid w:val="00A00638"/>
    <w:rsid w:val="00A00804"/>
    <w:rsid w:val="00A00898"/>
    <w:rsid w:val="00A0091B"/>
    <w:rsid w:val="00A019BB"/>
    <w:rsid w:val="00A01BA8"/>
    <w:rsid w:val="00A01F49"/>
    <w:rsid w:val="00A021A5"/>
    <w:rsid w:val="00A022A4"/>
    <w:rsid w:val="00A027B5"/>
    <w:rsid w:val="00A02E01"/>
    <w:rsid w:val="00A037B4"/>
    <w:rsid w:val="00A03A74"/>
    <w:rsid w:val="00A043AB"/>
    <w:rsid w:val="00A0459B"/>
    <w:rsid w:val="00A045B7"/>
    <w:rsid w:val="00A04EF9"/>
    <w:rsid w:val="00A05830"/>
    <w:rsid w:val="00A064B7"/>
    <w:rsid w:val="00A072B8"/>
    <w:rsid w:val="00A07734"/>
    <w:rsid w:val="00A07DDC"/>
    <w:rsid w:val="00A10500"/>
    <w:rsid w:val="00A11650"/>
    <w:rsid w:val="00A11B7E"/>
    <w:rsid w:val="00A131A3"/>
    <w:rsid w:val="00A132C8"/>
    <w:rsid w:val="00A13657"/>
    <w:rsid w:val="00A139C7"/>
    <w:rsid w:val="00A1465E"/>
    <w:rsid w:val="00A14A70"/>
    <w:rsid w:val="00A14C65"/>
    <w:rsid w:val="00A158C2"/>
    <w:rsid w:val="00A160E0"/>
    <w:rsid w:val="00A1612A"/>
    <w:rsid w:val="00A16C2E"/>
    <w:rsid w:val="00A17715"/>
    <w:rsid w:val="00A2010D"/>
    <w:rsid w:val="00A201BD"/>
    <w:rsid w:val="00A205ED"/>
    <w:rsid w:val="00A2066A"/>
    <w:rsid w:val="00A21437"/>
    <w:rsid w:val="00A2198E"/>
    <w:rsid w:val="00A21B24"/>
    <w:rsid w:val="00A21E86"/>
    <w:rsid w:val="00A228C9"/>
    <w:rsid w:val="00A23120"/>
    <w:rsid w:val="00A231CB"/>
    <w:rsid w:val="00A234CC"/>
    <w:rsid w:val="00A2350B"/>
    <w:rsid w:val="00A23735"/>
    <w:rsid w:val="00A24060"/>
    <w:rsid w:val="00A2421D"/>
    <w:rsid w:val="00A249E9"/>
    <w:rsid w:val="00A24D3F"/>
    <w:rsid w:val="00A24E27"/>
    <w:rsid w:val="00A24EFD"/>
    <w:rsid w:val="00A24FB9"/>
    <w:rsid w:val="00A26183"/>
    <w:rsid w:val="00A26516"/>
    <w:rsid w:val="00A26D9B"/>
    <w:rsid w:val="00A2749A"/>
    <w:rsid w:val="00A274B3"/>
    <w:rsid w:val="00A30748"/>
    <w:rsid w:val="00A327CC"/>
    <w:rsid w:val="00A33494"/>
    <w:rsid w:val="00A33D7A"/>
    <w:rsid w:val="00A34892"/>
    <w:rsid w:val="00A34E3B"/>
    <w:rsid w:val="00A35726"/>
    <w:rsid w:val="00A35C06"/>
    <w:rsid w:val="00A35C8C"/>
    <w:rsid w:val="00A35D93"/>
    <w:rsid w:val="00A37A11"/>
    <w:rsid w:val="00A406AE"/>
    <w:rsid w:val="00A407F3"/>
    <w:rsid w:val="00A40AAD"/>
    <w:rsid w:val="00A40AC1"/>
    <w:rsid w:val="00A41032"/>
    <w:rsid w:val="00A41122"/>
    <w:rsid w:val="00A41E40"/>
    <w:rsid w:val="00A41E90"/>
    <w:rsid w:val="00A4219B"/>
    <w:rsid w:val="00A42836"/>
    <w:rsid w:val="00A428C3"/>
    <w:rsid w:val="00A42C3B"/>
    <w:rsid w:val="00A430A2"/>
    <w:rsid w:val="00A43795"/>
    <w:rsid w:val="00A43DFA"/>
    <w:rsid w:val="00A43FA8"/>
    <w:rsid w:val="00A44297"/>
    <w:rsid w:val="00A4444B"/>
    <w:rsid w:val="00A45CA9"/>
    <w:rsid w:val="00A45E59"/>
    <w:rsid w:val="00A45F5A"/>
    <w:rsid w:val="00A4624A"/>
    <w:rsid w:val="00A4706A"/>
    <w:rsid w:val="00A47D79"/>
    <w:rsid w:val="00A50192"/>
    <w:rsid w:val="00A5169A"/>
    <w:rsid w:val="00A51738"/>
    <w:rsid w:val="00A520B9"/>
    <w:rsid w:val="00A52A79"/>
    <w:rsid w:val="00A53FF3"/>
    <w:rsid w:val="00A54B15"/>
    <w:rsid w:val="00A54E9B"/>
    <w:rsid w:val="00A55B75"/>
    <w:rsid w:val="00A55E55"/>
    <w:rsid w:val="00A55F4E"/>
    <w:rsid w:val="00A565DD"/>
    <w:rsid w:val="00A56E8D"/>
    <w:rsid w:val="00A5763C"/>
    <w:rsid w:val="00A621CF"/>
    <w:rsid w:val="00A62B5C"/>
    <w:rsid w:val="00A634A5"/>
    <w:rsid w:val="00A63D55"/>
    <w:rsid w:val="00A64019"/>
    <w:rsid w:val="00A640C8"/>
    <w:rsid w:val="00A64257"/>
    <w:rsid w:val="00A65DDB"/>
    <w:rsid w:val="00A66605"/>
    <w:rsid w:val="00A66A3F"/>
    <w:rsid w:val="00A66D7F"/>
    <w:rsid w:val="00A66FA3"/>
    <w:rsid w:val="00A674DD"/>
    <w:rsid w:val="00A70FBB"/>
    <w:rsid w:val="00A70FDE"/>
    <w:rsid w:val="00A713DA"/>
    <w:rsid w:val="00A71ED0"/>
    <w:rsid w:val="00A72088"/>
    <w:rsid w:val="00A722F8"/>
    <w:rsid w:val="00A72500"/>
    <w:rsid w:val="00A7294B"/>
    <w:rsid w:val="00A72B89"/>
    <w:rsid w:val="00A72CD5"/>
    <w:rsid w:val="00A7376A"/>
    <w:rsid w:val="00A73909"/>
    <w:rsid w:val="00A7469F"/>
    <w:rsid w:val="00A74870"/>
    <w:rsid w:val="00A748F7"/>
    <w:rsid w:val="00A74D05"/>
    <w:rsid w:val="00A75A07"/>
    <w:rsid w:val="00A75D8B"/>
    <w:rsid w:val="00A7629D"/>
    <w:rsid w:val="00A77679"/>
    <w:rsid w:val="00A7779B"/>
    <w:rsid w:val="00A77E05"/>
    <w:rsid w:val="00A80DAE"/>
    <w:rsid w:val="00A811DC"/>
    <w:rsid w:val="00A8161F"/>
    <w:rsid w:val="00A8254C"/>
    <w:rsid w:val="00A82774"/>
    <w:rsid w:val="00A82D6F"/>
    <w:rsid w:val="00A83A95"/>
    <w:rsid w:val="00A83D57"/>
    <w:rsid w:val="00A84036"/>
    <w:rsid w:val="00A84522"/>
    <w:rsid w:val="00A845CF"/>
    <w:rsid w:val="00A84F7B"/>
    <w:rsid w:val="00A85011"/>
    <w:rsid w:val="00A85780"/>
    <w:rsid w:val="00A85860"/>
    <w:rsid w:val="00A85C7C"/>
    <w:rsid w:val="00A8640B"/>
    <w:rsid w:val="00A864E6"/>
    <w:rsid w:val="00A86618"/>
    <w:rsid w:val="00A87343"/>
    <w:rsid w:val="00A876FC"/>
    <w:rsid w:val="00A87953"/>
    <w:rsid w:val="00A87F0E"/>
    <w:rsid w:val="00A905E0"/>
    <w:rsid w:val="00A907FE"/>
    <w:rsid w:val="00A90DEB"/>
    <w:rsid w:val="00A910D8"/>
    <w:rsid w:val="00A917BC"/>
    <w:rsid w:val="00A91D16"/>
    <w:rsid w:val="00A92387"/>
    <w:rsid w:val="00A9288A"/>
    <w:rsid w:val="00A9410F"/>
    <w:rsid w:val="00A94A15"/>
    <w:rsid w:val="00A94CC5"/>
    <w:rsid w:val="00A94F74"/>
    <w:rsid w:val="00A9532B"/>
    <w:rsid w:val="00A96CDE"/>
    <w:rsid w:val="00A96CF9"/>
    <w:rsid w:val="00A97367"/>
    <w:rsid w:val="00A97A19"/>
    <w:rsid w:val="00A97EF0"/>
    <w:rsid w:val="00A97F23"/>
    <w:rsid w:val="00AA08CF"/>
    <w:rsid w:val="00AA0EC8"/>
    <w:rsid w:val="00AA1AD3"/>
    <w:rsid w:val="00AA1F52"/>
    <w:rsid w:val="00AA25D8"/>
    <w:rsid w:val="00AA29A8"/>
    <w:rsid w:val="00AA2D78"/>
    <w:rsid w:val="00AA2DED"/>
    <w:rsid w:val="00AA312F"/>
    <w:rsid w:val="00AA3241"/>
    <w:rsid w:val="00AA3247"/>
    <w:rsid w:val="00AA3696"/>
    <w:rsid w:val="00AA3B8E"/>
    <w:rsid w:val="00AA3E4A"/>
    <w:rsid w:val="00AA4481"/>
    <w:rsid w:val="00AA474E"/>
    <w:rsid w:val="00AA4F24"/>
    <w:rsid w:val="00AA513A"/>
    <w:rsid w:val="00AA545A"/>
    <w:rsid w:val="00AA5D54"/>
    <w:rsid w:val="00AA60D9"/>
    <w:rsid w:val="00AA62E6"/>
    <w:rsid w:val="00AA6436"/>
    <w:rsid w:val="00AA64B2"/>
    <w:rsid w:val="00AA6AA1"/>
    <w:rsid w:val="00AA6CA0"/>
    <w:rsid w:val="00AA73AE"/>
    <w:rsid w:val="00AA7F6E"/>
    <w:rsid w:val="00AB0492"/>
    <w:rsid w:val="00AB0B58"/>
    <w:rsid w:val="00AB13C0"/>
    <w:rsid w:val="00AB13F6"/>
    <w:rsid w:val="00AB1BCC"/>
    <w:rsid w:val="00AB2C60"/>
    <w:rsid w:val="00AB3BCD"/>
    <w:rsid w:val="00AB3C12"/>
    <w:rsid w:val="00AB4123"/>
    <w:rsid w:val="00AB432B"/>
    <w:rsid w:val="00AB4922"/>
    <w:rsid w:val="00AB4D83"/>
    <w:rsid w:val="00AB4E0A"/>
    <w:rsid w:val="00AB5357"/>
    <w:rsid w:val="00AB6535"/>
    <w:rsid w:val="00AB6E48"/>
    <w:rsid w:val="00AB74F3"/>
    <w:rsid w:val="00AB75A5"/>
    <w:rsid w:val="00AB76FC"/>
    <w:rsid w:val="00AC007D"/>
    <w:rsid w:val="00AC02F2"/>
    <w:rsid w:val="00AC0398"/>
    <w:rsid w:val="00AC0B0D"/>
    <w:rsid w:val="00AC1293"/>
    <w:rsid w:val="00AC1A32"/>
    <w:rsid w:val="00AC21CF"/>
    <w:rsid w:val="00AC2944"/>
    <w:rsid w:val="00AC3409"/>
    <w:rsid w:val="00AC66BE"/>
    <w:rsid w:val="00AC7863"/>
    <w:rsid w:val="00AC7BBD"/>
    <w:rsid w:val="00AD0117"/>
    <w:rsid w:val="00AD09DA"/>
    <w:rsid w:val="00AD0B10"/>
    <w:rsid w:val="00AD199B"/>
    <w:rsid w:val="00AD1A33"/>
    <w:rsid w:val="00AD2A28"/>
    <w:rsid w:val="00AD2D85"/>
    <w:rsid w:val="00AD3530"/>
    <w:rsid w:val="00AD4F57"/>
    <w:rsid w:val="00AD5F28"/>
    <w:rsid w:val="00AD608E"/>
    <w:rsid w:val="00AD6311"/>
    <w:rsid w:val="00AD6DB5"/>
    <w:rsid w:val="00AD7AF8"/>
    <w:rsid w:val="00AD7B15"/>
    <w:rsid w:val="00AD7CD0"/>
    <w:rsid w:val="00AD7E18"/>
    <w:rsid w:val="00AD7F8A"/>
    <w:rsid w:val="00AE0048"/>
    <w:rsid w:val="00AE04F0"/>
    <w:rsid w:val="00AE0CA1"/>
    <w:rsid w:val="00AE0F94"/>
    <w:rsid w:val="00AE1855"/>
    <w:rsid w:val="00AE1BFF"/>
    <w:rsid w:val="00AE1CD5"/>
    <w:rsid w:val="00AE1DA4"/>
    <w:rsid w:val="00AE2D5E"/>
    <w:rsid w:val="00AE3757"/>
    <w:rsid w:val="00AE3A2C"/>
    <w:rsid w:val="00AE40ED"/>
    <w:rsid w:val="00AE42F6"/>
    <w:rsid w:val="00AE4D60"/>
    <w:rsid w:val="00AE4E16"/>
    <w:rsid w:val="00AE59B7"/>
    <w:rsid w:val="00AE5D97"/>
    <w:rsid w:val="00AE6890"/>
    <w:rsid w:val="00AE6CFA"/>
    <w:rsid w:val="00AE6ED8"/>
    <w:rsid w:val="00AE6F4B"/>
    <w:rsid w:val="00AE7180"/>
    <w:rsid w:val="00AE73EC"/>
    <w:rsid w:val="00AE773C"/>
    <w:rsid w:val="00AE7FBB"/>
    <w:rsid w:val="00AF004E"/>
    <w:rsid w:val="00AF0913"/>
    <w:rsid w:val="00AF1372"/>
    <w:rsid w:val="00AF1BFB"/>
    <w:rsid w:val="00AF294B"/>
    <w:rsid w:val="00AF387E"/>
    <w:rsid w:val="00AF496E"/>
    <w:rsid w:val="00AF525A"/>
    <w:rsid w:val="00AF5666"/>
    <w:rsid w:val="00AF5B88"/>
    <w:rsid w:val="00AF5D3E"/>
    <w:rsid w:val="00AF5EF6"/>
    <w:rsid w:val="00AF631C"/>
    <w:rsid w:val="00AF65CA"/>
    <w:rsid w:val="00AF6895"/>
    <w:rsid w:val="00AF6A80"/>
    <w:rsid w:val="00AF70AA"/>
    <w:rsid w:val="00AF7A71"/>
    <w:rsid w:val="00AF7CE8"/>
    <w:rsid w:val="00AF7DCF"/>
    <w:rsid w:val="00B0124D"/>
    <w:rsid w:val="00B0160C"/>
    <w:rsid w:val="00B01FAC"/>
    <w:rsid w:val="00B026CC"/>
    <w:rsid w:val="00B02E94"/>
    <w:rsid w:val="00B03151"/>
    <w:rsid w:val="00B032B9"/>
    <w:rsid w:val="00B03376"/>
    <w:rsid w:val="00B03FF7"/>
    <w:rsid w:val="00B05FF6"/>
    <w:rsid w:val="00B06483"/>
    <w:rsid w:val="00B0685B"/>
    <w:rsid w:val="00B06888"/>
    <w:rsid w:val="00B07008"/>
    <w:rsid w:val="00B070AE"/>
    <w:rsid w:val="00B07331"/>
    <w:rsid w:val="00B07337"/>
    <w:rsid w:val="00B07357"/>
    <w:rsid w:val="00B07562"/>
    <w:rsid w:val="00B07D2E"/>
    <w:rsid w:val="00B1032D"/>
    <w:rsid w:val="00B1036A"/>
    <w:rsid w:val="00B108A7"/>
    <w:rsid w:val="00B113DC"/>
    <w:rsid w:val="00B11B63"/>
    <w:rsid w:val="00B11B7C"/>
    <w:rsid w:val="00B14368"/>
    <w:rsid w:val="00B14625"/>
    <w:rsid w:val="00B1519D"/>
    <w:rsid w:val="00B15927"/>
    <w:rsid w:val="00B15C57"/>
    <w:rsid w:val="00B16418"/>
    <w:rsid w:val="00B16519"/>
    <w:rsid w:val="00B16724"/>
    <w:rsid w:val="00B16A81"/>
    <w:rsid w:val="00B16DDB"/>
    <w:rsid w:val="00B17159"/>
    <w:rsid w:val="00B17478"/>
    <w:rsid w:val="00B17545"/>
    <w:rsid w:val="00B17647"/>
    <w:rsid w:val="00B176E9"/>
    <w:rsid w:val="00B17F69"/>
    <w:rsid w:val="00B203A7"/>
    <w:rsid w:val="00B205DD"/>
    <w:rsid w:val="00B20BC5"/>
    <w:rsid w:val="00B20D9A"/>
    <w:rsid w:val="00B20DC3"/>
    <w:rsid w:val="00B22F5B"/>
    <w:rsid w:val="00B236E0"/>
    <w:rsid w:val="00B23E0E"/>
    <w:rsid w:val="00B23F18"/>
    <w:rsid w:val="00B2464B"/>
    <w:rsid w:val="00B24ABA"/>
    <w:rsid w:val="00B24D49"/>
    <w:rsid w:val="00B25043"/>
    <w:rsid w:val="00B26582"/>
    <w:rsid w:val="00B266BD"/>
    <w:rsid w:val="00B26D28"/>
    <w:rsid w:val="00B27BB6"/>
    <w:rsid w:val="00B27EBF"/>
    <w:rsid w:val="00B300D9"/>
    <w:rsid w:val="00B300DB"/>
    <w:rsid w:val="00B30313"/>
    <w:rsid w:val="00B30727"/>
    <w:rsid w:val="00B30A39"/>
    <w:rsid w:val="00B30BB5"/>
    <w:rsid w:val="00B30FF5"/>
    <w:rsid w:val="00B31056"/>
    <w:rsid w:val="00B31174"/>
    <w:rsid w:val="00B31A41"/>
    <w:rsid w:val="00B325BB"/>
    <w:rsid w:val="00B33090"/>
    <w:rsid w:val="00B33319"/>
    <w:rsid w:val="00B33638"/>
    <w:rsid w:val="00B33AAC"/>
    <w:rsid w:val="00B33AD6"/>
    <w:rsid w:val="00B34664"/>
    <w:rsid w:val="00B34D09"/>
    <w:rsid w:val="00B357F0"/>
    <w:rsid w:val="00B3592D"/>
    <w:rsid w:val="00B36278"/>
    <w:rsid w:val="00B3628F"/>
    <w:rsid w:val="00B36AFE"/>
    <w:rsid w:val="00B37097"/>
    <w:rsid w:val="00B370EB"/>
    <w:rsid w:val="00B37D7D"/>
    <w:rsid w:val="00B40814"/>
    <w:rsid w:val="00B40D15"/>
    <w:rsid w:val="00B42108"/>
    <w:rsid w:val="00B4257E"/>
    <w:rsid w:val="00B428D7"/>
    <w:rsid w:val="00B42A0F"/>
    <w:rsid w:val="00B42B72"/>
    <w:rsid w:val="00B42FE4"/>
    <w:rsid w:val="00B43365"/>
    <w:rsid w:val="00B44927"/>
    <w:rsid w:val="00B44D56"/>
    <w:rsid w:val="00B468EE"/>
    <w:rsid w:val="00B46A65"/>
    <w:rsid w:val="00B46DB7"/>
    <w:rsid w:val="00B474C7"/>
    <w:rsid w:val="00B475CE"/>
    <w:rsid w:val="00B4769C"/>
    <w:rsid w:val="00B50A17"/>
    <w:rsid w:val="00B50B67"/>
    <w:rsid w:val="00B51105"/>
    <w:rsid w:val="00B51753"/>
    <w:rsid w:val="00B52A26"/>
    <w:rsid w:val="00B53924"/>
    <w:rsid w:val="00B54527"/>
    <w:rsid w:val="00B5472B"/>
    <w:rsid w:val="00B54DDA"/>
    <w:rsid w:val="00B54E73"/>
    <w:rsid w:val="00B550D7"/>
    <w:rsid w:val="00B55313"/>
    <w:rsid w:val="00B55661"/>
    <w:rsid w:val="00B55DF6"/>
    <w:rsid w:val="00B55E83"/>
    <w:rsid w:val="00B63492"/>
    <w:rsid w:val="00B638E9"/>
    <w:rsid w:val="00B63FDE"/>
    <w:rsid w:val="00B64C5E"/>
    <w:rsid w:val="00B665B9"/>
    <w:rsid w:val="00B70A0C"/>
    <w:rsid w:val="00B70C87"/>
    <w:rsid w:val="00B71523"/>
    <w:rsid w:val="00B71B12"/>
    <w:rsid w:val="00B72A4B"/>
    <w:rsid w:val="00B7301E"/>
    <w:rsid w:val="00B73B05"/>
    <w:rsid w:val="00B73F71"/>
    <w:rsid w:val="00B74142"/>
    <w:rsid w:val="00B74991"/>
    <w:rsid w:val="00B74C4A"/>
    <w:rsid w:val="00B74FBA"/>
    <w:rsid w:val="00B74FC6"/>
    <w:rsid w:val="00B75A8A"/>
    <w:rsid w:val="00B76184"/>
    <w:rsid w:val="00B77649"/>
    <w:rsid w:val="00B77E5E"/>
    <w:rsid w:val="00B8056D"/>
    <w:rsid w:val="00B80C2B"/>
    <w:rsid w:val="00B80CD5"/>
    <w:rsid w:val="00B81C46"/>
    <w:rsid w:val="00B81CE1"/>
    <w:rsid w:val="00B81F53"/>
    <w:rsid w:val="00B81F83"/>
    <w:rsid w:val="00B820F6"/>
    <w:rsid w:val="00B82174"/>
    <w:rsid w:val="00B82256"/>
    <w:rsid w:val="00B823EC"/>
    <w:rsid w:val="00B82CAD"/>
    <w:rsid w:val="00B82D29"/>
    <w:rsid w:val="00B831F5"/>
    <w:rsid w:val="00B83B66"/>
    <w:rsid w:val="00B842E8"/>
    <w:rsid w:val="00B84573"/>
    <w:rsid w:val="00B848E5"/>
    <w:rsid w:val="00B84C7F"/>
    <w:rsid w:val="00B858B2"/>
    <w:rsid w:val="00B85C2F"/>
    <w:rsid w:val="00B860BC"/>
    <w:rsid w:val="00B86E02"/>
    <w:rsid w:val="00B87534"/>
    <w:rsid w:val="00B879F7"/>
    <w:rsid w:val="00B922D6"/>
    <w:rsid w:val="00B9253A"/>
    <w:rsid w:val="00B92C2D"/>
    <w:rsid w:val="00B9314D"/>
    <w:rsid w:val="00B93910"/>
    <w:rsid w:val="00B93AC9"/>
    <w:rsid w:val="00B94225"/>
    <w:rsid w:val="00B95029"/>
    <w:rsid w:val="00B96EAF"/>
    <w:rsid w:val="00B97B39"/>
    <w:rsid w:val="00BA0440"/>
    <w:rsid w:val="00BA0A49"/>
    <w:rsid w:val="00BA1153"/>
    <w:rsid w:val="00BA165A"/>
    <w:rsid w:val="00BA16F9"/>
    <w:rsid w:val="00BA1802"/>
    <w:rsid w:val="00BA1A89"/>
    <w:rsid w:val="00BA1B1A"/>
    <w:rsid w:val="00BA1BEE"/>
    <w:rsid w:val="00BA2187"/>
    <w:rsid w:val="00BA299E"/>
    <w:rsid w:val="00BA2DBC"/>
    <w:rsid w:val="00BA319C"/>
    <w:rsid w:val="00BA3707"/>
    <w:rsid w:val="00BA3B39"/>
    <w:rsid w:val="00BA55AB"/>
    <w:rsid w:val="00BA571E"/>
    <w:rsid w:val="00BA5A7D"/>
    <w:rsid w:val="00BA70AD"/>
    <w:rsid w:val="00BA71FA"/>
    <w:rsid w:val="00BA7429"/>
    <w:rsid w:val="00BB0E26"/>
    <w:rsid w:val="00BB2332"/>
    <w:rsid w:val="00BB2621"/>
    <w:rsid w:val="00BB3297"/>
    <w:rsid w:val="00BB3474"/>
    <w:rsid w:val="00BB362C"/>
    <w:rsid w:val="00BB3FB5"/>
    <w:rsid w:val="00BB4BC4"/>
    <w:rsid w:val="00BB5988"/>
    <w:rsid w:val="00BB6DE8"/>
    <w:rsid w:val="00BB7762"/>
    <w:rsid w:val="00BC029B"/>
    <w:rsid w:val="00BC03F1"/>
    <w:rsid w:val="00BC0543"/>
    <w:rsid w:val="00BC0EAA"/>
    <w:rsid w:val="00BC124B"/>
    <w:rsid w:val="00BC1A22"/>
    <w:rsid w:val="00BC1D88"/>
    <w:rsid w:val="00BC3222"/>
    <w:rsid w:val="00BC3679"/>
    <w:rsid w:val="00BC3BA3"/>
    <w:rsid w:val="00BC3F37"/>
    <w:rsid w:val="00BC51E6"/>
    <w:rsid w:val="00BC5C3C"/>
    <w:rsid w:val="00BC60DA"/>
    <w:rsid w:val="00BC60F5"/>
    <w:rsid w:val="00BC638C"/>
    <w:rsid w:val="00BC6467"/>
    <w:rsid w:val="00BC6788"/>
    <w:rsid w:val="00BC6CD8"/>
    <w:rsid w:val="00BC6FBE"/>
    <w:rsid w:val="00BC7181"/>
    <w:rsid w:val="00BC74B3"/>
    <w:rsid w:val="00BD0B4F"/>
    <w:rsid w:val="00BD0C7E"/>
    <w:rsid w:val="00BD0F69"/>
    <w:rsid w:val="00BD0FD0"/>
    <w:rsid w:val="00BD1F7F"/>
    <w:rsid w:val="00BD258B"/>
    <w:rsid w:val="00BD268A"/>
    <w:rsid w:val="00BD2742"/>
    <w:rsid w:val="00BD2877"/>
    <w:rsid w:val="00BD411B"/>
    <w:rsid w:val="00BD4235"/>
    <w:rsid w:val="00BD4B10"/>
    <w:rsid w:val="00BD4FCE"/>
    <w:rsid w:val="00BD55EC"/>
    <w:rsid w:val="00BD5682"/>
    <w:rsid w:val="00BD6C14"/>
    <w:rsid w:val="00BD703B"/>
    <w:rsid w:val="00BD738B"/>
    <w:rsid w:val="00BD780C"/>
    <w:rsid w:val="00BD7BEF"/>
    <w:rsid w:val="00BD7E81"/>
    <w:rsid w:val="00BE08E6"/>
    <w:rsid w:val="00BE18F0"/>
    <w:rsid w:val="00BE33F0"/>
    <w:rsid w:val="00BE36C5"/>
    <w:rsid w:val="00BE39E9"/>
    <w:rsid w:val="00BE4822"/>
    <w:rsid w:val="00BE4CB0"/>
    <w:rsid w:val="00BE5620"/>
    <w:rsid w:val="00BE58B7"/>
    <w:rsid w:val="00BE5DBC"/>
    <w:rsid w:val="00BE5EA3"/>
    <w:rsid w:val="00BE6681"/>
    <w:rsid w:val="00BE7045"/>
    <w:rsid w:val="00BE7476"/>
    <w:rsid w:val="00BE772E"/>
    <w:rsid w:val="00BF0648"/>
    <w:rsid w:val="00BF27A6"/>
    <w:rsid w:val="00BF32C3"/>
    <w:rsid w:val="00BF3DB1"/>
    <w:rsid w:val="00BF427F"/>
    <w:rsid w:val="00BF5AE7"/>
    <w:rsid w:val="00BF5BDC"/>
    <w:rsid w:val="00BF5C07"/>
    <w:rsid w:val="00BF6360"/>
    <w:rsid w:val="00BF6CAF"/>
    <w:rsid w:val="00BF7481"/>
    <w:rsid w:val="00C01296"/>
    <w:rsid w:val="00C01877"/>
    <w:rsid w:val="00C01A7C"/>
    <w:rsid w:val="00C01BF2"/>
    <w:rsid w:val="00C02668"/>
    <w:rsid w:val="00C02CC5"/>
    <w:rsid w:val="00C02E5E"/>
    <w:rsid w:val="00C03F3C"/>
    <w:rsid w:val="00C04B24"/>
    <w:rsid w:val="00C04D30"/>
    <w:rsid w:val="00C05535"/>
    <w:rsid w:val="00C05978"/>
    <w:rsid w:val="00C065B2"/>
    <w:rsid w:val="00C0777E"/>
    <w:rsid w:val="00C07F39"/>
    <w:rsid w:val="00C10E84"/>
    <w:rsid w:val="00C1145E"/>
    <w:rsid w:val="00C11CC9"/>
    <w:rsid w:val="00C120F3"/>
    <w:rsid w:val="00C1226D"/>
    <w:rsid w:val="00C12876"/>
    <w:rsid w:val="00C12CB1"/>
    <w:rsid w:val="00C1356B"/>
    <w:rsid w:val="00C139F7"/>
    <w:rsid w:val="00C1410C"/>
    <w:rsid w:val="00C1439E"/>
    <w:rsid w:val="00C147FD"/>
    <w:rsid w:val="00C15538"/>
    <w:rsid w:val="00C1575B"/>
    <w:rsid w:val="00C158D8"/>
    <w:rsid w:val="00C165D4"/>
    <w:rsid w:val="00C16CD6"/>
    <w:rsid w:val="00C1723B"/>
    <w:rsid w:val="00C178B8"/>
    <w:rsid w:val="00C17C6F"/>
    <w:rsid w:val="00C20110"/>
    <w:rsid w:val="00C20215"/>
    <w:rsid w:val="00C208E2"/>
    <w:rsid w:val="00C216A6"/>
    <w:rsid w:val="00C232EF"/>
    <w:rsid w:val="00C2367D"/>
    <w:rsid w:val="00C24408"/>
    <w:rsid w:val="00C245E4"/>
    <w:rsid w:val="00C24ADF"/>
    <w:rsid w:val="00C24F3E"/>
    <w:rsid w:val="00C2529C"/>
    <w:rsid w:val="00C25579"/>
    <w:rsid w:val="00C258A3"/>
    <w:rsid w:val="00C25B8A"/>
    <w:rsid w:val="00C25FA4"/>
    <w:rsid w:val="00C26B43"/>
    <w:rsid w:val="00C26C97"/>
    <w:rsid w:val="00C27B70"/>
    <w:rsid w:val="00C27BA2"/>
    <w:rsid w:val="00C302D5"/>
    <w:rsid w:val="00C30FFE"/>
    <w:rsid w:val="00C3107E"/>
    <w:rsid w:val="00C32146"/>
    <w:rsid w:val="00C32A94"/>
    <w:rsid w:val="00C32F96"/>
    <w:rsid w:val="00C337B6"/>
    <w:rsid w:val="00C3420F"/>
    <w:rsid w:val="00C343D1"/>
    <w:rsid w:val="00C34B9B"/>
    <w:rsid w:val="00C34E57"/>
    <w:rsid w:val="00C35A16"/>
    <w:rsid w:val="00C36512"/>
    <w:rsid w:val="00C366BE"/>
    <w:rsid w:val="00C36BDA"/>
    <w:rsid w:val="00C36D50"/>
    <w:rsid w:val="00C37284"/>
    <w:rsid w:val="00C37BA6"/>
    <w:rsid w:val="00C37F89"/>
    <w:rsid w:val="00C41093"/>
    <w:rsid w:val="00C413D3"/>
    <w:rsid w:val="00C41724"/>
    <w:rsid w:val="00C41998"/>
    <w:rsid w:val="00C41A89"/>
    <w:rsid w:val="00C41B84"/>
    <w:rsid w:val="00C41C24"/>
    <w:rsid w:val="00C4226B"/>
    <w:rsid w:val="00C426DB"/>
    <w:rsid w:val="00C42C45"/>
    <w:rsid w:val="00C43334"/>
    <w:rsid w:val="00C43D8B"/>
    <w:rsid w:val="00C449A2"/>
    <w:rsid w:val="00C44CCA"/>
    <w:rsid w:val="00C44DFD"/>
    <w:rsid w:val="00C44F4F"/>
    <w:rsid w:val="00C453C2"/>
    <w:rsid w:val="00C4577F"/>
    <w:rsid w:val="00C46517"/>
    <w:rsid w:val="00C46570"/>
    <w:rsid w:val="00C46A46"/>
    <w:rsid w:val="00C471FE"/>
    <w:rsid w:val="00C47D98"/>
    <w:rsid w:val="00C47EBC"/>
    <w:rsid w:val="00C504D6"/>
    <w:rsid w:val="00C50785"/>
    <w:rsid w:val="00C5089B"/>
    <w:rsid w:val="00C50B59"/>
    <w:rsid w:val="00C50D14"/>
    <w:rsid w:val="00C50E0E"/>
    <w:rsid w:val="00C51453"/>
    <w:rsid w:val="00C5205C"/>
    <w:rsid w:val="00C5289E"/>
    <w:rsid w:val="00C52A37"/>
    <w:rsid w:val="00C541E7"/>
    <w:rsid w:val="00C54A34"/>
    <w:rsid w:val="00C54B4D"/>
    <w:rsid w:val="00C5515F"/>
    <w:rsid w:val="00C5533F"/>
    <w:rsid w:val="00C5587C"/>
    <w:rsid w:val="00C55E6C"/>
    <w:rsid w:val="00C564D6"/>
    <w:rsid w:val="00C56BAC"/>
    <w:rsid w:val="00C573A2"/>
    <w:rsid w:val="00C57443"/>
    <w:rsid w:val="00C57924"/>
    <w:rsid w:val="00C6007A"/>
    <w:rsid w:val="00C60575"/>
    <w:rsid w:val="00C60A33"/>
    <w:rsid w:val="00C61284"/>
    <w:rsid w:val="00C62062"/>
    <w:rsid w:val="00C622B2"/>
    <w:rsid w:val="00C63057"/>
    <w:rsid w:val="00C63228"/>
    <w:rsid w:val="00C635A4"/>
    <w:rsid w:val="00C63E03"/>
    <w:rsid w:val="00C6434D"/>
    <w:rsid w:val="00C643C2"/>
    <w:rsid w:val="00C64D4E"/>
    <w:rsid w:val="00C64FCA"/>
    <w:rsid w:val="00C650B4"/>
    <w:rsid w:val="00C6610E"/>
    <w:rsid w:val="00C661BF"/>
    <w:rsid w:val="00C676D4"/>
    <w:rsid w:val="00C67972"/>
    <w:rsid w:val="00C709D8"/>
    <w:rsid w:val="00C71941"/>
    <w:rsid w:val="00C71D31"/>
    <w:rsid w:val="00C71EEC"/>
    <w:rsid w:val="00C72121"/>
    <w:rsid w:val="00C724F2"/>
    <w:rsid w:val="00C72694"/>
    <w:rsid w:val="00C72A62"/>
    <w:rsid w:val="00C737F0"/>
    <w:rsid w:val="00C73E4E"/>
    <w:rsid w:val="00C73FB3"/>
    <w:rsid w:val="00C7468C"/>
    <w:rsid w:val="00C75862"/>
    <w:rsid w:val="00C75E97"/>
    <w:rsid w:val="00C761FA"/>
    <w:rsid w:val="00C7655B"/>
    <w:rsid w:val="00C76FE6"/>
    <w:rsid w:val="00C77569"/>
    <w:rsid w:val="00C8060D"/>
    <w:rsid w:val="00C814A3"/>
    <w:rsid w:val="00C822F0"/>
    <w:rsid w:val="00C82764"/>
    <w:rsid w:val="00C83C14"/>
    <w:rsid w:val="00C83EA3"/>
    <w:rsid w:val="00C84162"/>
    <w:rsid w:val="00C84F14"/>
    <w:rsid w:val="00C85190"/>
    <w:rsid w:val="00C85540"/>
    <w:rsid w:val="00C86212"/>
    <w:rsid w:val="00C8630A"/>
    <w:rsid w:val="00C86970"/>
    <w:rsid w:val="00C87094"/>
    <w:rsid w:val="00C873A8"/>
    <w:rsid w:val="00C87AB8"/>
    <w:rsid w:val="00C87BB5"/>
    <w:rsid w:val="00C87C2F"/>
    <w:rsid w:val="00C87FFC"/>
    <w:rsid w:val="00C902DD"/>
    <w:rsid w:val="00C90496"/>
    <w:rsid w:val="00C907B0"/>
    <w:rsid w:val="00C90B1E"/>
    <w:rsid w:val="00C91554"/>
    <w:rsid w:val="00C91AF6"/>
    <w:rsid w:val="00C91E46"/>
    <w:rsid w:val="00C925BF"/>
    <w:rsid w:val="00C92644"/>
    <w:rsid w:val="00C93067"/>
    <w:rsid w:val="00C9386C"/>
    <w:rsid w:val="00C939E6"/>
    <w:rsid w:val="00C93BB2"/>
    <w:rsid w:val="00C93E02"/>
    <w:rsid w:val="00C94BBD"/>
    <w:rsid w:val="00C9521A"/>
    <w:rsid w:val="00C955E7"/>
    <w:rsid w:val="00C95FA0"/>
    <w:rsid w:val="00C9630F"/>
    <w:rsid w:val="00C96734"/>
    <w:rsid w:val="00C96F4F"/>
    <w:rsid w:val="00C9741B"/>
    <w:rsid w:val="00CA1171"/>
    <w:rsid w:val="00CA2375"/>
    <w:rsid w:val="00CA35A1"/>
    <w:rsid w:val="00CA392A"/>
    <w:rsid w:val="00CA3B1B"/>
    <w:rsid w:val="00CA3C9D"/>
    <w:rsid w:val="00CA44E2"/>
    <w:rsid w:val="00CA4AF7"/>
    <w:rsid w:val="00CA56C8"/>
    <w:rsid w:val="00CA57AA"/>
    <w:rsid w:val="00CA597E"/>
    <w:rsid w:val="00CA6D1C"/>
    <w:rsid w:val="00CA76E1"/>
    <w:rsid w:val="00CB074A"/>
    <w:rsid w:val="00CB0785"/>
    <w:rsid w:val="00CB0EDC"/>
    <w:rsid w:val="00CB13CA"/>
    <w:rsid w:val="00CB1BB7"/>
    <w:rsid w:val="00CB1CF9"/>
    <w:rsid w:val="00CB227D"/>
    <w:rsid w:val="00CB24FA"/>
    <w:rsid w:val="00CB320D"/>
    <w:rsid w:val="00CB36AF"/>
    <w:rsid w:val="00CB3B1D"/>
    <w:rsid w:val="00CB3BC1"/>
    <w:rsid w:val="00CB4A74"/>
    <w:rsid w:val="00CB52EC"/>
    <w:rsid w:val="00CB59EF"/>
    <w:rsid w:val="00CB614C"/>
    <w:rsid w:val="00CB629D"/>
    <w:rsid w:val="00CB6CA6"/>
    <w:rsid w:val="00CB708C"/>
    <w:rsid w:val="00CB784F"/>
    <w:rsid w:val="00CB79E0"/>
    <w:rsid w:val="00CB7D60"/>
    <w:rsid w:val="00CB7F7C"/>
    <w:rsid w:val="00CC02B7"/>
    <w:rsid w:val="00CC0ADE"/>
    <w:rsid w:val="00CC1519"/>
    <w:rsid w:val="00CC171A"/>
    <w:rsid w:val="00CC1798"/>
    <w:rsid w:val="00CC2425"/>
    <w:rsid w:val="00CC2477"/>
    <w:rsid w:val="00CC369F"/>
    <w:rsid w:val="00CC4039"/>
    <w:rsid w:val="00CC41BB"/>
    <w:rsid w:val="00CC4245"/>
    <w:rsid w:val="00CC4449"/>
    <w:rsid w:val="00CC48E6"/>
    <w:rsid w:val="00CC5271"/>
    <w:rsid w:val="00CC533A"/>
    <w:rsid w:val="00CC5708"/>
    <w:rsid w:val="00CC5D34"/>
    <w:rsid w:val="00CC6A6A"/>
    <w:rsid w:val="00CC6D33"/>
    <w:rsid w:val="00CC6EFC"/>
    <w:rsid w:val="00CC7053"/>
    <w:rsid w:val="00CC71B2"/>
    <w:rsid w:val="00CC76D1"/>
    <w:rsid w:val="00CC7A16"/>
    <w:rsid w:val="00CD0CBD"/>
    <w:rsid w:val="00CD4069"/>
    <w:rsid w:val="00CD432C"/>
    <w:rsid w:val="00CD4FF3"/>
    <w:rsid w:val="00CD5052"/>
    <w:rsid w:val="00CD567B"/>
    <w:rsid w:val="00CD567D"/>
    <w:rsid w:val="00CD59C7"/>
    <w:rsid w:val="00CD60B5"/>
    <w:rsid w:val="00CD63D2"/>
    <w:rsid w:val="00CD6F34"/>
    <w:rsid w:val="00CD70FC"/>
    <w:rsid w:val="00CD76EC"/>
    <w:rsid w:val="00CD7A7F"/>
    <w:rsid w:val="00CD7BE4"/>
    <w:rsid w:val="00CD7C76"/>
    <w:rsid w:val="00CE0563"/>
    <w:rsid w:val="00CE0564"/>
    <w:rsid w:val="00CE0D62"/>
    <w:rsid w:val="00CE13D5"/>
    <w:rsid w:val="00CE1881"/>
    <w:rsid w:val="00CE3EBB"/>
    <w:rsid w:val="00CE498C"/>
    <w:rsid w:val="00CE69AA"/>
    <w:rsid w:val="00CE6BF3"/>
    <w:rsid w:val="00CE6DF8"/>
    <w:rsid w:val="00CE6E95"/>
    <w:rsid w:val="00CE6F98"/>
    <w:rsid w:val="00CE762B"/>
    <w:rsid w:val="00CF0188"/>
    <w:rsid w:val="00CF0312"/>
    <w:rsid w:val="00CF147C"/>
    <w:rsid w:val="00CF1648"/>
    <w:rsid w:val="00CF175F"/>
    <w:rsid w:val="00CF1C3B"/>
    <w:rsid w:val="00CF24C4"/>
    <w:rsid w:val="00CF31DE"/>
    <w:rsid w:val="00CF343C"/>
    <w:rsid w:val="00CF386B"/>
    <w:rsid w:val="00CF388D"/>
    <w:rsid w:val="00CF3B53"/>
    <w:rsid w:val="00CF44C3"/>
    <w:rsid w:val="00CF4E77"/>
    <w:rsid w:val="00CF520B"/>
    <w:rsid w:val="00CF53F2"/>
    <w:rsid w:val="00CF5A2B"/>
    <w:rsid w:val="00CF5D75"/>
    <w:rsid w:val="00CF5DB3"/>
    <w:rsid w:val="00CF6313"/>
    <w:rsid w:val="00CF7188"/>
    <w:rsid w:val="00CF7474"/>
    <w:rsid w:val="00CF7B58"/>
    <w:rsid w:val="00D003F8"/>
    <w:rsid w:val="00D00893"/>
    <w:rsid w:val="00D00A53"/>
    <w:rsid w:val="00D00F63"/>
    <w:rsid w:val="00D01280"/>
    <w:rsid w:val="00D018D2"/>
    <w:rsid w:val="00D01D1F"/>
    <w:rsid w:val="00D02591"/>
    <w:rsid w:val="00D04037"/>
    <w:rsid w:val="00D041CB"/>
    <w:rsid w:val="00D04A9A"/>
    <w:rsid w:val="00D04FD8"/>
    <w:rsid w:val="00D054A6"/>
    <w:rsid w:val="00D0576B"/>
    <w:rsid w:val="00D05A41"/>
    <w:rsid w:val="00D06C56"/>
    <w:rsid w:val="00D07351"/>
    <w:rsid w:val="00D07465"/>
    <w:rsid w:val="00D074EF"/>
    <w:rsid w:val="00D1049B"/>
    <w:rsid w:val="00D10EFD"/>
    <w:rsid w:val="00D11518"/>
    <w:rsid w:val="00D1244C"/>
    <w:rsid w:val="00D12C6D"/>
    <w:rsid w:val="00D12F20"/>
    <w:rsid w:val="00D13A0D"/>
    <w:rsid w:val="00D13F62"/>
    <w:rsid w:val="00D14467"/>
    <w:rsid w:val="00D14949"/>
    <w:rsid w:val="00D156D5"/>
    <w:rsid w:val="00D15A77"/>
    <w:rsid w:val="00D16EF8"/>
    <w:rsid w:val="00D175EE"/>
    <w:rsid w:val="00D17E43"/>
    <w:rsid w:val="00D17E92"/>
    <w:rsid w:val="00D20085"/>
    <w:rsid w:val="00D20AF0"/>
    <w:rsid w:val="00D20C68"/>
    <w:rsid w:val="00D20E69"/>
    <w:rsid w:val="00D21697"/>
    <w:rsid w:val="00D21743"/>
    <w:rsid w:val="00D21895"/>
    <w:rsid w:val="00D226E6"/>
    <w:rsid w:val="00D232F3"/>
    <w:rsid w:val="00D238BD"/>
    <w:rsid w:val="00D23AAD"/>
    <w:rsid w:val="00D24263"/>
    <w:rsid w:val="00D246FD"/>
    <w:rsid w:val="00D2527D"/>
    <w:rsid w:val="00D2531B"/>
    <w:rsid w:val="00D25AB8"/>
    <w:rsid w:val="00D25BF8"/>
    <w:rsid w:val="00D25E02"/>
    <w:rsid w:val="00D264E8"/>
    <w:rsid w:val="00D266A2"/>
    <w:rsid w:val="00D26E7B"/>
    <w:rsid w:val="00D274EE"/>
    <w:rsid w:val="00D27F13"/>
    <w:rsid w:val="00D31F7F"/>
    <w:rsid w:val="00D32520"/>
    <w:rsid w:val="00D3286C"/>
    <w:rsid w:val="00D32AF4"/>
    <w:rsid w:val="00D32B0D"/>
    <w:rsid w:val="00D32F61"/>
    <w:rsid w:val="00D33118"/>
    <w:rsid w:val="00D33B38"/>
    <w:rsid w:val="00D33E2D"/>
    <w:rsid w:val="00D34520"/>
    <w:rsid w:val="00D34907"/>
    <w:rsid w:val="00D34AFE"/>
    <w:rsid w:val="00D34E3F"/>
    <w:rsid w:val="00D35042"/>
    <w:rsid w:val="00D3592C"/>
    <w:rsid w:val="00D35A7B"/>
    <w:rsid w:val="00D35AB4"/>
    <w:rsid w:val="00D37040"/>
    <w:rsid w:val="00D3706A"/>
    <w:rsid w:val="00D37971"/>
    <w:rsid w:val="00D37DE5"/>
    <w:rsid w:val="00D401E2"/>
    <w:rsid w:val="00D406EB"/>
    <w:rsid w:val="00D41064"/>
    <w:rsid w:val="00D41069"/>
    <w:rsid w:val="00D41972"/>
    <w:rsid w:val="00D42038"/>
    <w:rsid w:val="00D4204F"/>
    <w:rsid w:val="00D423E4"/>
    <w:rsid w:val="00D425E5"/>
    <w:rsid w:val="00D435FB"/>
    <w:rsid w:val="00D43B32"/>
    <w:rsid w:val="00D4487F"/>
    <w:rsid w:val="00D44B9B"/>
    <w:rsid w:val="00D4541D"/>
    <w:rsid w:val="00D45BC3"/>
    <w:rsid w:val="00D45D0D"/>
    <w:rsid w:val="00D45F8A"/>
    <w:rsid w:val="00D4603D"/>
    <w:rsid w:val="00D4603E"/>
    <w:rsid w:val="00D46914"/>
    <w:rsid w:val="00D469C5"/>
    <w:rsid w:val="00D46CA2"/>
    <w:rsid w:val="00D474AA"/>
    <w:rsid w:val="00D4758E"/>
    <w:rsid w:val="00D52061"/>
    <w:rsid w:val="00D52789"/>
    <w:rsid w:val="00D53356"/>
    <w:rsid w:val="00D53850"/>
    <w:rsid w:val="00D539FC"/>
    <w:rsid w:val="00D53D7E"/>
    <w:rsid w:val="00D5473D"/>
    <w:rsid w:val="00D556FE"/>
    <w:rsid w:val="00D558A9"/>
    <w:rsid w:val="00D565F7"/>
    <w:rsid w:val="00D56ED0"/>
    <w:rsid w:val="00D57510"/>
    <w:rsid w:val="00D5751A"/>
    <w:rsid w:val="00D576D6"/>
    <w:rsid w:val="00D60654"/>
    <w:rsid w:val="00D61151"/>
    <w:rsid w:val="00D61407"/>
    <w:rsid w:val="00D61D36"/>
    <w:rsid w:val="00D6207B"/>
    <w:rsid w:val="00D62148"/>
    <w:rsid w:val="00D62252"/>
    <w:rsid w:val="00D628CF"/>
    <w:rsid w:val="00D6346E"/>
    <w:rsid w:val="00D63534"/>
    <w:rsid w:val="00D6495B"/>
    <w:rsid w:val="00D64BF2"/>
    <w:rsid w:val="00D65018"/>
    <w:rsid w:val="00D6613A"/>
    <w:rsid w:val="00D66560"/>
    <w:rsid w:val="00D66C0A"/>
    <w:rsid w:val="00D66C47"/>
    <w:rsid w:val="00D67E24"/>
    <w:rsid w:val="00D70ABC"/>
    <w:rsid w:val="00D70BF6"/>
    <w:rsid w:val="00D71148"/>
    <w:rsid w:val="00D71704"/>
    <w:rsid w:val="00D72232"/>
    <w:rsid w:val="00D72311"/>
    <w:rsid w:val="00D7261F"/>
    <w:rsid w:val="00D72A11"/>
    <w:rsid w:val="00D72A70"/>
    <w:rsid w:val="00D72F8C"/>
    <w:rsid w:val="00D7302A"/>
    <w:rsid w:val="00D73E94"/>
    <w:rsid w:val="00D74113"/>
    <w:rsid w:val="00D7494E"/>
    <w:rsid w:val="00D749F7"/>
    <w:rsid w:val="00D752EA"/>
    <w:rsid w:val="00D75E05"/>
    <w:rsid w:val="00D75F1F"/>
    <w:rsid w:val="00D763ED"/>
    <w:rsid w:val="00D77817"/>
    <w:rsid w:val="00D778F3"/>
    <w:rsid w:val="00D800A2"/>
    <w:rsid w:val="00D81308"/>
    <w:rsid w:val="00D8130D"/>
    <w:rsid w:val="00D819BA"/>
    <w:rsid w:val="00D81B53"/>
    <w:rsid w:val="00D81C85"/>
    <w:rsid w:val="00D820DF"/>
    <w:rsid w:val="00D8279D"/>
    <w:rsid w:val="00D83A37"/>
    <w:rsid w:val="00D83AAA"/>
    <w:rsid w:val="00D8410F"/>
    <w:rsid w:val="00D84CC9"/>
    <w:rsid w:val="00D84D24"/>
    <w:rsid w:val="00D84DAC"/>
    <w:rsid w:val="00D84FB7"/>
    <w:rsid w:val="00D855D8"/>
    <w:rsid w:val="00D85BF2"/>
    <w:rsid w:val="00D87210"/>
    <w:rsid w:val="00D87869"/>
    <w:rsid w:val="00D903E3"/>
    <w:rsid w:val="00D91C71"/>
    <w:rsid w:val="00D91E0E"/>
    <w:rsid w:val="00D92115"/>
    <w:rsid w:val="00D925C7"/>
    <w:rsid w:val="00D92C91"/>
    <w:rsid w:val="00D92DD0"/>
    <w:rsid w:val="00D92F5A"/>
    <w:rsid w:val="00D933F7"/>
    <w:rsid w:val="00D941E4"/>
    <w:rsid w:val="00D95025"/>
    <w:rsid w:val="00D952D0"/>
    <w:rsid w:val="00D95CF9"/>
    <w:rsid w:val="00D96652"/>
    <w:rsid w:val="00D972F6"/>
    <w:rsid w:val="00D9735A"/>
    <w:rsid w:val="00DA08EC"/>
    <w:rsid w:val="00DA176F"/>
    <w:rsid w:val="00DA1D6F"/>
    <w:rsid w:val="00DA225B"/>
    <w:rsid w:val="00DA22D9"/>
    <w:rsid w:val="00DA30E9"/>
    <w:rsid w:val="00DA4184"/>
    <w:rsid w:val="00DA42CA"/>
    <w:rsid w:val="00DA43D4"/>
    <w:rsid w:val="00DA4BB1"/>
    <w:rsid w:val="00DA53E0"/>
    <w:rsid w:val="00DA596F"/>
    <w:rsid w:val="00DA5D0C"/>
    <w:rsid w:val="00DA63DF"/>
    <w:rsid w:val="00DA6E35"/>
    <w:rsid w:val="00DA6ECC"/>
    <w:rsid w:val="00DA70B9"/>
    <w:rsid w:val="00DA787F"/>
    <w:rsid w:val="00DA7B66"/>
    <w:rsid w:val="00DA7C6C"/>
    <w:rsid w:val="00DB02EE"/>
    <w:rsid w:val="00DB149C"/>
    <w:rsid w:val="00DB17C7"/>
    <w:rsid w:val="00DB1B2E"/>
    <w:rsid w:val="00DB1D34"/>
    <w:rsid w:val="00DB1FF2"/>
    <w:rsid w:val="00DB2538"/>
    <w:rsid w:val="00DB2975"/>
    <w:rsid w:val="00DB29AD"/>
    <w:rsid w:val="00DB2DF5"/>
    <w:rsid w:val="00DB3082"/>
    <w:rsid w:val="00DB37B1"/>
    <w:rsid w:val="00DB38A5"/>
    <w:rsid w:val="00DB394F"/>
    <w:rsid w:val="00DB45AC"/>
    <w:rsid w:val="00DB45DA"/>
    <w:rsid w:val="00DB4EA6"/>
    <w:rsid w:val="00DB59CD"/>
    <w:rsid w:val="00DB5A22"/>
    <w:rsid w:val="00DB5CF3"/>
    <w:rsid w:val="00DB679E"/>
    <w:rsid w:val="00DB6B2A"/>
    <w:rsid w:val="00DB6D3A"/>
    <w:rsid w:val="00DB7918"/>
    <w:rsid w:val="00DC059F"/>
    <w:rsid w:val="00DC0725"/>
    <w:rsid w:val="00DC1891"/>
    <w:rsid w:val="00DC2166"/>
    <w:rsid w:val="00DC226A"/>
    <w:rsid w:val="00DC3DFF"/>
    <w:rsid w:val="00DC40F3"/>
    <w:rsid w:val="00DC4FB1"/>
    <w:rsid w:val="00DC58E2"/>
    <w:rsid w:val="00DC58FA"/>
    <w:rsid w:val="00DC5E96"/>
    <w:rsid w:val="00DC6204"/>
    <w:rsid w:val="00DC659F"/>
    <w:rsid w:val="00DD08EE"/>
    <w:rsid w:val="00DD0CB0"/>
    <w:rsid w:val="00DD1482"/>
    <w:rsid w:val="00DD1B7F"/>
    <w:rsid w:val="00DD1C90"/>
    <w:rsid w:val="00DD1E03"/>
    <w:rsid w:val="00DD22E1"/>
    <w:rsid w:val="00DD34E4"/>
    <w:rsid w:val="00DD37EE"/>
    <w:rsid w:val="00DD4526"/>
    <w:rsid w:val="00DD492D"/>
    <w:rsid w:val="00DD4AD9"/>
    <w:rsid w:val="00DD4B06"/>
    <w:rsid w:val="00DD4CA7"/>
    <w:rsid w:val="00DD6C81"/>
    <w:rsid w:val="00DD736E"/>
    <w:rsid w:val="00DD7A08"/>
    <w:rsid w:val="00DD7BAD"/>
    <w:rsid w:val="00DD7F2C"/>
    <w:rsid w:val="00DE0544"/>
    <w:rsid w:val="00DE071D"/>
    <w:rsid w:val="00DE0EDD"/>
    <w:rsid w:val="00DE1473"/>
    <w:rsid w:val="00DE19ED"/>
    <w:rsid w:val="00DE1E15"/>
    <w:rsid w:val="00DE2F56"/>
    <w:rsid w:val="00DE3063"/>
    <w:rsid w:val="00DE3202"/>
    <w:rsid w:val="00DE4760"/>
    <w:rsid w:val="00DE4D1A"/>
    <w:rsid w:val="00DE5107"/>
    <w:rsid w:val="00DE57FE"/>
    <w:rsid w:val="00DE5F54"/>
    <w:rsid w:val="00DE7759"/>
    <w:rsid w:val="00DF00A9"/>
    <w:rsid w:val="00DF0813"/>
    <w:rsid w:val="00DF140A"/>
    <w:rsid w:val="00DF189C"/>
    <w:rsid w:val="00DF1EFF"/>
    <w:rsid w:val="00DF2432"/>
    <w:rsid w:val="00DF24BF"/>
    <w:rsid w:val="00DF26D7"/>
    <w:rsid w:val="00DF4DC9"/>
    <w:rsid w:val="00DF5198"/>
    <w:rsid w:val="00DF600E"/>
    <w:rsid w:val="00DF6A26"/>
    <w:rsid w:val="00DF75A5"/>
    <w:rsid w:val="00DF7969"/>
    <w:rsid w:val="00DF7EC0"/>
    <w:rsid w:val="00E005BA"/>
    <w:rsid w:val="00E012C1"/>
    <w:rsid w:val="00E02751"/>
    <w:rsid w:val="00E02834"/>
    <w:rsid w:val="00E02C41"/>
    <w:rsid w:val="00E02D86"/>
    <w:rsid w:val="00E030B0"/>
    <w:rsid w:val="00E041B5"/>
    <w:rsid w:val="00E04304"/>
    <w:rsid w:val="00E048EB"/>
    <w:rsid w:val="00E0509E"/>
    <w:rsid w:val="00E052A1"/>
    <w:rsid w:val="00E05DC7"/>
    <w:rsid w:val="00E06AE0"/>
    <w:rsid w:val="00E06DA8"/>
    <w:rsid w:val="00E07417"/>
    <w:rsid w:val="00E10250"/>
    <w:rsid w:val="00E128BF"/>
    <w:rsid w:val="00E13222"/>
    <w:rsid w:val="00E139D1"/>
    <w:rsid w:val="00E14211"/>
    <w:rsid w:val="00E14C89"/>
    <w:rsid w:val="00E1551B"/>
    <w:rsid w:val="00E156AD"/>
    <w:rsid w:val="00E16304"/>
    <w:rsid w:val="00E16517"/>
    <w:rsid w:val="00E16752"/>
    <w:rsid w:val="00E16AA0"/>
    <w:rsid w:val="00E16B7C"/>
    <w:rsid w:val="00E171E1"/>
    <w:rsid w:val="00E2009F"/>
    <w:rsid w:val="00E20454"/>
    <w:rsid w:val="00E2045E"/>
    <w:rsid w:val="00E212AF"/>
    <w:rsid w:val="00E219A9"/>
    <w:rsid w:val="00E21EEA"/>
    <w:rsid w:val="00E22D3F"/>
    <w:rsid w:val="00E22DFA"/>
    <w:rsid w:val="00E23050"/>
    <w:rsid w:val="00E235FD"/>
    <w:rsid w:val="00E236A1"/>
    <w:rsid w:val="00E23988"/>
    <w:rsid w:val="00E23F22"/>
    <w:rsid w:val="00E241DF"/>
    <w:rsid w:val="00E24459"/>
    <w:rsid w:val="00E24B70"/>
    <w:rsid w:val="00E255E3"/>
    <w:rsid w:val="00E25FF5"/>
    <w:rsid w:val="00E273CF"/>
    <w:rsid w:val="00E27A35"/>
    <w:rsid w:val="00E30034"/>
    <w:rsid w:val="00E31746"/>
    <w:rsid w:val="00E31F98"/>
    <w:rsid w:val="00E3216D"/>
    <w:rsid w:val="00E32701"/>
    <w:rsid w:val="00E32F3B"/>
    <w:rsid w:val="00E330C9"/>
    <w:rsid w:val="00E3327D"/>
    <w:rsid w:val="00E33FA7"/>
    <w:rsid w:val="00E349F7"/>
    <w:rsid w:val="00E34DB6"/>
    <w:rsid w:val="00E352DF"/>
    <w:rsid w:val="00E3563B"/>
    <w:rsid w:val="00E36BAB"/>
    <w:rsid w:val="00E36CC5"/>
    <w:rsid w:val="00E36D3F"/>
    <w:rsid w:val="00E40176"/>
    <w:rsid w:val="00E4073D"/>
    <w:rsid w:val="00E40B4A"/>
    <w:rsid w:val="00E40D7E"/>
    <w:rsid w:val="00E40F0D"/>
    <w:rsid w:val="00E41113"/>
    <w:rsid w:val="00E41454"/>
    <w:rsid w:val="00E41D81"/>
    <w:rsid w:val="00E43066"/>
    <w:rsid w:val="00E43236"/>
    <w:rsid w:val="00E4337F"/>
    <w:rsid w:val="00E43566"/>
    <w:rsid w:val="00E43601"/>
    <w:rsid w:val="00E4397F"/>
    <w:rsid w:val="00E43B43"/>
    <w:rsid w:val="00E43DE5"/>
    <w:rsid w:val="00E443E5"/>
    <w:rsid w:val="00E4477A"/>
    <w:rsid w:val="00E4486D"/>
    <w:rsid w:val="00E453EB"/>
    <w:rsid w:val="00E45A76"/>
    <w:rsid w:val="00E45BB8"/>
    <w:rsid w:val="00E466C6"/>
    <w:rsid w:val="00E46C03"/>
    <w:rsid w:val="00E46DF3"/>
    <w:rsid w:val="00E4741E"/>
    <w:rsid w:val="00E476FE"/>
    <w:rsid w:val="00E50096"/>
    <w:rsid w:val="00E515CC"/>
    <w:rsid w:val="00E5339D"/>
    <w:rsid w:val="00E53918"/>
    <w:rsid w:val="00E53BAC"/>
    <w:rsid w:val="00E53FBD"/>
    <w:rsid w:val="00E54007"/>
    <w:rsid w:val="00E547CF"/>
    <w:rsid w:val="00E550C0"/>
    <w:rsid w:val="00E55465"/>
    <w:rsid w:val="00E56101"/>
    <w:rsid w:val="00E5666E"/>
    <w:rsid w:val="00E5686A"/>
    <w:rsid w:val="00E56EAD"/>
    <w:rsid w:val="00E5702D"/>
    <w:rsid w:val="00E57824"/>
    <w:rsid w:val="00E579D8"/>
    <w:rsid w:val="00E57F00"/>
    <w:rsid w:val="00E60145"/>
    <w:rsid w:val="00E60CE6"/>
    <w:rsid w:val="00E60D7A"/>
    <w:rsid w:val="00E61097"/>
    <w:rsid w:val="00E61499"/>
    <w:rsid w:val="00E61AEB"/>
    <w:rsid w:val="00E61D39"/>
    <w:rsid w:val="00E62E69"/>
    <w:rsid w:val="00E63AF4"/>
    <w:rsid w:val="00E63D18"/>
    <w:rsid w:val="00E640C1"/>
    <w:rsid w:val="00E64299"/>
    <w:rsid w:val="00E6509A"/>
    <w:rsid w:val="00E6560C"/>
    <w:rsid w:val="00E65AF6"/>
    <w:rsid w:val="00E66141"/>
    <w:rsid w:val="00E66300"/>
    <w:rsid w:val="00E70371"/>
    <w:rsid w:val="00E70541"/>
    <w:rsid w:val="00E71796"/>
    <w:rsid w:val="00E71A0C"/>
    <w:rsid w:val="00E724C6"/>
    <w:rsid w:val="00E727A1"/>
    <w:rsid w:val="00E72B18"/>
    <w:rsid w:val="00E730FD"/>
    <w:rsid w:val="00E73324"/>
    <w:rsid w:val="00E73A9C"/>
    <w:rsid w:val="00E73C17"/>
    <w:rsid w:val="00E744D1"/>
    <w:rsid w:val="00E74573"/>
    <w:rsid w:val="00E745A0"/>
    <w:rsid w:val="00E74A5E"/>
    <w:rsid w:val="00E754AB"/>
    <w:rsid w:val="00E75C37"/>
    <w:rsid w:val="00E75C92"/>
    <w:rsid w:val="00E75FD4"/>
    <w:rsid w:val="00E77105"/>
    <w:rsid w:val="00E77345"/>
    <w:rsid w:val="00E800FF"/>
    <w:rsid w:val="00E8094F"/>
    <w:rsid w:val="00E80A1D"/>
    <w:rsid w:val="00E80AED"/>
    <w:rsid w:val="00E80D3E"/>
    <w:rsid w:val="00E822E0"/>
    <w:rsid w:val="00E83140"/>
    <w:rsid w:val="00E83187"/>
    <w:rsid w:val="00E8387B"/>
    <w:rsid w:val="00E86394"/>
    <w:rsid w:val="00E86874"/>
    <w:rsid w:val="00E86D6B"/>
    <w:rsid w:val="00E87813"/>
    <w:rsid w:val="00E87AD7"/>
    <w:rsid w:val="00E87C9A"/>
    <w:rsid w:val="00E87D86"/>
    <w:rsid w:val="00E87E1D"/>
    <w:rsid w:val="00E91027"/>
    <w:rsid w:val="00E91440"/>
    <w:rsid w:val="00E91858"/>
    <w:rsid w:val="00E91A84"/>
    <w:rsid w:val="00E91F55"/>
    <w:rsid w:val="00E9256D"/>
    <w:rsid w:val="00E92CC5"/>
    <w:rsid w:val="00E92FFC"/>
    <w:rsid w:val="00E9308A"/>
    <w:rsid w:val="00E932BA"/>
    <w:rsid w:val="00E9335E"/>
    <w:rsid w:val="00E93570"/>
    <w:rsid w:val="00E9433F"/>
    <w:rsid w:val="00E946A4"/>
    <w:rsid w:val="00E9481D"/>
    <w:rsid w:val="00E94CAF"/>
    <w:rsid w:val="00E95770"/>
    <w:rsid w:val="00E9757D"/>
    <w:rsid w:val="00E978C2"/>
    <w:rsid w:val="00E97964"/>
    <w:rsid w:val="00E97A31"/>
    <w:rsid w:val="00EA0E19"/>
    <w:rsid w:val="00EA1020"/>
    <w:rsid w:val="00EA1550"/>
    <w:rsid w:val="00EA1591"/>
    <w:rsid w:val="00EA1723"/>
    <w:rsid w:val="00EA1CA3"/>
    <w:rsid w:val="00EA1F0E"/>
    <w:rsid w:val="00EA2042"/>
    <w:rsid w:val="00EA2974"/>
    <w:rsid w:val="00EA29ED"/>
    <w:rsid w:val="00EA2B6E"/>
    <w:rsid w:val="00EA3084"/>
    <w:rsid w:val="00EA3548"/>
    <w:rsid w:val="00EA3920"/>
    <w:rsid w:val="00EA3DA8"/>
    <w:rsid w:val="00EA4070"/>
    <w:rsid w:val="00EA457F"/>
    <w:rsid w:val="00EA4893"/>
    <w:rsid w:val="00EA54E3"/>
    <w:rsid w:val="00EA55A3"/>
    <w:rsid w:val="00EA5A7A"/>
    <w:rsid w:val="00EA61B8"/>
    <w:rsid w:val="00EA6231"/>
    <w:rsid w:val="00EA62FA"/>
    <w:rsid w:val="00EB2070"/>
    <w:rsid w:val="00EB26A1"/>
    <w:rsid w:val="00EB2A5D"/>
    <w:rsid w:val="00EB33AF"/>
    <w:rsid w:val="00EB379F"/>
    <w:rsid w:val="00EB3B8C"/>
    <w:rsid w:val="00EB3D4D"/>
    <w:rsid w:val="00EB3FCA"/>
    <w:rsid w:val="00EB46D3"/>
    <w:rsid w:val="00EB47AD"/>
    <w:rsid w:val="00EB5490"/>
    <w:rsid w:val="00EB5CC1"/>
    <w:rsid w:val="00EB655D"/>
    <w:rsid w:val="00EB6A99"/>
    <w:rsid w:val="00EB6F46"/>
    <w:rsid w:val="00EB7989"/>
    <w:rsid w:val="00EB7A36"/>
    <w:rsid w:val="00EC07D9"/>
    <w:rsid w:val="00EC088C"/>
    <w:rsid w:val="00EC1973"/>
    <w:rsid w:val="00EC1C16"/>
    <w:rsid w:val="00EC1C22"/>
    <w:rsid w:val="00EC46D6"/>
    <w:rsid w:val="00EC475E"/>
    <w:rsid w:val="00EC487C"/>
    <w:rsid w:val="00EC4F34"/>
    <w:rsid w:val="00EC50FD"/>
    <w:rsid w:val="00EC5633"/>
    <w:rsid w:val="00EC5769"/>
    <w:rsid w:val="00EC5880"/>
    <w:rsid w:val="00EC5B73"/>
    <w:rsid w:val="00EC60CD"/>
    <w:rsid w:val="00EC644E"/>
    <w:rsid w:val="00EC6A61"/>
    <w:rsid w:val="00ED0506"/>
    <w:rsid w:val="00ED0D89"/>
    <w:rsid w:val="00ED0FB1"/>
    <w:rsid w:val="00ED1358"/>
    <w:rsid w:val="00ED2116"/>
    <w:rsid w:val="00ED34D9"/>
    <w:rsid w:val="00ED3705"/>
    <w:rsid w:val="00ED3FEB"/>
    <w:rsid w:val="00ED42B9"/>
    <w:rsid w:val="00ED45B5"/>
    <w:rsid w:val="00ED4E28"/>
    <w:rsid w:val="00ED5447"/>
    <w:rsid w:val="00ED621C"/>
    <w:rsid w:val="00ED65F5"/>
    <w:rsid w:val="00ED79F5"/>
    <w:rsid w:val="00EE05FB"/>
    <w:rsid w:val="00EE0A0E"/>
    <w:rsid w:val="00EE0ABC"/>
    <w:rsid w:val="00EE0B8B"/>
    <w:rsid w:val="00EE10EE"/>
    <w:rsid w:val="00EE1183"/>
    <w:rsid w:val="00EE1184"/>
    <w:rsid w:val="00EE158D"/>
    <w:rsid w:val="00EE1764"/>
    <w:rsid w:val="00EE1BF8"/>
    <w:rsid w:val="00EE1F2F"/>
    <w:rsid w:val="00EE2138"/>
    <w:rsid w:val="00EE21A8"/>
    <w:rsid w:val="00EE2E52"/>
    <w:rsid w:val="00EE3394"/>
    <w:rsid w:val="00EE356A"/>
    <w:rsid w:val="00EE3F64"/>
    <w:rsid w:val="00EE43C5"/>
    <w:rsid w:val="00EE46A5"/>
    <w:rsid w:val="00EE4B35"/>
    <w:rsid w:val="00EE4CDA"/>
    <w:rsid w:val="00EE5A58"/>
    <w:rsid w:val="00EE5BC3"/>
    <w:rsid w:val="00EE7317"/>
    <w:rsid w:val="00EE7CBD"/>
    <w:rsid w:val="00EE7F15"/>
    <w:rsid w:val="00EE7FCC"/>
    <w:rsid w:val="00EF1150"/>
    <w:rsid w:val="00EF14E2"/>
    <w:rsid w:val="00EF30C0"/>
    <w:rsid w:val="00EF31B8"/>
    <w:rsid w:val="00EF5343"/>
    <w:rsid w:val="00EF5372"/>
    <w:rsid w:val="00EF57C5"/>
    <w:rsid w:val="00EF6860"/>
    <w:rsid w:val="00EF68DE"/>
    <w:rsid w:val="00EF734A"/>
    <w:rsid w:val="00EF7358"/>
    <w:rsid w:val="00EF73E0"/>
    <w:rsid w:val="00EF7406"/>
    <w:rsid w:val="00F00337"/>
    <w:rsid w:val="00F01747"/>
    <w:rsid w:val="00F01E35"/>
    <w:rsid w:val="00F03F73"/>
    <w:rsid w:val="00F057EF"/>
    <w:rsid w:val="00F05D5F"/>
    <w:rsid w:val="00F06576"/>
    <w:rsid w:val="00F06DE8"/>
    <w:rsid w:val="00F07043"/>
    <w:rsid w:val="00F0763C"/>
    <w:rsid w:val="00F07682"/>
    <w:rsid w:val="00F07E33"/>
    <w:rsid w:val="00F07FDF"/>
    <w:rsid w:val="00F1153A"/>
    <w:rsid w:val="00F11D05"/>
    <w:rsid w:val="00F12308"/>
    <w:rsid w:val="00F124AE"/>
    <w:rsid w:val="00F1388C"/>
    <w:rsid w:val="00F13B2C"/>
    <w:rsid w:val="00F13EB4"/>
    <w:rsid w:val="00F14D5B"/>
    <w:rsid w:val="00F1569D"/>
    <w:rsid w:val="00F160B6"/>
    <w:rsid w:val="00F1663A"/>
    <w:rsid w:val="00F1737B"/>
    <w:rsid w:val="00F20B71"/>
    <w:rsid w:val="00F20EC4"/>
    <w:rsid w:val="00F20F4E"/>
    <w:rsid w:val="00F20F86"/>
    <w:rsid w:val="00F214AB"/>
    <w:rsid w:val="00F2174F"/>
    <w:rsid w:val="00F22CDF"/>
    <w:rsid w:val="00F250FD"/>
    <w:rsid w:val="00F25992"/>
    <w:rsid w:val="00F25BE1"/>
    <w:rsid w:val="00F2606C"/>
    <w:rsid w:val="00F26117"/>
    <w:rsid w:val="00F263E8"/>
    <w:rsid w:val="00F266E0"/>
    <w:rsid w:val="00F27851"/>
    <w:rsid w:val="00F2793C"/>
    <w:rsid w:val="00F27F99"/>
    <w:rsid w:val="00F30475"/>
    <w:rsid w:val="00F3087F"/>
    <w:rsid w:val="00F32EF0"/>
    <w:rsid w:val="00F33A47"/>
    <w:rsid w:val="00F33CBD"/>
    <w:rsid w:val="00F341BC"/>
    <w:rsid w:val="00F34905"/>
    <w:rsid w:val="00F349A6"/>
    <w:rsid w:val="00F3571D"/>
    <w:rsid w:val="00F35BCF"/>
    <w:rsid w:val="00F35FD5"/>
    <w:rsid w:val="00F36A4D"/>
    <w:rsid w:val="00F36A9B"/>
    <w:rsid w:val="00F37078"/>
    <w:rsid w:val="00F4010C"/>
    <w:rsid w:val="00F40194"/>
    <w:rsid w:val="00F40F20"/>
    <w:rsid w:val="00F421D7"/>
    <w:rsid w:val="00F424BB"/>
    <w:rsid w:val="00F42576"/>
    <w:rsid w:val="00F42CDC"/>
    <w:rsid w:val="00F440C9"/>
    <w:rsid w:val="00F4454B"/>
    <w:rsid w:val="00F44CA8"/>
    <w:rsid w:val="00F451C3"/>
    <w:rsid w:val="00F45C25"/>
    <w:rsid w:val="00F46254"/>
    <w:rsid w:val="00F4631D"/>
    <w:rsid w:val="00F4721B"/>
    <w:rsid w:val="00F47347"/>
    <w:rsid w:val="00F473EC"/>
    <w:rsid w:val="00F47E37"/>
    <w:rsid w:val="00F50346"/>
    <w:rsid w:val="00F5099F"/>
    <w:rsid w:val="00F50E58"/>
    <w:rsid w:val="00F511F6"/>
    <w:rsid w:val="00F51D59"/>
    <w:rsid w:val="00F52C19"/>
    <w:rsid w:val="00F53028"/>
    <w:rsid w:val="00F5396B"/>
    <w:rsid w:val="00F53C3E"/>
    <w:rsid w:val="00F546B5"/>
    <w:rsid w:val="00F560BE"/>
    <w:rsid w:val="00F56F8C"/>
    <w:rsid w:val="00F5782B"/>
    <w:rsid w:val="00F57C91"/>
    <w:rsid w:val="00F604B2"/>
    <w:rsid w:val="00F60771"/>
    <w:rsid w:val="00F60D72"/>
    <w:rsid w:val="00F60DED"/>
    <w:rsid w:val="00F612CA"/>
    <w:rsid w:val="00F626B3"/>
    <w:rsid w:val="00F6337C"/>
    <w:rsid w:val="00F633EA"/>
    <w:rsid w:val="00F63A74"/>
    <w:rsid w:val="00F64035"/>
    <w:rsid w:val="00F640F3"/>
    <w:rsid w:val="00F64ADC"/>
    <w:rsid w:val="00F64C22"/>
    <w:rsid w:val="00F651E9"/>
    <w:rsid w:val="00F6733B"/>
    <w:rsid w:val="00F67D2F"/>
    <w:rsid w:val="00F70377"/>
    <w:rsid w:val="00F7087C"/>
    <w:rsid w:val="00F71784"/>
    <w:rsid w:val="00F7357C"/>
    <w:rsid w:val="00F73828"/>
    <w:rsid w:val="00F7434A"/>
    <w:rsid w:val="00F74A19"/>
    <w:rsid w:val="00F74E8D"/>
    <w:rsid w:val="00F756A5"/>
    <w:rsid w:val="00F7606B"/>
    <w:rsid w:val="00F76107"/>
    <w:rsid w:val="00F76A93"/>
    <w:rsid w:val="00F77111"/>
    <w:rsid w:val="00F772EA"/>
    <w:rsid w:val="00F776F0"/>
    <w:rsid w:val="00F77D6A"/>
    <w:rsid w:val="00F77E84"/>
    <w:rsid w:val="00F8020E"/>
    <w:rsid w:val="00F82559"/>
    <w:rsid w:val="00F8305A"/>
    <w:rsid w:val="00F83C96"/>
    <w:rsid w:val="00F83CF4"/>
    <w:rsid w:val="00F83DDA"/>
    <w:rsid w:val="00F83F69"/>
    <w:rsid w:val="00F84C1F"/>
    <w:rsid w:val="00F850A1"/>
    <w:rsid w:val="00F865A5"/>
    <w:rsid w:val="00F8665C"/>
    <w:rsid w:val="00F86ACF"/>
    <w:rsid w:val="00F871B3"/>
    <w:rsid w:val="00F87257"/>
    <w:rsid w:val="00F9064A"/>
    <w:rsid w:val="00F90AED"/>
    <w:rsid w:val="00F90F3E"/>
    <w:rsid w:val="00F9143E"/>
    <w:rsid w:val="00F91869"/>
    <w:rsid w:val="00F92164"/>
    <w:rsid w:val="00F934E4"/>
    <w:rsid w:val="00F93C26"/>
    <w:rsid w:val="00F95F2A"/>
    <w:rsid w:val="00F96290"/>
    <w:rsid w:val="00F963FB"/>
    <w:rsid w:val="00F968A0"/>
    <w:rsid w:val="00F96A66"/>
    <w:rsid w:val="00F96A9E"/>
    <w:rsid w:val="00F96BC2"/>
    <w:rsid w:val="00F974A9"/>
    <w:rsid w:val="00F97651"/>
    <w:rsid w:val="00F977DA"/>
    <w:rsid w:val="00FA04CC"/>
    <w:rsid w:val="00FA1F3B"/>
    <w:rsid w:val="00FA240A"/>
    <w:rsid w:val="00FA2DD0"/>
    <w:rsid w:val="00FA35CA"/>
    <w:rsid w:val="00FA3D8B"/>
    <w:rsid w:val="00FA3EFB"/>
    <w:rsid w:val="00FA4A08"/>
    <w:rsid w:val="00FA56D2"/>
    <w:rsid w:val="00FA5A57"/>
    <w:rsid w:val="00FA5CF5"/>
    <w:rsid w:val="00FA6254"/>
    <w:rsid w:val="00FA643E"/>
    <w:rsid w:val="00FA6B06"/>
    <w:rsid w:val="00FA6E15"/>
    <w:rsid w:val="00FA75EA"/>
    <w:rsid w:val="00FB020A"/>
    <w:rsid w:val="00FB0339"/>
    <w:rsid w:val="00FB074F"/>
    <w:rsid w:val="00FB1238"/>
    <w:rsid w:val="00FB15E2"/>
    <w:rsid w:val="00FB2369"/>
    <w:rsid w:val="00FB27E4"/>
    <w:rsid w:val="00FB2E89"/>
    <w:rsid w:val="00FB3088"/>
    <w:rsid w:val="00FB3AF1"/>
    <w:rsid w:val="00FB3E84"/>
    <w:rsid w:val="00FB49BF"/>
    <w:rsid w:val="00FB608C"/>
    <w:rsid w:val="00FB6589"/>
    <w:rsid w:val="00FB65A0"/>
    <w:rsid w:val="00FB6A0C"/>
    <w:rsid w:val="00FC0AFE"/>
    <w:rsid w:val="00FC2112"/>
    <w:rsid w:val="00FC21C3"/>
    <w:rsid w:val="00FC224D"/>
    <w:rsid w:val="00FC2DE3"/>
    <w:rsid w:val="00FC30BD"/>
    <w:rsid w:val="00FC311C"/>
    <w:rsid w:val="00FC3A26"/>
    <w:rsid w:val="00FC4796"/>
    <w:rsid w:val="00FC511F"/>
    <w:rsid w:val="00FC5434"/>
    <w:rsid w:val="00FC5E3F"/>
    <w:rsid w:val="00FC5F92"/>
    <w:rsid w:val="00FC617C"/>
    <w:rsid w:val="00FC6E15"/>
    <w:rsid w:val="00FC6F35"/>
    <w:rsid w:val="00FC7A47"/>
    <w:rsid w:val="00FC7B85"/>
    <w:rsid w:val="00FD028B"/>
    <w:rsid w:val="00FD05A9"/>
    <w:rsid w:val="00FD1042"/>
    <w:rsid w:val="00FD114E"/>
    <w:rsid w:val="00FD17FB"/>
    <w:rsid w:val="00FD232B"/>
    <w:rsid w:val="00FD24EA"/>
    <w:rsid w:val="00FD2BBB"/>
    <w:rsid w:val="00FD2DD6"/>
    <w:rsid w:val="00FD2EEF"/>
    <w:rsid w:val="00FD3178"/>
    <w:rsid w:val="00FD36CF"/>
    <w:rsid w:val="00FD3D4C"/>
    <w:rsid w:val="00FD415E"/>
    <w:rsid w:val="00FD4189"/>
    <w:rsid w:val="00FD47FF"/>
    <w:rsid w:val="00FD4B7E"/>
    <w:rsid w:val="00FD5562"/>
    <w:rsid w:val="00FD5D97"/>
    <w:rsid w:val="00FD7AF5"/>
    <w:rsid w:val="00FE090A"/>
    <w:rsid w:val="00FE0994"/>
    <w:rsid w:val="00FE0E4B"/>
    <w:rsid w:val="00FE1389"/>
    <w:rsid w:val="00FE1B54"/>
    <w:rsid w:val="00FE2C1F"/>
    <w:rsid w:val="00FE2EE2"/>
    <w:rsid w:val="00FE47E2"/>
    <w:rsid w:val="00FE7951"/>
    <w:rsid w:val="00FE7B58"/>
    <w:rsid w:val="00FE7DFC"/>
    <w:rsid w:val="00FE7E42"/>
    <w:rsid w:val="00FE7EFE"/>
    <w:rsid w:val="00FF08DE"/>
    <w:rsid w:val="00FF0D38"/>
    <w:rsid w:val="00FF1F1C"/>
    <w:rsid w:val="00FF2AA2"/>
    <w:rsid w:val="00FF354A"/>
    <w:rsid w:val="00FF3C55"/>
    <w:rsid w:val="00FF4785"/>
    <w:rsid w:val="00FF4AFD"/>
    <w:rsid w:val="00FF4B37"/>
    <w:rsid w:val="00FF4B4B"/>
    <w:rsid w:val="00FF4DDB"/>
    <w:rsid w:val="00FF5F9F"/>
    <w:rsid w:val="00FF60AF"/>
    <w:rsid w:val="00FF64A1"/>
    <w:rsid w:val="00FF75D5"/>
    <w:rsid w:val="00FF7C40"/>
    <w:rsid w:val="00FF7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Обычный текст документа"/>
    <w:qFormat/>
    <w:rsid w:val="00782780"/>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782780"/>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782780"/>
    <w:pPr>
      <w:jc w:val="center"/>
      <w:outlineLvl w:val="1"/>
    </w:pPr>
    <w:rPr>
      <w:rFonts w:cs="Arial"/>
      <w:b/>
      <w:bCs/>
      <w:iCs/>
      <w:sz w:val="30"/>
      <w:szCs w:val="28"/>
    </w:rPr>
  </w:style>
  <w:style w:type="paragraph" w:styleId="3">
    <w:name w:val="heading 3"/>
    <w:aliases w:val="!Главы документа"/>
    <w:basedOn w:val="a"/>
    <w:link w:val="30"/>
    <w:uiPriority w:val="99"/>
    <w:qFormat/>
    <w:rsid w:val="00782780"/>
    <w:pPr>
      <w:outlineLvl w:val="2"/>
    </w:pPr>
    <w:rPr>
      <w:rFonts w:cs="Arial"/>
      <w:b/>
      <w:bCs/>
      <w:sz w:val="28"/>
      <w:szCs w:val="26"/>
    </w:rPr>
  </w:style>
  <w:style w:type="paragraph" w:styleId="4">
    <w:name w:val="heading 4"/>
    <w:aliases w:val="!Параграфы/Статьи документа"/>
    <w:basedOn w:val="a"/>
    <w:link w:val="40"/>
    <w:uiPriority w:val="99"/>
    <w:qFormat/>
    <w:rsid w:val="0078278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78278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locked/>
    <w:rsid w:val="00782780"/>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locked/>
    <w:rsid w:val="00782780"/>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locked/>
    <w:rsid w:val="00782780"/>
    <w:rPr>
      <w:rFonts w:ascii="Arial" w:hAnsi="Arial" w:cs="Times New Roman"/>
      <w:b/>
      <w:bCs/>
      <w:sz w:val="28"/>
      <w:szCs w:val="28"/>
      <w:lang w:eastAsia="ru-RU"/>
    </w:rPr>
  </w:style>
  <w:style w:type="paragraph" w:styleId="a3">
    <w:name w:val="Body Text"/>
    <w:basedOn w:val="a"/>
    <w:link w:val="a4"/>
    <w:uiPriority w:val="99"/>
    <w:rsid w:val="00782780"/>
    <w:pPr>
      <w:jc w:val="center"/>
    </w:pPr>
    <w:rPr>
      <w:b/>
      <w:sz w:val="26"/>
      <w:szCs w:val="20"/>
    </w:rPr>
  </w:style>
  <w:style w:type="character" w:customStyle="1" w:styleId="a4">
    <w:name w:val="Основной текст Знак"/>
    <w:link w:val="a3"/>
    <w:uiPriority w:val="99"/>
    <w:locked/>
    <w:rsid w:val="00782780"/>
    <w:rPr>
      <w:rFonts w:ascii="Arial" w:hAnsi="Arial" w:cs="Times New Roman"/>
      <w:b/>
      <w:sz w:val="20"/>
      <w:szCs w:val="20"/>
      <w:lang w:eastAsia="ru-RU"/>
    </w:rPr>
  </w:style>
  <w:style w:type="paragraph" w:customStyle="1" w:styleId="ConsPlusTitle">
    <w:name w:val="ConsPlusTitle"/>
    <w:uiPriority w:val="99"/>
    <w:rsid w:val="00782780"/>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782780"/>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782780"/>
    <w:pPr>
      <w:widowControl w:val="0"/>
      <w:autoSpaceDE w:val="0"/>
      <w:autoSpaceDN w:val="0"/>
      <w:adjustRightInd w:val="0"/>
    </w:pPr>
    <w:rPr>
      <w:rFonts w:ascii="Courier New" w:eastAsia="Times New Roman" w:hAnsi="Courier New" w:cs="Courier New"/>
    </w:rPr>
  </w:style>
  <w:style w:type="paragraph" w:styleId="a5">
    <w:name w:val="Title"/>
    <w:basedOn w:val="a"/>
    <w:link w:val="a6"/>
    <w:uiPriority w:val="99"/>
    <w:qFormat/>
    <w:rsid w:val="00782780"/>
    <w:pPr>
      <w:jc w:val="center"/>
    </w:pPr>
    <w:rPr>
      <w:b/>
      <w:bCs/>
    </w:rPr>
  </w:style>
  <w:style w:type="character" w:customStyle="1" w:styleId="a6">
    <w:name w:val="Название Знак"/>
    <w:link w:val="a5"/>
    <w:uiPriority w:val="99"/>
    <w:locked/>
    <w:rsid w:val="00782780"/>
    <w:rPr>
      <w:rFonts w:ascii="Arial" w:hAnsi="Arial" w:cs="Times New Roman"/>
      <w:b/>
      <w:bCs/>
      <w:sz w:val="24"/>
      <w:szCs w:val="24"/>
      <w:lang w:eastAsia="ru-RU"/>
    </w:rPr>
  </w:style>
  <w:style w:type="character" w:styleId="a7">
    <w:name w:val="Hyperlink"/>
    <w:uiPriority w:val="99"/>
    <w:rsid w:val="00782780"/>
    <w:rPr>
      <w:rFonts w:cs="Times New Roman"/>
      <w:color w:val="0000FF"/>
      <w:u w:val="none"/>
    </w:rPr>
  </w:style>
  <w:style w:type="character" w:styleId="a8">
    <w:name w:val="Strong"/>
    <w:uiPriority w:val="99"/>
    <w:qFormat/>
    <w:rsid w:val="00782780"/>
    <w:rPr>
      <w:rFonts w:cs="Times New Roman"/>
      <w:b/>
      <w:bCs/>
    </w:rPr>
  </w:style>
  <w:style w:type="paragraph" w:styleId="a9">
    <w:name w:val="Normal (Web)"/>
    <w:basedOn w:val="a"/>
    <w:uiPriority w:val="99"/>
    <w:rsid w:val="00782780"/>
    <w:pPr>
      <w:spacing w:before="100" w:beforeAutospacing="1" w:after="100" w:afterAutospacing="1"/>
    </w:pPr>
  </w:style>
  <w:style w:type="paragraph" w:styleId="aa">
    <w:name w:val="Balloon Text"/>
    <w:basedOn w:val="a"/>
    <w:link w:val="ab"/>
    <w:uiPriority w:val="99"/>
    <w:semiHidden/>
    <w:rsid w:val="00782780"/>
    <w:rPr>
      <w:rFonts w:ascii="Tahoma" w:hAnsi="Tahoma" w:cs="Tahoma"/>
      <w:sz w:val="16"/>
      <w:szCs w:val="16"/>
    </w:rPr>
  </w:style>
  <w:style w:type="character" w:customStyle="1" w:styleId="ab">
    <w:name w:val="Текст выноски Знак"/>
    <w:link w:val="aa"/>
    <w:uiPriority w:val="99"/>
    <w:semiHidden/>
    <w:locked/>
    <w:rsid w:val="00782780"/>
    <w:rPr>
      <w:rFonts w:ascii="Tahoma" w:hAnsi="Tahoma" w:cs="Tahoma"/>
      <w:sz w:val="16"/>
      <w:szCs w:val="16"/>
      <w:lang w:eastAsia="ru-RU"/>
    </w:rPr>
  </w:style>
  <w:style w:type="paragraph" w:styleId="ac">
    <w:name w:val="footer"/>
    <w:basedOn w:val="a"/>
    <w:link w:val="ad"/>
    <w:uiPriority w:val="99"/>
    <w:rsid w:val="00782780"/>
    <w:pPr>
      <w:tabs>
        <w:tab w:val="center" w:pos="4677"/>
        <w:tab w:val="right" w:pos="9355"/>
      </w:tabs>
    </w:pPr>
  </w:style>
  <w:style w:type="character" w:customStyle="1" w:styleId="ad">
    <w:name w:val="Нижний колонтитул Знак"/>
    <w:link w:val="ac"/>
    <w:uiPriority w:val="99"/>
    <w:locked/>
    <w:rsid w:val="00782780"/>
    <w:rPr>
      <w:rFonts w:ascii="Arial" w:hAnsi="Arial" w:cs="Times New Roman"/>
      <w:sz w:val="24"/>
      <w:szCs w:val="24"/>
      <w:lang w:eastAsia="ru-RU"/>
    </w:rPr>
  </w:style>
  <w:style w:type="character" w:styleId="ae">
    <w:name w:val="page number"/>
    <w:uiPriority w:val="99"/>
    <w:rsid w:val="00782780"/>
    <w:rPr>
      <w:rFonts w:cs="Times New Roman"/>
    </w:rPr>
  </w:style>
  <w:style w:type="character" w:styleId="HTML">
    <w:name w:val="HTML Variable"/>
    <w:aliases w:val="!Ссылки в документе"/>
    <w:uiPriority w:val="99"/>
    <w:rsid w:val="00782780"/>
    <w:rPr>
      <w:rFonts w:ascii="Arial" w:hAnsi="Arial" w:cs="Times New Roman"/>
      <w:iCs/>
      <w:color w:val="0000FF"/>
      <w:sz w:val="24"/>
      <w:u w:val="none"/>
    </w:rPr>
  </w:style>
  <w:style w:type="paragraph" w:styleId="af">
    <w:name w:val="annotation text"/>
    <w:aliases w:val="!Равноширинный текст документа"/>
    <w:basedOn w:val="a"/>
    <w:link w:val="af0"/>
    <w:uiPriority w:val="99"/>
    <w:semiHidden/>
    <w:rsid w:val="00782780"/>
    <w:rPr>
      <w:rFonts w:ascii="Courier" w:hAnsi="Courier"/>
      <w:sz w:val="22"/>
      <w:szCs w:val="20"/>
    </w:rPr>
  </w:style>
  <w:style w:type="character" w:customStyle="1" w:styleId="af0">
    <w:name w:val="Текст примечания Знак"/>
    <w:aliases w:val="!Равноширинный текст документа Знак"/>
    <w:link w:val="af"/>
    <w:uiPriority w:val="99"/>
    <w:semiHidden/>
    <w:locked/>
    <w:rsid w:val="00782780"/>
    <w:rPr>
      <w:rFonts w:ascii="Courier" w:hAnsi="Courier" w:cs="Times New Roman"/>
      <w:sz w:val="20"/>
      <w:szCs w:val="20"/>
      <w:lang w:eastAsia="ru-RU"/>
    </w:rPr>
  </w:style>
  <w:style w:type="paragraph" w:customStyle="1" w:styleId="Title">
    <w:name w:val="Title!Название НПА"/>
    <w:basedOn w:val="a"/>
    <w:uiPriority w:val="99"/>
    <w:rsid w:val="0078278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782780"/>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782780"/>
    <w:rPr>
      <w:rFonts w:ascii="Arial" w:eastAsia="Times New Roman" w:hAnsi="Arial" w:cs="Arial"/>
      <w:bCs/>
      <w:kern w:val="28"/>
      <w:sz w:val="24"/>
      <w:szCs w:val="32"/>
    </w:rPr>
  </w:style>
  <w:style w:type="paragraph" w:customStyle="1" w:styleId="Table0">
    <w:name w:val="Table!"/>
    <w:next w:val="Table"/>
    <w:uiPriority w:val="99"/>
    <w:rsid w:val="00782780"/>
    <w:pPr>
      <w:jc w:val="center"/>
    </w:pPr>
    <w:rPr>
      <w:rFonts w:ascii="Arial" w:eastAsia="Times New Roman" w:hAnsi="Arial" w:cs="Arial"/>
      <w:b/>
      <w:bCs/>
      <w:kern w:val="28"/>
      <w:sz w:val="24"/>
      <w:szCs w:val="32"/>
    </w:rPr>
  </w:style>
  <w:style w:type="paragraph" w:styleId="af1">
    <w:name w:val="header"/>
    <w:basedOn w:val="a"/>
    <w:link w:val="af2"/>
    <w:uiPriority w:val="99"/>
    <w:rsid w:val="00782780"/>
    <w:pPr>
      <w:tabs>
        <w:tab w:val="center" w:pos="4677"/>
        <w:tab w:val="right" w:pos="9355"/>
      </w:tabs>
    </w:pPr>
  </w:style>
  <w:style w:type="character" w:customStyle="1" w:styleId="af2">
    <w:name w:val="Верхний колонтитул Знак"/>
    <w:link w:val="af1"/>
    <w:uiPriority w:val="99"/>
    <w:locked/>
    <w:rsid w:val="00782780"/>
    <w:rPr>
      <w:rFonts w:ascii="Arial" w:hAnsi="Arial" w:cs="Times New Roman"/>
      <w:sz w:val="24"/>
      <w:szCs w:val="24"/>
      <w:lang w:eastAsia="ru-RU"/>
    </w:rPr>
  </w:style>
  <w:style w:type="character" w:styleId="af3">
    <w:name w:val="FollowedHyperlink"/>
    <w:uiPriority w:val="99"/>
    <w:rsid w:val="0078278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8080/content/act/cf6ee733-b944-450a-94b3-d7f3e89afa4c.doc" TargetMode="External"/><Relationship Id="rId13" Type="http://schemas.openxmlformats.org/officeDocument/2006/relationships/hyperlink" Target="consultantplus://offline/main?base=MOB;n=123439;fld=134;dst=100108" TargetMode="External"/><Relationship Id="rId18" Type="http://schemas.openxmlformats.org/officeDocument/2006/relationships/hyperlink" Target="consultantplus://offline/main?base=LAW;n=113349;fld=134" TargetMode="External"/><Relationship Id="rId26" Type="http://schemas.openxmlformats.org/officeDocument/2006/relationships/hyperlink" Target="consultantplus://offline/main?base=LAW;n=113349;fld=134" TargetMode="External"/><Relationship Id="rId3" Type="http://schemas.microsoft.com/office/2007/relationships/stylesWithEffects" Target="stylesWithEffects.xml"/><Relationship Id="rId21" Type="http://schemas.openxmlformats.org/officeDocument/2006/relationships/hyperlink" Target="consultantplus://offline/main?base=MOB;n=123439;fld=134;dst=100423" TargetMode="External"/><Relationship Id="rId7" Type="http://schemas.openxmlformats.org/officeDocument/2006/relationships/endnotes" Target="endnotes.xml"/><Relationship Id="rId12" Type="http://schemas.openxmlformats.org/officeDocument/2006/relationships/hyperlink" Target="consultantplus://offline/main?base=LAW;n=113349;fld=134" TargetMode="External"/><Relationship Id="rId17" Type="http://schemas.openxmlformats.org/officeDocument/2006/relationships/hyperlink" Target="consultantplus://offline/main?base=MOB;n=123439;fld=134;dst=100116" TargetMode="External"/><Relationship Id="rId25" Type="http://schemas.openxmlformats.org/officeDocument/2006/relationships/hyperlink" Target="consultantplus://offline/main?base=LAW;n=113349;fld=134;dst=100576" TargetMode="External"/><Relationship Id="rId2" Type="http://schemas.openxmlformats.org/officeDocument/2006/relationships/styles" Target="styles.xml"/><Relationship Id="rId16" Type="http://schemas.openxmlformats.org/officeDocument/2006/relationships/hyperlink" Target="consultantplus://offline/main?base=MOB;n=123439;fld=134;dst=100106" TargetMode="External"/><Relationship Id="rId20" Type="http://schemas.openxmlformats.org/officeDocument/2006/relationships/hyperlink" Target="consultantplus://offline/main?base=MOB;n=123439;fld=134;dst=10036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MOB;n=123439;fld=134;dst=100103" TargetMode="External"/><Relationship Id="rId24" Type="http://schemas.openxmlformats.org/officeDocument/2006/relationships/hyperlink" Target="consultantplus://offline/main?base=LAW;n=113349;fld=134" TargetMode="External"/><Relationship Id="rId5" Type="http://schemas.openxmlformats.org/officeDocument/2006/relationships/webSettings" Target="webSettings.xml"/><Relationship Id="rId15" Type="http://schemas.openxmlformats.org/officeDocument/2006/relationships/hyperlink" Target="consultantplus://offline/main?base=MOB;n=123439;fld=134;dst=100104" TargetMode="External"/><Relationship Id="rId23" Type="http://schemas.openxmlformats.org/officeDocument/2006/relationships/hyperlink" Target="consultantplus://offline/main?base=MOB;n=123439;fld=134;dst=100469" TargetMode="External"/><Relationship Id="rId28" Type="http://schemas.openxmlformats.org/officeDocument/2006/relationships/footer" Target="footer2.xml"/><Relationship Id="rId10" Type="http://schemas.openxmlformats.org/officeDocument/2006/relationships/hyperlink" Target="consultantplus://offline/main?base=MOB;n=123439;fld=134;dst=100462" TargetMode="External"/><Relationship Id="rId19" Type="http://schemas.openxmlformats.org/officeDocument/2006/relationships/hyperlink" Target="consultantplus://offline/main?base=LAW;n=113349;fld=134" TargetMode="External"/><Relationship Id="rId4" Type="http://schemas.openxmlformats.org/officeDocument/2006/relationships/settings" Target="settings.xml"/><Relationship Id="rId9" Type="http://schemas.openxmlformats.org/officeDocument/2006/relationships/hyperlink" Target="consultantplus://offline/main?base=LAW;n=68032;fld=134;dst=100028" TargetMode="External"/><Relationship Id="rId14" Type="http://schemas.openxmlformats.org/officeDocument/2006/relationships/hyperlink" Target="consultantplus://offline/main?base=MOB;n=123439;fld=134;dst=100103" TargetMode="External"/><Relationship Id="rId22" Type="http://schemas.openxmlformats.org/officeDocument/2006/relationships/hyperlink" Target="consultantplus://offline/main?base=MOB;n=123439;fld=134;dst=10044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17414</Words>
  <Characters>99264</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2012-11-12T05:08:00Z</dcterms:created>
  <dcterms:modified xsi:type="dcterms:W3CDTF">2015-04-15T11:34:00Z</dcterms:modified>
</cp:coreProperties>
</file>